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18" w:rsidRDefault="002B450F" w:rsidP="002B450F">
      <w:pPr>
        <w:jc w:val="center"/>
      </w:pPr>
      <w:r>
        <w:t>Group 1</w:t>
      </w:r>
    </w:p>
    <w:p w:rsidR="002B450F" w:rsidRDefault="002B450F" w:rsidP="002B450F">
      <w:pPr>
        <w:jc w:val="center"/>
      </w:pPr>
      <w:r>
        <w:t>Milestone #3</w:t>
      </w:r>
    </w:p>
    <w:p w:rsidR="002B450F" w:rsidRDefault="002B450F" w:rsidP="002B450F">
      <w:pPr>
        <w:jc w:val="center"/>
      </w:pPr>
      <w:r>
        <w:t>Jon Green, Taylor King, Austin Moore, Joseph Smith</w:t>
      </w:r>
    </w:p>
    <w:p w:rsidR="002B450F" w:rsidRDefault="002B450F" w:rsidP="002B450F">
      <w:pPr>
        <w:jc w:val="center"/>
      </w:pPr>
    </w:p>
    <w:p w:rsidR="002B450F" w:rsidRDefault="002B450F" w:rsidP="002B450F">
      <w:r w:rsidRPr="002B450F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4231640</wp:posOffset>
            </wp:positionH>
            <wp:positionV relativeFrom="paragraph">
              <wp:posOffset>654050</wp:posOffset>
            </wp:positionV>
            <wp:extent cx="2087245" cy="2210435"/>
            <wp:effectExtent l="0" t="0" r="8255" b="0"/>
            <wp:wrapTopAndBottom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50F">
        <w:rPr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2030730</wp:posOffset>
            </wp:positionH>
            <wp:positionV relativeFrom="paragraph">
              <wp:posOffset>664845</wp:posOffset>
            </wp:positionV>
            <wp:extent cx="2115185" cy="2200275"/>
            <wp:effectExtent l="0" t="0" r="0" b="9525"/>
            <wp:wrapTopAndBottom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50F">
        <w:rPr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-701749</wp:posOffset>
            </wp:positionH>
            <wp:positionV relativeFrom="paragraph">
              <wp:posOffset>654050</wp:posOffset>
            </wp:positionV>
            <wp:extent cx="2640965" cy="2211070"/>
            <wp:effectExtent l="0" t="0" r="6985" b="0"/>
            <wp:wrapTopAndBottom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50F">
        <w:rPr>
          <w:b/>
        </w:rPr>
        <w:t>Report 1</w:t>
      </w:r>
      <w:r>
        <w:t xml:space="preserve">: </w:t>
      </w:r>
      <w:r w:rsidRPr="002B450F">
        <w:t>This report shows the suppliers and delivery percentages for each month. This gives Stan and Davis a better idea of how well their suppliers are doing, and if there is any trends or issues from these suppliers.</w:t>
      </w:r>
      <w:r w:rsidRPr="002B450F">
        <w:rPr>
          <w:noProof/>
        </w:rPr>
        <w:t xml:space="preserve"> </w:t>
      </w:r>
      <w:r>
        <w:rPr>
          <w:noProof/>
        </w:rPr>
        <w:t>(</w:t>
      </w:r>
      <w:r w:rsidRPr="002B450F">
        <w:rPr>
          <w:i/>
          <w:noProof/>
        </w:rPr>
        <w:t>deliveries.py</w:t>
      </w:r>
      <w:r>
        <w:rPr>
          <w:noProof/>
        </w:rPr>
        <w:t>)</w:t>
      </w:r>
      <w:bookmarkStart w:id="0" w:name="_GoBack"/>
      <w:bookmarkEnd w:id="0"/>
    </w:p>
    <w:p w:rsidR="002B450F" w:rsidRDefault="002B450F" w:rsidP="002B450F"/>
    <w:p w:rsidR="002B450F" w:rsidRDefault="002B450F" w:rsidP="002B450F">
      <w:r w:rsidRPr="002B450F">
        <w:rPr>
          <w:b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417520</wp:posOffset>
            </wp:positionV>
            <wp:extent cx="2988945" cy="2806700"/>
            <wp:effectExtent l="0" t="0" r="1905" b="0"/>
            <wp:wrapTopAndBottom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50F">
        <w:rPr>
          <w:b/>
        </w:rPr>
        <w:t>Report 2</w:t>
      </w:r>
      <w:r>
        <w:t xml:space="preserve">: </w:t>
      </w:r>
      <w:r w:rsidRPr="002B450F">
        <w:t>This report shows the annual product sales for each individual product.</w:t>
      </w:r>
      <w:r>
        <w:t xml:space="preserve"> (</w:t>
      </w:r>
      <w:r w:rsidRPr="002B450F">
        <w:rPr>
          <w:i/>
        </w:rPr>
        <w:t>Bacchus4.py</w:t>
      </w:r>
      <w:r>
        <w:t>)</w:t>
      </w:r>
    </w:p>
    <w:p w:rsidR="002B450F" w:rsidRDefault="002B450F" w:rsidP="002B450F"/>
    <w:p w:rsidR="002B450F" w:rsidRDefault="002B450F" w:rsidP="002B450F"/>
    <w:p w:rsidR="002B450F" w:rsidRDefault="002B450F" w:rsidP="002B450F">
      <w:r w:rsidRPr="002B450F">
        <w:rPr>
          <w:b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340183</wp:posOffset>
            </wp:positionV>
            <wp:extent cx="4646295" cy="1898650"/>
            <wp:effectExtent l="0" t="0" r="1905" b="635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50F">
        <w:rPr>
          <w:b/>
        </w:rPr>
        <w:t>Report 3</w:t>
      </w:r>
      <w:r>
        <w:t xml:space="preserve">: </w:t>
      </w:r>
      <w:r w:rsidRPr="002B450F">
        <w:t>This report shows the employee</w:t>
      </w:r>
      <w:r>
        <w:t>’</w:t>
      </w:r>
      <w:r w:rsidRPr="002B450F">
        <w:t xml:space="preserve">s hours for the past 4 quarters. </w:t>
      </w:r>
      <w:r>
        <w:t>(</w:t>
      </w:r>
      <w:r w:rsidRPr="002B450F">
        <w:rPr>
          <w:i/>
        </w:rPr>
        <w:t>Bacchus.py</w:t>
      </w:r>
      <w:r>
        <w:t>)</w:t>
      </w:r>
    </w:p>
    <w:p w:rsidR="002B450F" w:rsidRPr="002B450F" w:rsidRDefault="002B450F" w:rsidP="002B450F"/>
    <w:p w:rsidR="002B450F" w:rsidRDefault="002B450F" w:rsidP="002B450F"/>
    <w:sectPr w:rsidR="002B4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0F"/>
    <w:rsid w:val="00015CBB"/>
    <w:rsid w:val="00026BAC"/>
    <w:rsid w:val="00047B9D"/>
    <w:rsid w:val="000755E9"/>
    <w:rsid w:val="001024E1"/>
    <w:rsid w:val="001C4DE7"/>
    <w:rsid w:val="00235789"/>
    <w:rsid w:val="00286D72"/>
    <w:rsid w:val="002B450F"/>
    <w:rsid w:val="00300120"/>
    <w:rsid w:val="00302018"/>
    <w:rsid w:val="00330092"/>
    <w:rsid w:val="0033225A"/>
    <w:rsid w:val="00357CAE"/>
    <w:rsid w:val="00365C38"/>
    <w:rsid w:val="00440212"/>
    <w:rsid w:val="004419A8"/>
    <w:rsid w:val="004B0D77"/>
    <w:rsid w:val="0051626E"/>
    <w:rsid w:val="005733FB"/>
    <w:rsid w:val="00682028"/>
    <w:rsid w:val="006D332E"/>
    <w:rsid w:val="00750588"/>
    <w:rsid w:val="0079345C"/>
    <w:rsid w:val="007C2C29"/>
    <w:rsid w:val="00905C76"/>
    <w:rsid w:val="0094250B"/>
    <w:rsid w:val="00A00618"/>
    <w:rsid w:val="00A67D30"/>
    <w:rsid w:val="00A9173B"/>
    <w:rsid w:val="00A95CFB"/>
    <w:rsid w:val="00B23EA4"/>
    <w:rsid w:val="00BB3181"/>
    <w:rsid w:val="00BF259B"/>
    <w:rsid w:val="00C44107"/>
    <w:rsid w:val="00CC1263"/>
    <w:rsid w:val="00D33ECF"/>
    <w:rsid w:val="00D47067"/>
    <w:rsid w:val="00E25E00"/>
    <w:rsid w:val="00EF6BE1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002C9-0D18-450E-8BDA-27D7D5F6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Moore</dc:creator>
  <cp:keywords/>
  <dc:description/>
  <cp:lastModifiedBy>Austin Moore</cp:lastModifiedBy>
  <cp:revision>1</cp:revision>
  <dcterms:created xsi:type="dcterms:W3CDTF">2024-03-04T04:54:00Z</dcterms:created>
  <dcterms:modified xsi:type="dcterms:W3CDTF">2024-03-04T05:01:00Z</dcterms:modified>
</cp:coreProperties>
</file>