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C1329" w14:textId="77777777" w:rsidR="00F2056D" w:rsidRPr="00F2056D" w:rsidRDefault="00F2056D" w:rsidP="00F2056D">
      <w:r w:rsidRPr="00F2056D">
        <w:t xml:space="preserve">"Forest Unrest" explores themes of social justice, environmentalism, and </w:t>
      </w:r>
      <w:proofErr w:type="gramStart"/>
      <w:r w:rsidRPr="00F2056D">
        <w:t>interdependency</w:t>
      </w:r>
      <w:proofErr w:type="gramEnd"/>
      <w:r w:rsidRPr="00F2056D">
        <w:t xml:space="preserve"> within a forest community. </w:t>
      </w:r>
      <w:proofErr w:type="gramStart"/>
      <w:r w:rsidRPr="00F2056D">
        <w:t>The dedication</w:t>
      </w:r>
      <w:proofErr w:type="gramEnd"/>
      <w:r w:rsidRPr="00F2056D">
        <w:t xml:space="preserve"> honors nature's wisdom and the courage of young minds to question and seek solutions, particularly those who feel marginalized or unheard. It also pays tribute to environmental stewards working to protect the planet.</w:t>
      </w:r>
    </w:p>
    <w:p w14:paraId="31A7C7FD" w14:textId="77777777" w:rsidR="00F2056D" w:rsidRPr="00F2056D" w:rsidRDefault="00F2056D" w:rsidP="00F2056D">
      <w:r w:rsidRPr="00F2056D">
        <w:t xml:space="preserve">The narrative centers on a conflict between the towering oaks, who dominate the sunlight, and the struggling maples, who feel overshadowed and deprived. Elder Maple, Young Maple, </w:t>
      </w:r>
      <w:proofErr w:type="spellStart"/>
      <w:r w:rsidRPr="00F2056D">
        <w:t>Crimsonleaf</w:t>
      </w:r>
      <w:proofErr w:type="spellEnd"/>
      <w:r w:rsidRPr="00F2056D">
        <w:t>, and others voice their discontent, leading to the formation of the Maple Union. They draft a petition to the oaks, not only demanding a fairer share of sunlight but also highlighting the detrimental effects of the oaks' dominance on the forest's overall health and biodiversity.</w:t>
      </w:r>
    </w:p>
    <w:p w14:paraId="0CB00251" w14:textId="77777777" w:rsidR="00F2056D" w:rsidRPr="00F2056D" w:rsidRDefault="00F2056D" w:rsidP="00F2056D">
      <w:r w:rsidRPr="00F2056D">
        <w:t xml:space="preserve">The story delves into the oaks' perspective, revealing their understanding of the forest's complex ecosystem and their concern that the maples' demands, while well-intentioned, are simplistic and fail to consider the delicate balance of nature. Old Oak and the other elders recognize the maples' frustration but fear the consequences of hasty action. The manuscript examines themes of inequality, the struggle for recognition, and the tension between individual needs and the well-being of the </w:t>
      </w:r>
      <w:proofErr w:type="gramStart"/>
      <w:r w:rsidRPr="00F2056D">
        <w:t>community as a whole</w:t>
      </w:r>
      <w:proofErr w:type="gramEnd"/>
      <w:r w:rsidRPr="00F2056D">
        <w:t>. It also explores the challenges of communication and understanding between different perspectives.</w:t>
      </w:r>
    </w:p>
    <w:p w14:paraId="5293AD44" w14:textId="77777777" w:rsidR="009B1D7D" w:rsidRDefault="009B1D7D"/>
    <w:p w14:paraId="2CC481EC" w14:textId="77777777" w:rsidR="00F2056D" w:rsidRDefault="00F2056D"/>
    <w:p w14:paraId="6392A293" w14:textId="77777777" w:rsidR="00F2056D" w:rsidRPr="00F2056D" w:rsidRDefault="00F2056D" w:rsidP="00F2056D">
      <w:pPr>
        <w:numPr>
          <w:ilvl w:val="0"/>
          <w:numId w:val="1"/>
        </w:numPr>
      </w:pPr>
      <w:r w:rsidRPr="00F2056D">
        <w:rPr>
          <w:b/>
          <w:bCs/>
        </w:rPr>
        <w:t>Environmental Allegory:</w:t>
      </w:r>
      <w:r w:rsidRPr="00F2056D">
        <w:t xml:space="preserve"> Uses a forest setting and its inhabitants to explore social and environmental themes.</w:t>
      </w:r>
    </w:p>
    <w:p w14:paraId="0B73CFB3" w14:textId="77777777" w:rsidR="00F2056D" w:rsidRPr="00F2056D" w:rsidRDefault="00F2056D" w:rsidP="00F2056D">
      <w:pPr>
        <w:numPr>
          <w:ilvl w:val="0"/>
          <w:numId w:val="1"/>
        </w:numPr>
      </w:pPr>
      <w:r w:rsidRPr="00F2056D">
        <w:rPr>
          <w:b/>
          <w:bCs/>
        </w:rPr>
        <w:t>Social Justice:</w:t>
      </w:r>
      <w:r w:rsidRPr="00F2056D">
        <w:t xml:space="preserve"> Addresses issues of inequality, fairness, and the struggle for recognition within a community.</w:t>
      </w:r>
    </w:p>
    <w:p w14:paraId="74F3C7E3" w14:textId="77777777" w:rsidR="00F2056D" w:rsidRPr="00F2056D" w:rsidRDefault="00F2056D" w:rsidP="00F2056D">
      <w:pPr>
        <w:numPr>
          <w:ilvl w:val="0"/>
          <w:numId w:val="1"/>
        </w:numPr>
      </w:pPr>
      <w:r w:rsidRPr="00F2056D">
        <w:rPr>
          <w:b/>
          <w:bCs/>
        </w:rPr>
        <w:t>Interdependence:</w:t>
      </w:r>
      <w:r w:rsidRPr="00F2056D">
        <w:t xml:space="preserve"> Highlights the interconnectedness of all living things within an ecosystem.</w:t>
      </w:r>
    </w:p>
    <w:p w14:paraId="474842B4" w14:textId="77777777" w:rsidR="00F2056D" w:rsidRPr="00F2056D" w:rsidRDefault="00F2056D" w:rsidP="00F2056D">
      <w:pPr>
        <w:numPr>
          <w:ilvl w:val="0"/>
          <w:numId w:val="1"/>
        </w:numPr>
      </w:pPr>
      <w:r w:rsidRPr="00F2056D">
        <w:rPr>
          <w:b/>
          <w:bCs/>
        </w:rPr>
        <w:t>Perspective &amp; Understanding:</w:t>
      </w:r>
      <w:r w:rsidRPr="00F2056D">
        <w:t xml:space="preserve"> Explores the importance of considering different perspectives and understanding complex issues.</w:t>
      </w:r>
    </w:p>
    <w:p w14:paraId="3A33DB51" w14:textId="77777777" w:rsidR="00F2056D" w:rsidRPr="00F2056D" w:rsidRDefault="00F2056D" w:rsidP="00F2056D">
      <w:pPr>
        <w:numPr>
          <w:ilvl w:val="0"/>
          <w:numId w:val="1"/>
        </w:numPr>
      </w:pPr>
      <w:r w:rsidRPr="00F2056D">
        <w:rPr>
          <w:b/>
          <w:bCs/>
        </w:rPr>
        <w:t>Community &amp; Balance:</w:t>
      </w:r>
      <w:r w:rsidRPr="00F2056D">
        <w:t xml:space="preserve"> Examines the tension between individual needs and the well-being of the </w:t>
      </w:r>
      <w:proofErr w:type="gramStart"/>
      <w:r w:rsidRPr="00F2056D">
        <w:t>community as a whole</w:t>
      </w:r>
      <w:proofErr w:type="gramEnd"/>
      <w:r w:rsidRPr="00F2056D">
        <w:t>.</w:t>
      </w:r>
    </w:p>
    <w:p w14:paraId="727189CA" w14:textId="77777777" w:rsidR="00F2056D" w:rsidRPr="00F2056D" w:rsidRDefault="00F2056D" w:rsidP="00F2056D">
      <w:pPr>
        <w:numPr>
          <w:ilvl w:val="0"/>
          <w:numId w:val="1"/>
        </w:numPr>
      </w:pPr>
      <w:r w:rsidRPr="00F2056D">
        <w:rPr>
          <w:b/>
          <w:bCs/>
        </w:rPr>
        <w:t>Environmental Stewardship:</w:t>
      </w:r>
      <w:r w:rsidRPr="00F2056D">
        <w:t xml:space="preserve"> Promotes the importance of protecting the natural world and fostering a harmonious relationship with it.</w:t>
      </w:r>
    </w:p>
    <w:p w14:paraId="08C002A5" w14:textId="77777777" w:rsidR="00F2056D" w:rsidRPr="00F2056D" w:rsidRDefault="00F2056D" w:rsidP="00F2056D">
      <w:pPr>
        <w:numPr>
          <w:ilvl w:val="0"/>
          <w:numId w:val="1"/>
        </w:numPr>
      </w:pPr>
      <w:r w:rsidRPr="00F2056D">
        <w:rPr>
          <w:b/>
          <w:bCs/>
        </w:rPr>
        <w:t>Conflict &amp; Resolution:</w:t>
      </w:r>
      <w:r w:rsidRPr="00F2056D">
        <w:t xml:space="preserve"> Narrates a conflict between different groups and the potential for resolution or understanding.</w:t>
      </w:r>
    </w:p>
    <w:p w14:paraId="49323BF2" w14:textId="77777777" w:rsidR="00F2056D" w:rsidRPr="00F2056D" w:rsidRDefault="00F2056D" w:rsidP="00F2056D">
      <w:pPr>
        <w:numPr>
          <w:ilvl w:val="0"/>
          <w:numId w:val="1"/>
        </w:numPr>
      </w:pPr>
      <w:r w:rsidRPr="00F2056D">
        <w:rPr>
          <w:b/>
          <w:bCs/>
        </w:rPr>
        <w:t>Nature's Wisdom:</w:t>
      </w:r>
      <w:r w:rsidRPr="00F2056D">
        <w:t xml:space="preserve"> Emphasizes the lessons that can be learned from the natural world about coexistence and balance.</w:t>
      </w:r>
    </w:p>
    <w:p w14:paraId="2732A21C" w14:textId="77777777" w:rsidR="00F2056D" w:rsidRPr="00F2056D" w:rsidRDefault="00F2056D" w:rsidP="00F2056D">
      <w:pPr>
        <w:numPr>
          <w:ilvl w:val="0"/>
          <w:numId w:val="1"/>
        </w:numPr>
      </w:pPr>
      <w:r w:rsidRPr="00F2056D">
        <w:rPr>
          <w:b/>
          <w:bCs/>
        </w:rPr>
        <w:t>Voice &amp; Representation:</w:t>
      </w:r>
      <w:r w:rsidRPr="00F2056D">
        <w:t xml:space="preserve"> Focuses on the struggle for marginalized voices to be heard and represented.</w:t>
      </w:r>
    </w:p>
    <w:p w14:paraId="5C81D4ED" w14:textId="77777777" w:rsidR="00F2056D" w:rsidRPr="00F2056D" w:rsidRDefault="00F2056D" w:rsidP="00F2056D">
      <w:pPr>
        <w:numPr>
          <w:ilvl w:val="0"/>
          <w:numId w:val="1"/>
        </w:numPr>
      </w:pPr>
      <w:r w:rsidRPr="00F2056D">
        <w:rPr>
          <w:b/>
          <w:bCs/>
        </w:rPr>
        <w:lastRenderedPageBreak/>
        <w:t>Children's Literature:</w:t>
      </w:r>
      <w:r w:rsidRPr="00F2056D">
        <w:t xml:space="preserve"> Presents complex themes in a way that is accessible and engaging for young readers.</w:t>
      </w:r>
    </w:p>
    <w:p w14:paraId="1A90F183" w14:textId="77777777" w:rsidR="00F2056D" w:rsidRDefault="00F2056D"/>
    <w:sectPr w:rsidR="00F20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D98"/>
    <w:multiLevelType w:val="multilevel"/>
    <w:tmpl w:val="B914D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2014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56D"/>
    <w:rsid w:val="00497848"/>
    <w:rsid w:val="009B1D7D"/>
    <w:rsid w:val="00D44AEC"/>
    <w:rsid w:val="00F2056D"/>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9B522"/>
  <w15:chartTrackingRefBased/>
  <w15:docId w15:val="{0EF1069C-89B1-4BBD-BC86-E80B6DE9A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56D"/>
    <w:rPr>
      <w:rFonts w:eastAsiaTheme="majorEastAsia" w:cstheme="majorBidi"/>
      <w:color w:val="272727" w:themeColor="text1" w:themeTint="D8"/>
    </w:rPr>
  </w:style>
  <w:style w:type="paragraph" w:styleId="Title">
    <w:name w:val="Title"/>
    <w:basedOn w:val="Normal"/>
    <w:next w:val="Normal"/>
    <w:link w:val="TitleChar"/>
    <w:uiPriority w:val="10"/>
    <w:qFormat/>
    <w:rsid w:val="00F20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56D"/>
    <w:pPr>
      <w:spacing w:before="160"/>
      <w:jc w:val="center"/>
    </w:pPr>
    <w:rPr>
      <w:i/>
      <w:iCs/>
      <w:color w:val="404040" w:themeColor="text1" w:themeTint="BF"/>
    </w:rPr>
  </w:style>
  <w:style w:type="character" w:customStyle="1" w:styleId="QuoteChar">
    <w:name w:val="Quote Char"/>
    <w:basedOn w:val="DefaultParagraphFont"/>
    <w:link w:val="Quote"/>
    <w:uiPriority w:val="29"/>
    <w:rsid w:val="00F2056D"/>
    <w:rPr>
      <w:i/>
      <w:iCs/>
      <w:color w:val="404040" w:themeColor="text1" w:themeTint="BF"/>
    </w:rPr>
  </w:style>
  <w:style w:type="paragraph" w:styleId="ListParagraph">
    <w:name w:val="List Paragraph"/>
    <w:basedOn w:val="Normal"/>
    <w:uiPriority w:val="34"/>
    <w:qFormat/>
    <w:rsid w:val="00F2056D"/>
    <w:pPr>
      <w:ind w:left="720"/>
      <w:contextualSpacing/>
    </w:pPr>
  </w:style>
  <w:style w:type="character" w:styleId="IntenseEmphasis">
    <w:name w:val="Intense Emphasis"/>
    <w:basedOn w:val="DefaultParagraphFont"/>
    <w:uiPriority w:val="21"/>
    <w:qFormat/>
    <w:rsid w:val="00F2056D"/>
    <w:rPr>
      <w:i/>
      <w:iCs/>
      <w:color w:val="0F4761" w:themeColor="accent1" w:themeShade="BF"/>
    </w:rPr>
  </w:style>
  <w:style w:type="paragraph" w:styleId="IntenseQuote">
    <w:name w:val="Intense Quote"/>
    <w:basedOn w:val="Normal"/>
    <w:next w:val="Normal"/>
    <w:link w:val="IntenseQuoteChar"/>
    <w:uiPriority w:val="30"/>
    <w:qFormat/>
    <w:rsid w:val="00F20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56D"/>
    <w:rPr>
      <w:i/>
      <w:iCs/>
      <w:color w:val="0F4761" w:themeColor="accent1" w:themeShade="BF"/>
    </w:rPr>
  </w:style>
  <w:style w:type="character" w:styleId="IntenseReference">
    <w:name w:val="Intense Reference"/>
    <w:basedOn w:val="DefaultParagraphFont"/>
    <w:uiPriority w:val="32"/>
    <w:qFormat/>
    <w:rsid w:val="00F205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48572">
      <w:bodyDiv w:val="1"/>
      <w:marLeft w:val="0"/>
      <w:marRight w:val="0"/>
      <w:marTop w:val="0"/>
      <w:marBottom w:val="0"/>
      <w:divBdr>
        <w:top w:val="none" w:sz="0" w:space="0" w:color="auto"/>
        <w:left w:val="none" w:sz="0" w:space="0" w:color="auto"/>
        <w:bottom w:val="none" w:sz="0" w:space="0" w:color="auto"/>
        <w:right w:val="none" w:sz="0" w:space="0" w:color="auto"/>
      </w:divBdr>
      <w:divsChild>
        <w:div w:id="548226099">
          <w:marLeft w:val="0"/>
          <w:marRight w:val="0"/>
          <w:marTop w:val="0"/>
          <w:marBottom w:val="0"/>
          <w:divBdr>
            <w:top w:val="none" w:sz="0" w:space="0" w:color="auto"/>
            <w:left w:val="none" w:sz="0" w:space="0" w:color="auto"/>
            <w:bottom w:val="none" w:sz="0" w:space="0" w:color="auto"/>
            <w:right w:val="none" w:sz="0" w:space="0" w:color="auto"/>
          </w:divBdr>
        </w:div>
      </w:divsChild>
    </w:div>
    <w:div w:id="464665406">
      <w:bodyDiv w:val="1"/>
      <w:marLeft w:val="0"/>
      <w:marRight w:val="0"/>
      <w:marTop w:val="0"/>
      <w:marBottom w:val="0"/>
      <w:divBdr>
        <w:top w:val="none" w:sz="0" w:space="0" w:color="auto"/>
        <w:left w:val="none" w:sz="0" w:space="0" w:color="auto"/>
        <w:bottom w:val="none" w:sz="0" w:space="0" w:color="auto"/>
        <w:right w:val="none" w:sz="0" w:space="0" w:color="auto"/>
      </w:divBdr>
      <w:divsChild>
        <w:div w:id="1866357403">
          <w:marLeft w:val="0"/>
          <w:marRight w:val="0"/>
          <w:marTop w:val="0"/>
          <w:marBottom w:val="0"/>
          <w:divBdr>
            <w:top w:val="none" w:sz="0" w:space="0" w:color="auto"/>
            <w:left w:val="none" w:sz="0" w:space="0" w:color="auto"/>
            <w:bottom w:val="none" w:sz="0" w:space="0" w:color="auto"/>
            <w:right w:val="none" w:sz="0" w:space="0" w:color="auto"/>
          </w:divBdr>
        </w:div>
      </w:divsChild>
    </w:div>
    <w:div w:id="764347270">
      <w:bodyDiv w:val="1"/>
      <w:marLeft w:val="0"/>
      <w:marRight w:val="0"/>
      <w:marTop w:val="0"/>
      <w:marBottom w:val="0"/>
      <w:divBdr>
        <w:top w:val="none" w:sz="0" w:space="0" w:color="auto"/>
        <w:left w:val="none" w:sz="0" w:space="0" w:color="auto"/>
        <w:bottom w:val="none" w:sz="0" w:space="0" w:color="auto"/>
        <w:right w:val="none" w:sz="0" w:space="0" w:color="auto"/>
      </w:divBdr>
      <w:divsChild>
        <w:div w:id="1796218116">
          <w:marLeft w:val="0"/>
          <w:marRight w:val="0"/>
          <w:marTop w:val="0"/>
          <w:marBottom w:val="0"/>
          <w:divBdr>
            <w:top w:val="none" w:sz="0" w:space="0" w:color="auto"/>
            <w:left w:val="none" w:sz="0" w:space="0" w:color="auto"/>
            <w:bottom w:val="none" w:sz="0" w:space="0" w:color="auto"/>
            <w:right w:val="none" w:sz="0" w:space="0" w:color="auto"/>
          </w:divBdr>
        </w:div>
      </w:divsChild>
    </w:div>
    <w:div w:id="871771575">
      <w:bodyDiv w:val="1"/>
      <w:marLeft w:val="0"/>
      <w:marRight w:val="0"/>
      <w:marTop w:val="0"/>
      <w:marBottom w:val="0"/>
      <w:divBdr>
        <w:top w:val="none" w:sz="0" w:space="0" w:color="auto"/>
        <w:left w:val="none" w:sz="0" w:space="0" w:color="auto"/>
        <w:bottom w:val="none" w:sz="0" w:space="0" w:color="auto"/>
        <w:right w:val="none" w:sz="0" w:space="0" w:color="auto"/>
      </w:divBdr>
      <w:divsChild>
        <w:div w:id="2005434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382</Words>
  <Characters>2182</Characters>
  <Application>Microsoft Office Word</Application>
  <DocSecurity>0</DocSecurity>
  <Lines>18</Lines>
  <Paragraphs>5</Paragraphs>
  <ScaleCrop>false</ScaleCrop>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1</cp:revision>
  <dcterms:created xsi:type="dcterms:W3CDTF">2025-02-19T16:41:00Z</dcterms:created>
  <dcterms:modified xsi:type="dcterms:W3CDTF">2025-02-19T16:42:00Z</dcterms:modified>
</cp:coreProperties>
</file>