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04718" w14:textId="77777777" w:rsidR="000541D0" w:rsidRPr="000541D0" w:rsidRDefault="000541D0" w:rsidP="000541D0">
      <w:r w:rsidRPr="000541D0">
        <w:t>"Surprise Locomotion" is a psychedelic and spiritual journey exploring themes of consciousness, transformation, and the embrace of the unknown. The dedication sets the stage for a voyage into the depths of the self, guided by the "cosmic train."</w:t>
      </w:r>
    </w:p>
    <w:p w14:paraId="1E8438EA" w14:textId="77777777" w:rsidR="000541D0" w:rsidRPr="000541D0" w:rsidRDefault="000541D0" w:rsidP="000541D0">
      <w:r w:rsidRPr="000541D0">
        <w:t>The narrative begins with a sense of unease and dissatisfaction with ordinary reality, symbolized by a mundane apartment and repetitive routine. Dreams of fantastical landscapes and trains foreshadow a transformative experience. This leads the protagonist to seek an ayahuasca ceremony, a pivotal point in the journey.</w:t>
      </w:r>
    </w:p>
    <w:p w14:paraId="518830A3" w14:textId="77777777" w:rsidR="000541D0" w:rsidRPr="000541D0" w:rsidRDefault="000541D0" w:rsidP="000541D0">
      <w:r w:rsidRPr="000541D0">
        <w:t>The ayahuasca experience is depicted as a powerful and transformative encounter, filled with vivid hallucinations, encounters with the shadow self, and a profound sense of connection to the universe. The journey on the "cosmic train" becomes a metaphor for exploring the labyrinthine corridors of the self, confronting fears, and integrating the shadow self.</w:t>
      </w:r>
    </w:p>
    <w:p w14:paraId="70BECFED" w14:textId="77777777" w:rsidR="000541D0" w:rsidRPr="000541D0" w:rsidRDefault="000541D0" w:rsidP="000541D0">
      <w:r w:rsidRPr="000541D0">
        <w:t>The narrative emphasizes the importance of surrender, acceptance, and embracing the unknown. It highlights the cyclical nature of existence, the interplay of light and darkness, and the transformative power of confronting one's inner demons. The journey culminates in a sense of awe and wonder, as the protagonist transcends the limitations of their perceived reality and embraces the infinite possibilities of consciousness. The book ultimately suggests that the true destination is the journey itself, with all its unpredictable twists and turns.</w:t>
      </w:r>
    </w:p>
    <w:p w14:paraId="42D71F64" w14:textId="77777777" w:rsidR="009B1D7D" w:rsidRDefault="009B1D7D"/>
    <w:p w14:paraId="24F1396B" w14:textId="77777777" w:rsidR="000541D0" w:rsidRDefault="000541D0"/>
    <w:p w14:paraId="6F00FB43" w14:textId="77777777" w:rsidR="000541D0" w:rsidRPr="000541D0" w:rsidRDefault="000541D0" w:rsidP="000541D0">
      <w:pPr>
        <w:numPr>
          <w:ilvl w:val="0"/>
          <w:numId w:val="1"/>
        </w:numPr>
      </w:pPr>
      <w:r w:rsidRPr="000541D0">
        <w:rPr>
          <w:b/>
          <w:bCs/>
        </w:rPr>
        <w:t>Psychedelic Journey:</w:t>
      </w:r>
      <w:r w:rsidRPr="000541D0">
        <w:t xml:space="preserve"> Central theme, exploring altered states of consciousness.</w:t>
      </w:r>
    </w:p>
    <w:p w14:paraId="13B41DF9" w14:textId="77777777" w:rsidR="000541D0" w:rsidRPr="000541D0" w:rsidRDefault="000541D0" w:rsidP="000541D0">
      <w:pPr>
        <w:numPr>
          <w:ilvl w:val="0"/>
          <w:numId w:val="1"/>
        </w:numPr>
      </w:pPr>
      <w:r w:rsidRPr="000541D0">
        <w:rPr>
          <w:b/>
          <w:bCs/>
        </w:rPr>
        <w:t>Cosmic Train:</w:t>
      </w:r>
      <w:r w:rsidRPr="000541D0">
        <w:t xml:space="preserve"> Metaphor for the transformative journey of self-discovery.</w:t>
      </w:r>
    </w:p>
    <w:p w14:paraId="7FEE8AD5" w14:textId="77777777" w:rsidR="000541D0" w:rsidRPr="000541D0" w:rsidRDefault="000541D0" w:rsidP="000541D0">
      <w:pPr>
        <w:numPr>
          <w:ilvl w:val="0"/>
          <w:numId w:val="1"/>
        </w:numPr>
      </w:pPr>
      <w:r w:rsidRPr="000541D0">
        <w:rPr>
          <w:b/>
          <w:bCs/>
        </w:rPr>
        <w:t>Ayahuasca:</w:t>
      </w:r>
      <w:r w:rsidRPr="000541D0">
        <w:t xml:space="preserve"> Key experience driving the narrative and exploration of consciousness.</w:t>
      </w:r>
    </w:p>
    <w:p w14:paraId="7D51021D" w14:textId="77777777" w:rsidR="000541D0" w:rsidRPr="000541D0" w:rsidRDefault="000541D0" w:rsidP="000541D0">
      <w:pPr>
        <w:numPr>
          <w:ilvl w:val="0"/>
          <w:numId w:val="1"/>
        </w:numPr>
      </w:pPr>
      <w:r w:rsidRPr="000541D0">
        <w:rPr>
          <w:b/>
          <w:bCs/>
        </w:rPr>
        <w:t>Shadow Self:</w:t>
      </w:r>
      <w:r w:rsidRPr="000541D0">
        <w:t xml:space="preserve"> Encountering and integrating the darker aspects of the self.</w:t>
      </w:r>
    </w:p>
    <w:p w14:paraId="27CB12BD" w14:textId="77777777" w:rsidR="000541D0" w:rsidRPr="000541D0" w:rsidRDefault="000541D0" w:rsidP="000541D0">
      <w:pPr>
        <w:numPr>
          <w:ilvl w:val="0"/>
          <w:numId w:val="1"/>
        </w:numPr>
      </w:pPr>
      <w:r w:rsidRPr="000541D0">
        <w:rPr>
          <w:b/>
          <w:bCs/>
        </w:rPr>
        <w:t>Surrender:</w:t>
      </w:r>
      <w:r w:rsidRPr="000541D0">
        <w:t xml:space="preserve"> Embracing the unknown and letting go of control.</w:t>
      </w:r>
    </w:p>
    <w:p w14:paraId="349AAE68" w14:textId="77777777" w:rsidR="000541D0" w:rsidRPr="000541D0" w:rsidRDefault="000541D0" w:rsidP="000541D0">
      <w:pPr>
        <w:numPr>
          <w:ilvl w:val="0"/>
          <w:numId w:val="1"/>
        </w:numPr>
      </w:pPr>
      <w:r w:rsidRPr="000541D0">
        <w:rPr>
          <w:b/>
          <w:bCs/>
        </w:rPr>
        <w:t>Metamorphosis:</w:t>
      </w:r>
      <w:r w:rsidRPr="000541D0">
        <w:t xml:space="preserve"> Undergoing profound personal transformation.</w:t>
      </w:r>
    </w:p>
    <w:p w14:paraId="2D21AC24" w14:textId="77777777" w:rsidR="000541D0" w:rsidRPr="000541D0" w:rsidRDefault="000541D0" w:rsidP="000541D0">
      <w:pPr>
        <w:numPr>
          <w:ilvl w:val="0"/>
          <w:numId w:val="1"/>
        </w:numPr>
      </w:pPr>
      <w:r w:rsidRPr="000541D0">
        <w:rPr>
          <w:b/>
          <w:bCs/>
        </w:rPr>
        <w:t>Kaleidoscopic Visions:</w:t>
      </w:r>
      <w:r w:rsidRPr="000541D0">
        <w:t xml:space="preserve"> Vivid and surreal imagery characteristic of psychedelic experiences.</w:t>
      </w:r>
    </w:p>
    <w:p w14:paraId="7FD5AB2E" w14:textId="77777777" w:rsidR="000541D0" w:rsidRPr="000541D0" w:rsidRDefault="000541D0" w:rsidP="000541D0">
      <w:pPr>
        <w:numPr>
          <w:ilvl w:val="0"/>
          <w:numId w:val="1"/>
        </w:numPr>
      </w:pPr>
      <w:r w:rsidRPr="000541D0">
        <w:rPr>
          <w:b/>
          <w:bCs/>
        </w:rPr>
        <w:t>Interconnectedness:</w:t>
      </w:r>
      <w:r w:rsidRPr="000541D0">
        <w:t xml:space="preserve"> Emphasis on the interconnectedness of all things.</w:t>
      </w:r>
    </w:p>
    <w:p w14:paraId="4314F634" w14:textId="77777777" w:rsidR="000541D0" w:rsidRPr="000541D0" w:rsidRDefault="000541D0" w:rsidP="000541D0">
      <w:pPr>
        <w:numPr>
          <w:ilvl w:val="0"/>
          <w:numId w:val="1"/>
        </w:numPr>
      </w:pPr>
      <w:r w:rsidRPr="000541D0">
        <w:rPr>
          <w:b/>
          <w:bCs/>
        </w:rPr>
        <w:t>Embrace of the Unknown:</w:t>
      </w:r>
      <w:r w:rsidRPr="000541D0">
        <w:t xml:space="preserve"> Theme of venturing beyond perceived reality.</w:t>
      </w:r>
    </w:p>
    <w:p w14:paraId="1635F159" w14:textId="77777777" w:rsidR="000541D0" w:rsidRDefault="000541D0" w:rsidP="000541D0">
      <w:pPr>
        <w:numPr>
          <w:ilvl w:val="0"/>
          <w:numId w:val="1"/>
        </w:numPr>
      </w:pPr>
      <w:r w:rsidRPr="000541D0">
        <w:rPr>
          <w:b/>
          <w:bCs/>
        </w:rPr>
        <w:t>Spiritual Awakening:</w:t>
      </w:r>
      <w:r w:rsidRPr="000541D0">
        <w:t xml:space="preserve"> Journey towards self-discovery and a deeper understanding of existence.</w:t>
      </w:r>
    </w:p>
    <w:p w14:paraId="57D7FE17" w14:textId="77777777" w:rsidR="001818ED" w:rsidRDefault="001818ED" w:rsidP="001818ED"/>
    <w:p w14:paraId="4C199D33" w14:textId="2A855D58" w:rsidR="001818ED" w:rsidRPr="000541D0" w:rsidRDefault="001818ED" w:rsidP="001818ED">
      <w:r w:rsidRPr="001818ED">
        <w:t>9798311036832</w:t>
      </w:r>
    </w:p>
    <w:p w14:paraId="5C3FE336" w14:textId="77777777" w:rsidR="000541D0" w:rsidRDefault="000541D0"/>
    <w:sectPr w:rsidR="000541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8D3414"/>
    <w:multiLevelType w:val="multilevel"/>
    <w:tmpl w:val="5ED6D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46578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1D0"/>
    <w:rsid w:val="000541D0"/>
    <w:rsid w:val="001818ED"/>
    <w:rsid w:val="00497848"/>
    <w:rsid w:val="0073599F"/>
    <w:rsid w:val="009B1D7D"/>
    <w:rsid w:val="00D44AEC"/>
    <w:rsid w:val="00F50F8D"/>
    <w:rsid w:val="00FF3A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55A58"/>
  <w15:chartTrackingRefBased/>
  <w15:docId w15:val="{D7198438-0B4A-4292-ACB7-5B40E4D1D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41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41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41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41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41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41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41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41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41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41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41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41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41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41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41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41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41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41D0"/>
    <w:rPr>
      <w:rFonts w:eastAsiaTheme="majorEastAsia" w:cstheme="majorBidi"/>
      <w:color w:val="272727" w:themeColor="text1" w:themeTint="D8"/>
    </w:rPr>
  </w:style>
  <w:style w:type="paragraph" w:styleId="Title">
    <w:name w:val="Title"/>
    <w:basedOn w:val="Normal"/>
    <w:next w:val="Normal"/>
    <w:link w:val="TitleChar"/>
    <w:uiPriority w:val="10"/>
    <w:qFormat/>
    <w:rsid w:val="000541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41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41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41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41D0"/>
    <w:pPr>
      <w:spacing w:before="160"/>
      <w:jc w:val="center"/>
    </w:pPr>
    <w:rPr>
      <w:i/>
      <w:iCs/>
      <w:color w:val="404040" w:themeColor="text1" w:themeTint="BF"/>
    </w:rPr>
  </w:style>
  <w:style w:type="character" w:customStyle="1" w:styleId="QuoteChar">
    <w:name w:val="Quote Char"/>
    <w:basedOn w:val="DefaultParagraphFont"/>
    <w:link w:val="Quote"/>
    <w:uiPriority w:val="29"/>
    <w:rsid w:val="000541D0"/>
    <w:rPr>
      <w:i/>
      <w:iCs/>
      <w:color w:val="404040" w:themeColor="text1" w:themeTint="BF"/>
    </w:rPr>
  </w:style>
  <w:style w:type="paragraph" w:styleId="ListParagraph">
    <w:name w:val="List Paragraph"/>
    <w:basedOn w:val="Normal"/>
    <w:uiPriority w:val="34"/>
    <w:qFormat/>
    <w:rsid w:val="000541D0"/>
    <w:pPr>
      <w:ind w:left="720"/>
      <w:contextualSpacing/>
    </w:pPr>
  </w:style>
  <w:style w:type="character" w:styleId="IntenseEmphasis">
    <w:name w:val="Intense Emphasis"/>
    <w:basedOn w:val="DefaultParagraphFont"/>
    <w:uiPriority w:val="21"/>
    <w:qFormat/>
    <w:rsid w:val="000541D0"/>
    <w:rPr>
      <w:i/>
      <w:iCs/>
      <w:color w:val="0F4761" w:themeColor="accent1" w:themeShade="BF"/>
    </w:rPr>
  </w:style>
  <w:style w:type="paragraph" w:styleId="IntenseQuote">
    <w:name w:val="Intense Quote"/>
    <w:basedOn w:val="Normal"/>
    <w:next w:val="Normal"/>
    <w:link w:val="IntenseQuoteChar"/>
    <w:uiPriority w:val="30"/>
    <w:qFormat/>
    <w:rsid w:val="000541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41D0"/>
    <w:rPr>
      <w:i/>
      <w:iCs/>
      <w:color w:val="0F4761" w:themeColor="accent1" w:themeShade="BF"/>
    </w:rPr>
  </w:style>
  <w:style w:type="character" w:styleId="IntenseReference">
    <w:name w:val="Intense Reference"/>
    <w:basedOn w:val="DefaultParagraphFont"/>
    <w:uiPriority w:val="32"/>
    <w:qFormat/>
    <w:rsid w:val="000541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2220850">
      <w:bodyDiv w:val="1"/>
      <w:marLeft w:val="0"/>
      <w:marRight w:val="0"/>
      <w:marTop w:val="0"/>
      <w:marBottom w:val="0"/>
      <w:divBdr>
        <w:top w:val="none" w:sz="0" w:space="0" w:color="auto"/>
        <w:left w:val="none" w:sz="0" w:space="0" w:color="auto"/>
        <w:bottom w:val="none" w:sz="0" w:space="0" w:color="auto"/>
        <w:right w:val="none" w:sz="0" w:space="0" w:color="auto"/>
      </w:divBdr>
      <w:divsChild>
        <w:div w:id="723023611">
          <w:marLeft w:val="0"/>
          <w:marRight w:val="0"/>
          <w:marTop w:val="0"/>
          <w:marBottom w:val="0"/>
          <w:divBdr>
            <w:top w:val="none" w:sz="0" w:space="0" w:color="auto"/>
            <w:left w:val="none" w:sz="0" w:space="0" w:color="auto"/>
            <w:bottom w:val="none" w:sz="0" w:space="0" w:color="auto"/>
            <w:right w:val="none" w:sz="0" w:space="0" w:color="auto"/>
          </w:divBdr>
        </w:div>
      </w:divsChild>
    </w:div>
    <w:div w:id="900099117">
      <w:bodyDiv w:val="1"/>
      <w:marLeft w:val="0"/>
      <w:marRight w:val="0"/>
      <w:marTop w:val="0"/>
      <w:marBottom w:val="0"/>
      <w:divBdr>
        <w:top w:val="none" w:sz="0" w:space="0" w:color="auto"/>
        <w:left w:val="none" w:sz="0" w:space="0" w:color="auto"/>
        <w:bottom w:val="none" w:sz="0" w:space="0" w:color="auto"/>
        <w:right w:val="none" w:sz="0" w:space="0" w:color="auto"/>
      </w:divBdr>
      <w:divsChild>
        <w:div w:id="2104304867">
          <w:marLeft w:val="0"/>
          <w:marRight w:val="0"/>
          <w:marTop w:val="0"/>
          <w:marBottom w:val="0"/>
          <w:divBdr>
            <w:top w:val="none" w:sz="0" w:space="0" w:color="auto"/>
            <w:left w:val="none" w:sz="0" w:space="0" w:color="auto"/>
            <w:bottom w:val="none" w:sz="0" w:space="0" w:color="auto"/>
            <w:right w:val="none" w:sz="0" w:space="0" w:color="auto"/>
          </w:divBdr>
        </w:div>
      </w:divsChild>
    </w:div>
    <w:div w:id="945696703">
      <w:bodyDiv w:val="1"/>
      <w:marLeft w:val="0"/>
      <w:marRight w:val="0"/>
      <w:marTop w:val="0"/>
      <w:marBottom w:val="0"/>
      <w:divBdr>
        <w:top w:val="none" w:sz="0" w:space="0" w:color="auto"/>
        <w:left w:val="none" w:sz="0" w:space="0" w:color="auto"/>
        <w:bottom w:val="none" w:sz="0" w:space="0" w:color="auto"/>
        <w:right w:val="none" w:sz="0" w:space="0" w:color="auto"/>
      </w:divBdr>
      <w:divsChild>
        <w:div w:id="837379698">
          <w:marLeft w:val="0"/>
          <w:marRight w:val="0"/>
          <w:marTop w:val="0"/>
          <w:marBottom w:val="0"/>
          <w:divBdr>
            <w:top w:val="none" w:sz="0" w:space="0" w:color="auto"/>
            <w:left w:val="none" w:sz="0" w:space="0" w:color="auto"/>
            <w:bottom w:val="none" w:sz="0" w:space="0" w:color="auto"/>
            <w:right w:val="none" w:sz="0" w:space="0" w:color="auto"/>
          </w:divBdr>
        </w:div>
      </w:divsChild>
    </w:div>
    <w:div w:id="1056011924">
      <w:bodyDiv w:val="1"/>
      <w:marLeft w:val="0"/>
      <w:marRight w:val="0"/>
      <w:marTop w:val="0"/>
      <w:marBottom w:val="0"/>
      <w:divBdr>
        <w:top w:val="none" w:sz="0" w:space="0" w:color="auto"/>
        <w:left w:val="none" w:sz="0" w:space="0" w:color="auto"/>
        <w:bottom w:val="none" w:sz="0" w:space="0" w:color="auto"/>
        <w:right w:val="none" w:sz="0" w:space="0" w:color="auto"/>
      </w:divBdr>
      <w:divsChild>
        <w:div w:id="3808924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334</Words>
  <Characters>1909</Characters>
  <Application>Microsoft Office Word</Application>
  <DocSecurity>0</DocSecurity>
  <Lines>15</Lines>
  <Paragraphs>4</Paragraphs>
  <ScaleCrop>false</ScaleCrop>
  <Company/>
  <LinksUpToDate>false</LinksUpToDate>
  <CharactersWithSpaces>2239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Clark</dc:creator>
  <cp:keywords/>
  <dc:description/>
  <cp:lastModifiedBy>Jason Clark</cp:lastModifiedBy>
  <cp:revision>2</cp:revision>
  <dcterms:created xsi:type="dcterms:W3CDTF">2025-02-16T05:07:00Z</dcterms:created>
  <dcterms:modified xsi:type="dcterms:W3CDTF">2025-02-16T21:12:00Z</dcterms:modified>
</cp:coreProperties>
</file>