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B99E" w14:textId="5D309A08" w:rsidR="009B1D7D" w:rsidRDefault="003212BE" w:rsidP="003212BE">
      <w:pPr>
        <w:jc w:val="center"/>
      </w:pPr>
      <w:r w:rsidRPr="003212BE">
        <w:t>9798311852784</w:t>
      </w:r>
    </w:p>
    <w:p w14:paraId="0A311783" w14:textId="77777777" w:rsidR="003212BE" w:rsidRDefault="003212BE"/>
    <w:p w14:paraId="295714D5" w14:textId="77777777" w:rsidR="003212BE" w:rsidRDefault="003212BE"/>
    <w:p w14:paraId="55CBE7C5" w14:textId="77777777" w:rsidR="003212BE" w:rsidRPr="003212BE" w:rsidRDefault="003212BE" w:rsidP="003212BE">
      <w:r w:rsidRPr="003212BE">
        <w:t>"I'm a Criminal" is a raw, unflinching autobiographical novella that plunges the reader into the brutal reality of a life forged in poverty, addiction, and violence. The narrative, delivered in a visceral, unfiltered voice, chronicles the protagonist's journey from a childhood steeped in neglect and chaos to a life defined by rebellion and survival.</w:t>
      </w:r>
    </w:p>
    <w:p w14:paraId="0A87470A" w14:textId="77777777" w:rsidR="003212BE" w:rsidRPr="003212BE" w:rsidRDefault="003212BE" w:rsidP="003212BE">
      <w:r w:rsidRPr="003212BE">
        <w:t>The manuscript opens with a stark depiction of the protagonist's earliest memories, set against a backdrop of urban decay and parental addiction. The protagonist's mother, ravaged by substance abuse, provides a chaotic and unstable environment, shaping the protagonist's understanding of the world as a place of hardship and neglect. This "cradle of chaos" becomes the foundation for a life marked by defiance and a relentless struggle for survival.</w:t>
      </w:r>
    </w:p>
    <w:p w14:paraId="02BCEF47" w14:textId="77777777" w:rsidR="003212BE" w:rsidRPr="003212BE" w:rsidRDefault="003212BE" w:rsidP="003212BE">
      <w:r w:rsidRPr="003212BE">
        <w:t xml:space="preserve">The narrative vividly portrays the protagonist's early exposure to violence, drugs, and the harsh realities of street life. The protagonist's desensitization to violence and the normalization of criminal activity are depicted with brutal honesty, highlighting the impact of </w:t>
      </w:r>
      <w:proofErr w:type="gramStart"/>
      <w:r w:rsidRPr="003212BE">
        <w:t>environment</w:t>
      </w:r>
      <w:proofErr w:type="gramEnd"/>
      <w:r w:rsidRPr="003212BE">
        <w:t xml:space="preserve"> on shaping an individual's worldview. The early acts of rebellion, driven by hunger and desperation, mark the beginning of a life lived on the fringes of society.</w:t>
      </w:r>
    </w:p>
    <w:p w14:paraId="25342374" w14:textId="77777777" w:rsidR="003212BE" w:rsidRPr="003212BE" w:rsidRDefault="003212BE" w:rsidP="003212BE">
      <w:r w:rsidRPr="003212BE">
        <w:t xml:space="preserve">The protagonist's experiences in the school system are depicted as a battleground, a constant struggle against conformity and authority. The protagonist's refusal to conform and the embrace of rebellion are portrayed as acts of self-preservation, a way to assert individuality in an oppressive environment. The escalating acts of defiance and violence are depicted as </w:t>
      </w:r>
      <w:proofErr w:type="gramStart"/>
      <w:r w:rsidRPr="003212BE">
        <w:t>a natural</w:t>
      </w:r>
      <w:proofErr w:type="gramEnd"/>
      <w:r w:rsidRPr="003212BE">
        <w:t xml:space="preserve"> progression, a response to the protagonist's environment and a means of asserting control.</w:t>
      </w:r>
    </w:p>
    <w:p w14:paraId="5C40D682" w14:textId="77777777" w:rsidR="003212BE" w:rsidRPr="003212BE" w:rsidRDefault="003212BE" w:rsidP="003212BE">
      <w:r w:rsidRPr="003212BE">
        <w:t>The manuscript is characterized by its gritty realism, its unapologetic depiction of violence and despair, and its exploration of the complex motivations that drive criminal behavior. It's a testament to the enduring human spirit, a story of survival and resilience in the face of overwhelming odds.</w:t>
      </w:r>
    </w:p>
    <w:p w14:paraId="498308FC" w14:textId="77777777" w:rsidR="003212BE" w:rsidRDefault="003212BE"/>
    <w:p w14:paraId="57471083" w14:textId="77777777" w:rsidR="003212BE" w:rsidRDefault="003212BE"/>
    <w:p w14:paraId="633D149F" w14:textId="77777777" w:rsidR="003212BE" w:rsidRPr="003212BE" w:rsidRDefault="003212BE" w:rsidP="003212BE">
      <w:pPr>
        <w:numPr>
          <w:ilvl w:val="0"/>
          <w:numId w:val="1"/>
        </w:numPr>
      </w:pPr>
      <w:r w:rsidRPr="003212BE">
        <w:rPr>
          <w:b/>
          <w:bCs/>
        </w:rPr>
        <w:t>Gutter Realism:</w:t>
      </w:r>
      <w:r w:rsidRPr="003212BE">
        <w:t xml:space="preserve"> Unflinching portrayal of life in extreme poverty and urban decay.</w:t>
      </w:r>
    </w:p>
    <w:p w14:paraId="394CFFD6" w14:textId="77777777" w:rsidR="003212BE" w:rsidRPr="003212BE" w:rsidRDefault="003212BE" w:rsidP="003212BE">
      <w:pPr>
        <w:numPr>
          <w:ilvl w:val="0"/>
          <w:numId w:val="1"/>
        </w:numPr>
      </w:pPr>
      <w:r w:rsidRPr="003212BE">
        <w:rPr>
          <w:b/>
          <w:bCs/>
        </w:rPr>
        <w:t>Addiction's Impact:</w:t>
      </w:r>
      <w:r w:rsidRPr="003212BE">
        <w:t xml:space="preserve"> Depicts the devastating effects of parental addiction on a child's development.</w:t>
      </w:r>
    </w:p>
    <w:p w14:paraId="59FF9A0B" w14:textId="77777777" w:rsidR="003212BE" w:rsidRPr="003212BE" w:rsidRDefault="003212BE" w:rsidP="003212BE">
      <w:pPr>
        <w:numPr>
          <w:ilvl w:val="0"/>
          <w:numId w:val="1"/>
        </w:numPr>
      </w:pPr>
      <w:r w:rsidRPr="003212BE">
        <w:rPr>
          <w:b/>
          <w:bCs/>
        </w:rPr>
        <w:t>Survival Narrative:</w:t>
      </w:r>
      <w:r w:rsidRPr="003212BE">
        <w:t xml:space="preserve"> Focuses on the protagonist's struggle to survive in a hostile environment.</w:t>
      </w:r>
    </w:p>
    <w:p w14:paraId="3DC58804" w14:textId="77777777" w:rsidR="003212BE" w:rsidRPr="003212BE" w:rsidRDefault="003212BE" w:rsidP="003212BE">
      <w:pPr>
        <w:numPr>
          <w:ilvl w:val="0"/>
          <w:numId w:val="1"/>
        </w:numPr>
      </w:pPr>
      <w:r w:rsidRPr="003212BE">
        <w:rPr>
          <w:b/>
          <w:bCs/>
        </w:rPr>
        <w:t>Desensitization to Violence:</w:t>
      </w:r>
      <w:r w:rsidRPr="003212BE">
        <w:t xml:space="preserve"> Explores the psychological impact of constant exposure to violence.</w:t>
      </w:r>
    </w:p>
    <w:p w14:paraId="5DFFCA22" w14:textId="77777777" w:rsidR="003212BE" w:rsidRPr="003212BE" w:rsidRDefault="003212BE" w:rsidP="003212BE">
      <w:pPr>
        <w:numPr>
          <w:ilvl w:val="0"/>
          <w:numId w:val="1"/>
        </w:numPr>
      </w:pPr>
      <w:r w:rsidRPr="003212BE">
        <w:rPr>
          <w:b/>
          <w:bCs/>
        </w:rPr>
        <w:t>Rebellious Defiance:</w:t>
      </w:r>
      <w:r w:rsidRPr="003212BE">
        <w:t xml:space="preserve"> Centers on the protagonist's rejection of authority and societal norms.</w:t>
      </w:r>
    </w:p>
    <w:p w14:paraId="38FA5B89" w14:textId="77777777" w:rsidR="003212BE" w:rsidRPr="003212BE" w:rsidRDefault="003212BE" w:rsidP="003212BE">
      <w:pPr>
        <w:numPr>
          <w:ilvl w:val="0"/>
          <w:numId w:val="1"/>
        </w:numPr>
      </w:pPr>
      <w:r w:rsidRPr="003212BE">
        <w:rPr>
          <w:b/>
          <w:bCs/>
        </w:rPr>
        <w:lastRenderedPageBreak/>
        <w:t>Criminal Origins:</w:t>
      </w:r>
      <w:r w:rsidRPr="003212BE">
        <w:t xml:space="preserve"> Traces the roots of criminal behavior to early childhood experiences.</w:t>
      </w:r>
    </w:p>
    <w:p w14:paraId="779660CC" w14:textId="77777777" w:rsidR="003212BE" w:rsidRPr="003212BE" w:rsidRDefault="003212BE" w:rsidP="003212BE">
      <w:pPr>
        <w:numPr>
          <w:ilvl w:val="0"/>
          <w:numId w:val="1"/>
        </w:numPr>
      </w:pPr>
      <w:r w:rsidRPr="003212BE">
        <w:rPr>
          <w:b/>
          <w:bCs/>
        </w:rPr>
        <w:t>Unfiltered Voice:</w:t>
      </w:r>
      <w:r w:rsidRPr="003212BE">
        <w:t xml:space="preserve"> Uses a raw, visceral, and unapologetic narrative style.</w:t>
      </w:r>
    </w:p>
    <w:p w14:paraId="5F0C5DA1" w14:textId="77777777" w:rsidR="003212BE" w:rsidRPr="003212BE" w:rsidRDefault="003212BE" w:rsidP="003212BE">
      <w:pPr>
        <w:numPr>
          <w:ilvl w:val="0"/>
          <w:numId w:val="1"/>
        </w:numPr>
      </w:pPr>
      <w:r w:rsidRPr="003212BE">
        <w:rPr>
          <w:b/>
          <w:bCs/>
        </w:rPr>
        <w:t>Urban Warfare:</w:t>
      </w:r>
      <w:r w:rsidRPr="003212BE">
        <w:t xml:space="preserve"> Depicts the protagonist's environment as a constant battle for survival.</w:t>
      </w:r>
    </w:p>
    <w:p w14:paraId="7870DC80" w14:textId="77777777" w:rsidR="003212BE" w:rsidRPr="003212BE" w:rsidRDefault="003212BE" w:rsidP="003212BE">
      <w:pPr>
        <w:numPr>
          <w:ilvl w:val="0"/>
          <w:numId w:val="1"/>
        </w:numPr>
      </w:pPr>
      <w:r w:rsidRPr="003212BE">
        <w:rPr>
          <w:b/>
          <w:bCs/>
        </w:rPr>
        <w:t>Psychological Trauma:</w:t>
      </w:r>
      <w:r w:rsidRPr="003212BE">
        <w:t xml:space="preserve"> Addresses the lasting impact of childhood trauma on the protagonist's psyche.</w:t>
      </w:r>
    </w:p>
    <w:p w14:paraId="1CC813BD" w14:textId="77777777" w:rsidR="003212BE" w:rsidRPr="003212BE" w:rsidRDefault="003212BE" w:rsidP="003212BE">
      <w:pPr>
        <w:numPr>
          <w:ilvl w:val="0"/>
          <w:numId w:val="1"/>
        </w:numPr>
      </w:pPr>
      <w:r w:rsidRPr="003212BE">
        <w:rPr>
          <w:b/>
          <w:bCs/>
        </w:rPr>
        <w:t>Anti-Hero Protagonist:</w:t>
      </w:r>
      <w:r w:rsidRPr="003212BE">
        <w:t xml:space="preserve"> Presents a complex and morally ambiguous character.</w:t>
      </w:r>
    </w:p>
    <w:p w14:paraId="35EFCAD3" w14:textId="77777777" w:rsidR="003212BE" w:rsidRDefault="003212BE"/>
    <w:sectPr w:rsidR="00321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034C1"/>
    <w:multiLevelType w:val="multilevel"/>
    <w:tmpl w:val="3510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17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20"/>
    <w:rsid w:val="003212BE"/>
    <w:rsid w:val="00424E20"/>
    <w:rsid w:val="00497848"/>
    <w:rsid w:val="00785B52"/>
    <w:rsid w:val="009B1D7D"/>
    <w:rsid w:val="00EE1637"/>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1DCE"/>
  <w15:chartTrackingRefBased/>
  <w15:docId w15:val="{BCBF443A-164E-4C3E-BFFA-82E1E38C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20"/>
    <w:rPr>
      <w:rFonts w:eastAsiaTheme="majorEastAsia" w:cstheme="majorBidi"/>
      <w:color w:val="272727" w:themeColor="text1" w:themeTint="D8"/>
    </w:rPr>
  </w:style>
  <w:style w:type="paragraph" w:styleId="Title">
    <w:name w:val="Title"/>
    <w:basedOn w:val="Normal"/>
    <w:next w:val="Normal"/>
    <w:link w:val="TitleChar"/>
    <w:uiPriority w:val="10"/>
    <w:qFormat/>
    <w:rsid w:val="0042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20"/>
    <w:pPr>
      <w:spacing w:before="160"/>
      <w:jc w:val="center"/>
    </w:pPr>
    <w:rPr>
      <w:i/>
      <w:iCs/>
      <w:color w:val="404040" w:themeColor="text1" w:themeTint="BF"/>
    </w:rPr>
  </w:style>
  <w:style w:type="character" w:customStyle="1" w:styleId="QuoteChar">
    <w:name w:val="Quote Char"/>
    <w:basedOn w:val="DefaultParagraphFont"/>
    <w:link w:val="Quote"/>
    <w:uiPriority w:val="29"/>
    <w:rsid w:val="00424E20"/>
    <w:rPr>
      <w:i/>
      <w:iCs/>
      <w:color w:val="404040" w:themeColor="text1" w:themeTint="BF"/>
    </w:rPr>
  </w:style>
  <w:style w:type="paragraph" w:styleId="ListParagraph">
    <w:name w:val="List Paragraph"/>
    <w:basedOn w:val="Normal"/>
    <w:uiPriority w:val="34"/>
    <w:qFormat/>
    <w:rsid w:val="00424E20"/>
    <w:pPr>
      <w:ind w:left="720"/>
      <w:contextualSpacing/>
    </w:pPr>
  </w:style>
  <w:style w:type="character" w:styleId="IntenseEmphasis">
    <w:name w:val="Intense Emphasis"/>
    <w:basedOn w:val="DefaultParagraphFont"/>
    <w:uiPriority w:val="21"/>
    <w:qFormat/>
    <w:rsid w:val="00424E20"/>
    <w:rPr>
      <w:i/>
      <w:iCs/>
      <w:color w:val="0F4761" w:themeColor="accent1" w:themeShade="BF"/>
    </w:rPr>
  </w:style>
  <w:style w:type="paragraph" w:styleId="IntenseQuote">
    <w:name w:val="Intense Quote"/>
    <w:basedOn w:val="Normal"/>
    <w:next w:val="Normal"/>
    <w:link w:val="IntenseQuoteChar"/>
    <w:uiPriority w:val="30"/>
    <w:qFormat/>
    <w:rsid w:val="00424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E20"/>
    <w:rPr>
      <w:i/>
      <w:iCs/>
      <w:color w:val="0F4761" w:themeColor="accent1" w:themeShade="BF"/>
    </w:rPr>
  </w:style>
  <w:style w:type="character" w:styleId="IntenseReference">
    <w:name w:val="Intense Reference"/>
    <w:basedOn w:val="DefaultParagraphFont"/>
    <w:uiPriority w:val="32"/>
    <w:qFormat/>
    <w:rsid w:val="00424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21245">
      <w:bodyDiv w:val="1"/>
      <w:marLeft w:val="0"/>
      <w:marRight w:val="0"/>
      <w:marTop w:val="0"/>
      <w:marBottom w:val="0"/>
      <w:divBdr>
        <w:top w:val="none" w:sz="0" w:space="0" w:color="auto"/>
        <w:left w:val="none" w:sz="0" w:space="0" w:color="auto"/>
        <w:bottom w:val="none" w:sz="0" w:space="0" w:color="auto"/>
        <w:right w:val="none" w:sz="0" w:space="0" w:color="auto"/>
      </w:divBdr>
      <w:divsChild>
        <w:div w:id="2049663">
          <w:marLeft w:val="0"/>
          <w:marRight w:val="0"/>
          <w:marTop w:val="0"/>
          <w:marBottom w:val="0"/>
          <w:divBdr>
            <w:top w:val="none" w:sz="0" w:space="0" w:color="auto"/>
            <w:left w:val="none" w:sz="0" w:space="0" w:color="auto"/>
            <w:bottom w:val="none" w:sz="0" w:space="0" w:color="auto"/>
            <w:right w:val="none" w:sz="0" w:space="0" w:color="auto"/>
          </w:divBdr>
        </w:div>
      </w:divsChild>
    </w:div>
    <w:div w:id="538393471">
      <w:bodyDiv w:val="1"/>
      <w:marLeft w:val="0"/>
      <w:marRight w:val="0"/>
      <w:marTop w:val="0"/>
      <w:marBottom w:val="0"/>
      <w:divBdr>
        <w:top w:val="none" w:sz="0" w:space="0" w:color="auto"/>
        <w:left w:val="none" w:sz="0" w:space="0" w:color="auto"/>
        <w:bottom w:val="none" w:sz="0" w:space="0" w:color="auto"/>
        <w:right w:val="none" w:sz="0" w:space="0" w:color="auto"/>
      </w:divBdr>
      <w:divsChild>
        <w:div w:id="1521241424">
          <w:marLeft w:val="0"/>
          <w:marRight w:val="0"/>
          <w:marTop w:val="0"/>
          <w:marBottom w:val="0"/>
          <w:divBdr>
            <w:top w:val="none" w:sz="0" w:space="0" w:color="auto"/>
            <w:left w:val="none" w:sz="0" w:space="0" w:color="auto"/>
            <w:bottom w:val="none" w:sz="0" w:space="0" w:color="auto"/>
            <w:right w:val="none" w:sz="0" w:space="0" w:color="auto"/>
          </w:divBdr>
        </w:div>
      </w:divsChild>
    </w:div>
    <w:div w:id="1237327444">
      <w:bodyDiv w:val="1"/>
      <w:marLeft w:val="0"/>
      <w:marRight w:val="0"/>
      <w:marTop w:val="0"/>
      <w:marBottom w:val="0"/>
      <w:divBdr>
        <w:top w:val="none" w:sz="0" w:space="0" w:color="auto"/>
        <w:left w:val="none" w:sz="0" w:space="0" w:color="auto"/>
        <w:bottom w:val="none" w:sz="0" w:space="0" w:color="auto"/>
        <w:right w:val="none" w:sz="0" w:space="0" w:color="auto"/>
      </w:divBdr>
      <w:divsChild>
        <w:div w:id="559050738">
          <w:marLeft w:val="0"/>
          <w:marRight w:val="0"/>
          <w:marTop w:val="0"/>
          <w:marBottom w:val="0"/>
          <w:divBdr>
            <w:top w:val="none" w:sz="0" w:space="0" w:color="auto"/>
            <w:left w:val="none" w:sz="0" w:space="0" w:color="auto"/>
            <w:bottom w:val="none" w:sz="0" w:space="0" w:color="auto"/>
            <w:right w:val="none" w:sz="0" w:space="0" w:color="auto"/>
          </w:divBdr>
        </w:div>
      </w:divsChild>
    </w:div>
    <w:div w:id="1756632074">
      <w:bodyDiv w:val="1"/>
      <w:marLeft w:val="0"/>
      <w:marRight w:val="0"/>
      <w:marTop w:val="0"/>
      <w:marBottom w:val="0"/>
      <w:divBdr>
        <w:top w:val="none" w:sz="0" w:space="0" w:color="auto"/>
        <w:left w:val="none" w:sz="0" w:space="0" w:color="auto"/>
        <w:bottom w:val="none" w:sz="0" w:space="0" w:color="auto"/>
        <w:right w:val="none" w:sz="0" w:space="0" w:color="auto"/>
      </w:divBdr>
      <w:divsChild>
        <w:div w:id="1958024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2025-02-23T18:46:00Z</dcterms:created>
  <dcterms:modified xsi:type="dcterms:W3CDTF">2025-02-23T19:00:00Z</dcterms:modified>
</cp:coreProperties>
</file>