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0CA0F" w14:textId="4693019B" w:rsidR="009B1D7D" w:rsidRDefault="00AC57C1" w:rsidP="00AC57C1">
      <w:pPr>
        <w:jc w:val="center"/>
      </w:pPr>
      <w:r w:rsidRPr="00AC57C1">
        <w:t>9798312077292</w:t>
      </w:r>
    </w:p>
    <w:p w14:paraId="470E30BB" w14:textId="77777777" w:rsidR="00AC57C1" w:rsidRDefault="00AC57C1"/>
    <w:p w14:paraId="1FCAB86B" w14:textId="77777777" w:rsidR="00AC57C1" w:rsidRDefault="00AC57C1"/>
    <w:p w14:paraId="4E79A0BF" w14:textId="77777777" w:rsidR="00AC57C1" w:rsidRPr="00AC57C1" w:rsidRDefault="00AC57C1" w:rsidP="00AC57C1">
      <w:r w:rsidRPr="00AC57C1">
        <w:t xml:space="preserve">"Take the Money and Run" is a Southern Gothic crime novella centered around Billy Joe and Bobbie </w:t>
      </w:r>
      <w:proofErr w:type="gramStart"/>
      <w:r w:rsidRPr="00AC57C1">
        <w:t>Sue,</w:t>
      </w:r>
      <w:proofErr w:type="gramEnd"/>
      <w:r w:rsidRPr="00AC57C1">
        <w:t xml:space="preserve"> two lovers trapped in the suffocating monotony of small-town Texas life. Driven by desperation and a yearning for escape, they hatch a plan to rob a wealthy recluse.</w:t>
      </w:r>
    </w:p>
    <w:p w14:paraId="2B1896C1" w14:textId="77777777" w:rsidR="00AC57C1" w:rsidRPr="00AC57C1" w:rsidRDefault="00AC57C1" w:rsidP="00AC57C1">
      <w:r w:rsidRPr="00AC57C1">
        <w:t>The manuscript vividly portrays the stifling atmosphere of Harmony Creek, a town where dreams wither under the weight of poverty and routine. Billy Joe and Bobbie Sue's love story, a fragile blossom of hope, is set against this backdrop of decay and despair. Their plan to rob a wealthy rancher, initially a symbol of rebellion, quickly spirals into chaos when Billy Joe accidentally kills the man.</w:t>
      </w:r>
    </w:p>
    <w:p w14:paraId="695C3C02" w14:textId="77777777" w:rsidR="00AC57C1" w:rsidRPr="00AC57C1" w:rsidRDefault="00AC57C1" w:rsidP="00AC57C1">
      <w:r w:rsidRPr="00AC57C1">
        <w:t>The narrative shifts from a tale of desperate escape to a tense, high-stakes flight from the law. The stolen money, once a symbol of freedom, becomes a heavy burden, a constant reminder of their crime. The manuscript explores the themes of desperation, the allure and consequences of reckless action, and the fragility of dreams in the face of harsh realities. The narrative is infused with Southern Gothic elements, highlighting the decay, desperation, and moral ambiguity of the characters' world.</w:t>
      </w:r>
    </w:p>
    <w:p w14:paraId="25A21063" w14:textId="77777777" w:rsidR="00AC57C1" w:rsidRDefault="00AC57C1"/>
    <w:p w14:paraId="779512FA" w14:textId="77777777" w:rsidR="00AC57C1" w:rsidRDefault="00AC57C1"/>
    <w:p w14:paraId="56CA3E4F" w14:textId="77777777" w:rsidR="00AC57C1" w:rsidRDefault="00AC57C1"/>
    <w:p w14:paraId="1A8EB531" w14:textId="77777777" w:rsidR="00AC57C1" w:rsidRPr="00AC57C1" w:rsidRDefault="00AC57C1" w:rsidP="00AC57C1">
      <w:pPr>
        <w:numPr>
          <w:ilvl w:val="0"/>
          <w:numId w:val="1"/>
        </w:numPr>
      </w:pPr>
      <w:r w:rsidRPr="00AC57C1">
        <w:rPr>
          <w:b/>
          <w:bCs/>
        </w:rPr>
        <w:t>Southern Gothic Crime:</w:t>
      </w:r>
      <w:r w:rsidRPr="00AC57C1">
        <w:t xml:space="preserve"> Blends elements of Southern Gothic atmosphere with a crime narrative.</w:t>
      </w:r>
    </w:p>
    <w:p w14:paraId="6FC9C72E" w14:textId="77777777" w:rsidR="00AC57C1" w:rsidRPr="00AC57C1" w:rsidRDefault="00AC57C1" w:rsidP="00AC57C1">
      <w:pPr>
        <w:numPr>
          <w:ilvl w:val="0"/>
          <w:numId w:val="1"/>
        </w:numPr>
      </w:pPr>
      <w:r w:rsidRPr="00AC57C1">
        <w:rPr>
          <w:b/>
          <w:bCs/>
        </w:rPr>
        <w:t>Desperate Lovers:</w:t>
      </w:r>
      <w:r w:rsidRPr="00AC57C1">
        <w:t xml:space="preserve"> Centers on a couple driven to crime by desperation and a desire for escape.</w:t>
      </w:r>
    </w:p>
    <w:p w14:paraId="2AEB1A43" w14:textId="77777777" w:rsidR="00AC57C1" w:rsidRPr="00AC57C1" w:rsidRDefault="00AC57C1" w:rsidP="00AC57C1">
      <w:pPr>
        <w:numPr>
          <w:ilvl w:val="0"/>
          <w:numId w:val="1"/>
        </w:numPr>
      </w:pPr>
      <w:r w:rsidRPr="00AC57C1">
        <w:rPr>
          <w:b/>
          <w:bCs/>
        </w:rPr>
        <w:t>Small-Town Suffocation:</w:t>
      </w:r>
      <w:r w:rsidRPr="00AC57C1">
        <w:t xml:space="preserve"> Depicts the stifling atmosphere of a decaying small town.</w:t>
      </w:r>
    </w:p>
    <w:p w14:paraId="185B3B35" w14:textId="77777777" w:rsidR="00AC57C1" w:rsidRPr="00AC57C1" w:rsidRDefault="00AC57C1" w:rsidP="00AC57C1">
      <w:pPr>
        <w:numPr>
          <w:ilvl w:val="0"/>
          <w:numId w:val="1"/>
        </w:numPr>
      </w:pPr>
      <w:r w:rsidRPr="00AC57C1">
        <w:rPr>
          <w:b/>
          <w:bCs/>
        </w:rPr>
        <w:t>Botched Heist:</w:t>
      </w:r>
      <w:r w:rsidRPr="00AC57C1">
        <w:t xml:space="preserve"> Features a robbery that goes terribly wrong, leading to unforeseen consequences.</w:t>
      </w:r>
    </w:p>
    <w:p w14:paraId="7EFB22F0" w14:textId="77777777" w:rsidR="00AC57C1" w:rsidRPr="00AC57C1" w:rsidRDefault="00AC57C1" w:rsidP="00AC57C1">
      <w:pPr>
        <w:numPr>
          <w:ilvl w:val="0"/>
          <w:numId w:val="1"/>
        </w:numPr>
      </w:pPr>
      <w:r w:rsidRPr="00AC57C1">
        <w:rPr>
          <w:b/>
          <w:bCs/>
        </w:rPr>
        <w:t>Accidental Murder:</w:t>
      </w:r>
      <w:r w:rsidRPr="00AC57C1">
        <w:t xml:space="preserve"> Introduces an element of unexpected violence that escalates the stakes.</w:t>
      </w:r>
    </w:p>
    <w:p w14:paraId="0378445B" w14:textId="77777777" w:rsidR="00AC57C1" w:rsidRPr="00AC57C1" w:rsidRDefault="00AC57C1" w:rsidP="00AC57C1">
      <w:pPr>
        <w:numPr>
          <w:ilvl w:val="0"/>
          <w:numId w:val="1"/>
        </w:numPr>
      </w:pPr>
      <w:r w:rsidRPr="00AC57C1">
        <w:rPr>
          <w:b/>
          <w:bCs/>
        </w:rPr>
        <w:t>Cross-Country Chase:</w:t>
      </w:r>
      <w:r w:rsidRPr="00AC57C1">
        <w:t xml:space="preserve"> Transforms into a high-stakes flight from the law.</w:t>
      </w:r>
    </w:p>
    <w:p w14:paraId="37E31194" w14:textId="77777777" w:rsidR="00AC57C1" w:rsidRPr="00AC57C1" w:rsidRDefault="00AC57C1" w:rsidP="00AC57C1">
      <w:pPr>
        <w:numPr>
          <w:ilvl w:val="0"/>
          <w:numId w:val="1"/>
        </w:numPr>
      </w:pPr>
      <w:r w:rsidRPr="00AC57C1">
        <w:rPr>
          <w:b/>
          <w:bCs/>
        </w:rPr>
        <w:t>Moral Ambiguity:</w:t>
      </w:r>
      <w:r w:rsidRPr="00AC57C1">
        <w:t xml:space="preserve"> Explores the gray areas of morality and the consequences of desperate actions.</w:t>
      </w:r>
    </w:p>
    <w:p w14:paraId="1D262F4A" w14:textId="77777777" w:rsidR="00AC57C1" w:rsidRPr="00AC57C1" w:rsidRDefault="00AC57C1" w:rsidP="00AC57C1">
      <w:pPr>
        <w:numPr>
          <w:ilvl w:val="0"/>
          <w:numId w:val="1"/>
        </w:numPr>
      </w:pPr>
      <w:r w:rsidRPr="00AC57C1">
        <w:rPr>
          <w:b/>
          <w:bCs/>
        </w:rPr>
        <w:t>Dust Bowl Setting:</w:t>
      </w:r>
      <w:r w:rsidRPr="00AC57C1">
        <w:t xml:space="preserve"> Uses the desolate Texas landscape as a metaphor for the characters' plight.</w:t>
      </w:r>
    </w:p>
    <w:p w14:paraId="5CF0D929" w14:textId="77777777" w:rsidR="00AC57C1" w:rsidRPr="00AC57C1" w:rsidRDefault="00AC57C1" w:rsidP="00AC57C1">
      <w:pPr>
        <w:numPr>
          <w:ilvl w:val="0"/>
          <w:numId w:val="1"/>
        </w:numPr>
      </w:pPr>
      <w:r w:rsidRPr="00AC57C1">
        <w:rPr>
          <w:b/>
          <w:bCs/>
        </w:rPr>
        <w:lastRenderedPageBreak/>
        <w:t>Reckless Escape:</w:t>
      </w:r>
      <w:r w:rsidRPr="00AC57C1">
        <w:t xml:space="preserve"> Focuses on the characters' impulsive and poorly planned attempt to flee.</w:t>
      </w:r>
    </w:p>
    <w:p w14:paraId="1EC7EB57" w14:textId="77777777" w:rsidR="00AC57C1" w:rsidRPr="00AC57C1" w:rsidRDefault="00AC57C1" w:rsidP="00AC57C1">
      <w:pPr>
        <w:numPr>
          <w:ilvl w:val="0"/>
          <w:numId w:val="1"/>
        </w:numPr>
      </w:pPr>
      <w:r w:rsidRPr="00AC57C1">
        <w:rPr>
          <w:b/>
          <w:bCs/>
        </w:rPr>
        <w:t>Consequences of Greed:</w:t>
      </w:r>
      <w:r w:rsidRPr="00AC57C1">
        <w:t xml:space="preserve"> Examines how the pursuit of wealth and freedom can lead to ruin.</w:t>
      </w:r>
    </w:p>
    <w:p w14:paraId="56EC19B9" w14:textId="77777777" w:rsidR="00AC57C1" w:rsidRDefault="00AC57C1"/>
    <w:sectPr w:rsidR="00AC57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9305D5"/>
    <w:multiLevelType w:val="multilevel"/>
    <w:tmpl w:val="F086F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8993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1C5"/>
    <w:rsid w:val="00232218"/>
    <w:rsid w:val="00497848"/>
    <w:rsid w:val="007511C5"/>
    <w:rsid w:val="009B1D7D"/>
    <w:rsid w:val="00AC57C1"/>
    <w:rsid w:val="00D5109F"/>
    <w:rsid w:val="00F50F8D"/>
    <w:rsid w:val="00FF3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8CDD5"/>
  <w15:chartTrackingRefBased/>
  <w15:docId w15:val="{50271E04-D08D-470A-880E-63619E74C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11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11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11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11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11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11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1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1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1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1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11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11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11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11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11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1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1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1C5"/>
    <w:rPr>
      <w:rFonts w:eastAsiaTheme="majorEastAsia" w:cstheme="majorBidi"/>
      <w:color w:val="272727" w:themeColor="text1" w:themeTint="D8"/>
    </w:rPr>
  </w:style>
  <w:style w:type="paragraph" w:styleId="Title">
    <w:name w:val="Title"/>
    <w:basedOn w:val="Normal"/>
    <w:next w:val="Normal"/>
    <w:link w:val="TitleChar"/>
    <w:uiPriority w:val="10"/>
    <w:qFormat/>
    <w:rsid w:val="007511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1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1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1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1C5"/>
    <w:pPr>
      <w:spacing w:before="160"/>
      <w:jc w:val="center"/>
    </w:pPr>
    <w:rPr>
      <w:i/>
      <w:iCs/>
      <w:color w:val="404040" w:themeColor="text1" w:themeTint="BF"/>
    </w:rPr>
  </w:style>
  <w:style w:type="character" w:customStyle="1" w:styleId="QuoteChar">
    <w:name w:val="Quote Char"/>
    <w:basedOn w:val="DefaultParagraphFont"/>
    <w:link w:val="Quote"/>
    <w:uiPriority w:val="29"/>
    <w:rsid w:val="007511C5"/>
    <w:rPr>
      <w:i/>
      <w:iCs/>
      <w:color w:val="404040" w:themeColor="text1" w:themeTint="BF"/>
    </w:rPr>
  </w:style>
  <w:style w:type="paragraph" w:styleId="ListParagraph">
    <w:name w:val="List Paragraph"/>
    <w:basedOn w:val="Normal"/>
    <w:uiPriority w:val="34"/>
    <w:qFormat/>
    <w:rsid w:val="007511C5"/>
    <w:pPr>
      <w:ind w:left="720"/>
      <w:contextualSpacing/>
    </w:pPr>
  </w:style>
  <w:style w:type="character" w:styleId="IntenseEmphasis">
    <w:name w:val="Intense Emphasis"/>
    <w:basedOn w:val="DefaultParagraphFont"/>
    <w:uiPriority w:val="21"/>
    <w:qFormat/>
    <w:rsid w:val="007511C5"/>
    <w:rPr>
      <w:i/>
      <w:iCs/>
      <w:color w:val="0F4761" w:themeColor="accent1" w:themeShade="BF"/>
    </w:rPr>
  </w:style>
  <w:style w:type="paragraph" w:styleId="IntenseQuote">
    <w:name w:val="Intense Quote"/>
    <w:basedOn w:val="Normal"/>
    <w:next w:val="Normal"/>
    <w:link w:val="IntenseQuoteChar"/>
    <w:uiPriority w:val="30"/>
    <w:qFormat/>
    <w:rsid w:val="007511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11C5"/>
    <w:rPr>
      <w:i/>
      <w:iCs/>
      <w:color w:val="0F4761" w:themeColor="accent1" w:themeShade="BF"/>
    </w:rPr>
  </w:style>
  <w:style w:type="character" w:styleId="IntenseReference">
    <w:name w:val="Intense Reference"/>
    <w:basedOn w:val="DefaultParagraphFont"/>
    <w:uiPriority w:val="32"/>
    <w:qFormat/>
    <w:rsid w:val="007511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534256">
      <w:bodyDiv w:val="1"/>
      <w:marLeft w:val="0"/>
      <w:marRight w:val="0"/>
      <w:marTop w:val="0"/>
      <w:marBottom w:val="0"/>
      <w:divBdr>
        <w:top w:val="none" w:sz="0" w:space="0" w:color="auto"/>
        <w:left w:val="none" w:sz="0" w:space="0" w:color="auto"/>
        <w:bottom w:val="none" w:sz="0" w:space="0" w:color="auto"/>
        <w:right w:val="none" w:sz="0" w:space="0" w:color="auto"/>
      </w:divBdr>
      <w:divsChild>
        <w:div w:id="972173973">
          <w:marLeft w:val="0"/>
          <w:marRight w:val="0"/>
          <w:marTop w:val="0"/>
          <w:marBottom w:val="0"/>
          <w:divBdr>
            <w:top w:val="none" w:sz="0" w:space="0" w:color="auto"/>
            <w:left w:val="none" w:sz="0" w:space="0" w:color="auto"/>
            <w:bottom w:val="none" w:sz="0" w:space="0" w:color="auto"/>
            <w:right w:val="none" w:sz="0" w:space="0" w:color="auto"/>
          </w:divBdr>
        </w:div>
      </w:divsChild>
    </w:div>
    <w:div w:id="958292774">
      <w:bodyDiv w:val="1"/>
      <w:marLeft w:val="0"/>
      <w:marRight w:val="0"/>
      <w:marTop w:val="0"/>
      <w:marBottom w:val="0"/>
      <w:divBdr>
        <w:top w:val="none" w:sz="0" w:space="0" w:color="auto"/>
        <w:left w:val="none" w:sz="0" w:space="0" w:color="auto"/>
        <w:bottom w:val="none" w:sz="0" w:space="0" w:color="auto"/>
        <w:right w:val="none" w:sz="0" w:space="0" w:color="auto"/>
      </w:divBdr>
      <w:divsChild>
        <w:div w:id="159279413">
          <w:marLeft w:val="0"/>
          <w:marRight w:val="0"/>
          <w:marTop w:val="0"/>
          <w:marBottom w:val="0"/>
          <w:divBdr>
            <w:top w:val="none" w:sz="0" w:space="0" w:color="auto"/>
            <w:left w:val="none" w:sz="0" w:space="0" w:color="auto"/>
            <w:bottom w:val="none" w:sz="0" w:space="0" w:color="auto"/>
            <w:right w:val="none" w:sz="0" w:space="0" w:color="auto"/>
          </w:divBdr>
        </w:div>
      </w:divsChild>
    </w:div>
    <w:div w:id="1068305380">
      <w:bodyDiv w:val="1"/>
      <w:marLeft w:val="0"/>
      <w:marRight w:val="0"/>
      <w:marTop w:val="0"/>
      <w:marBottom w:val="0"/>
      <w:divBdr>
        <w:top w:val="none" w:sz="0" w:space="0" w:color="auto"/>
        <w:left w:val="none" w:sz="0" w:space="0" w:color="auto"/>
        <w:bottom w:val="none" w:sz="0" w:space="0" w:color="auto"/>
        <w:right w:val="none" w:sz="0" w:space="0" w:color="auto"/>
      </w:divBdr>
      <w:divsChild>
        <w:div w:id="799110968">
          <w:marLeft w:val="0"/>
          <w:marRight w:val="0"/>
          <w:marTop w:val="0"/>
          <w:marBottom w:val="0"/>
          <w:divBdr>
            <w:top w:val="none" w:sz="0" w:space="0" w:color="auto"/>
            <w:left w:val="none" w:sz="0" w:space="0" w:color="auto"/>
            <w:bottom w:val="none" w:sz="0" w:space="0" w:color="auto"/>
            <w:right w:val="none" w:sz="0" w:space="0" w:color="auto"/>
          </w:divBdr>
        </w:div>
      </w:divsChild>
    </w:div>
    <w:div w:id="2117290044">
      <w:bodyDiv w:val="1"/>
      <w:marLeft w:val="0"/>
      <w:marRight w:val="0"/>
      <w:marTop w:val="0"/>
      <w:marBottom w:val="0"/>
      <w:divBdr>
        <w:top w:val="none" w:sz="0" w:space="0" w:color="auto"/>
        <w:left w:val="none" w:sz="0" w:space="0" w:color="auto"/>
        <w:bottom w:val="none" w:sz="0" w:space="0" w:color="auto"/>
        <w:right w:val="none" w:sz="0" w:space="0" w:color="auto"/>
      </w:divBdr>
      <w:divsChild>
        <w:div w:id="5400934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311</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Clark</dc:creator>
  <cp:keywords/>
  <dc:description/>
  <cp:lastModifiedBy>Jason Clark</cp:lastModifiedBy>
  <cp:revision>2</cp:revision>
  <dcterms:created xsi:type="dcterms:W3CDTF">2025-02-24T19:35:00Z</dcterms:created>
  <dcterms:modified xsi:type="dcterms:W3CDTF">2025-02-24T19:51:00Z</dcterms:modified>
</cp:coreProperties>
</file>