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82EDB9" w14:textId="39C1732A" w:rsidR="00286115" w:rsidRDefault="00286115">
      <w:pPr>
        <w:pStyle w:val="Textoindependiente"/>
        <w:rPr>
          <w:rFonts w:ascii="Times New Roman"/>
        </w:rPr>
      </w:pPr>
    </w:p>
    <w:p w14:paraId="31E6A95A" w14:textId="77777777" w:rsidR="00286115" w:rsidRDefault="00286115">
      <w:pPr>
        <w:pStyle w:val="Textoindependiente"/>
        <w:rPr>
          <w:rFonts w:ascii="Times New Roman"/>
        </w:rPr>
      </w:pPr>
    </w:p>
    <w:p w14:paraId="78FB9EAF" w14:textId="77777777" w:rsidR="00286115" w:rsidRDefault="00286115">
      <w:pPr>
        <w:pStyle w:val="Textoindependiente"/>
        <w:rPr>
          <w:rFonts w:ascii="Times New Roman"/>
        </w:rPr>
      </w:pPr>
    </w:p>
    <w:p w14:paraId="68039A3B" w14:textId="77777777" w:rsidR="00286115" w:rsidRDefault="00286115">
      <w:pPr>
        <w:pStyle w:val="Textoindependiente"/>
        <w:rPr>
          <w:rFonts w:ascii="Times New Roman"/>
        </w:rPr>
      </w:pPr>
    </w:p>
    <w:p w14:paraId="6D40B09B" w14:textId="77777777" w:rsidR="00286115" w:rsidRDefault="00286115">
      <w:pPr>
        <w:pStyle w:val="Textoindependiente"/>
        <w:rPr>
          <w:rFonts w:ascii="Times New Roman"/>
        </w:rPr>
      </w:pPr>
    </w:p>
    <w:p w14:paraId="65C42F14" w14:textId="77777777" w:rsidR="00286115" w:rsidRDefault="00286115">
      <w:pPr>
        <w:pStyle w:val="Textoindependiente"/>
        <w:spacing w:before="170"/>
        <w:rPr>
          <w:rFonts w:ascii="Times New Roman"/>
        </w:rPr>
      </w:pPr>
    </w:p>
    <w:p w14:paraId="324F0D60" w14:textId="77777777" w:rsidR="00286115" w:rsidRDefault="00466E6D">
      <w:pPr>
        <w:pStyle w:val="Textoindependiente"/>
        <w:ind w:left="469"/>
        <w:rPr>
          <w:rFonts w:ascii="Times New Roman"/>
        </w:rPr>
      </w:pPr>
      <w:r>
        <w:rPr>
          <w:rFonts w:ascii="Times New Roman"/>
          <w:noProof/>
          <w:lang w:val="es-PE" w:eastAsia="es-PE"/>
        </w:rPr>
        <w:drawing>
          <wp:inline distT="0" distB="0" distL="0" distR="0" wp14:anchorId="4FF31192" wp14:editId="3AF5DF56">
            <wp:extent cx="1813817" cy="431673"/>
            <wp:effectExtent l="0" t="0" r="0" b="0"/>
            <wp:docPr id="4" name="Image 4" descr="Quiénes Somos? – CRAI – UPe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Quiénes Somos? – CRAI – UPeU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817" cy="43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E010" w14:textId="77777777" w:rsidR="00286115" w:rsidRDefault="00286115">
      <w:pPr>
        <w:pStyle w:val="Textoindependiente"/>
        <w:rPr>
          <w:rFonts w:ascii="Times New Roman"/>
          <w:sz w:val="22"/>
        </w:rPr>
      </w:pPr>
    </w:p>
    <w:p w14:paraId="0B608488" w14:textId="77777777" w:rsidR="00286115" w:rsidRDefault="00286115">
      <w:pPr>
        <w:pStyle w:val="Textoindependiente"/>
        <w:rPr>
          <w:rFonts w:ascii="Times New Roman"/>
          <w:sz w:val="22"/>
        </w:rPr>
      </w:pPr>
    </w:p>
    <w:p w14:paraId="10C90A29" w14:textId="77777777" w:rsidR="00286115" w:rsidRDefault="00286115">
      <w:pPr>
        <w:pStyle w:val="Textoindependiente"/>
        <w:spacing w:before="47"/>
        <w:rPr>
          <w:rFonts w:ascii="Times New Roman"/>
          <w:sz w:val="22"/>
        </w:rPr>
      </w:pPr>
    </w:p>
    <w:p w14:paraId="0B977594" w14:textId="77777777" w:rsidR="00286115" w:rsidRDefault="00466E6D">
      <w:pPr>
        <w:pStyle w:val="Ttulo1"/>
        <w:ind w:right="11"/>
        <w:jc w:val="center"/>
      </w:pPr>
      <w:r>
        <w:t>INFORMED</w:t>
      </w:r>
      <w:r>
        <w:rPr>
          <w:spacing w:val="-12"/>
        </w:rPr>
        <w:t xml:space="preserve"> </w:t>
      </w:r>
      <w:r>
        <w:rPr>
          <w:spacing w:val="-2"/>
        </w:rPr>
        <w:t>CONSENT</w:t>
      </w:r>
    </w:p>
    <w:p w14:paraId="4C866876" w14:textId="77777777" w:rsidR="00286115" w:rsidRDefault="00286115">
      <w:pPr>
        <w:pStyle w:val="Textoindependiente"/>
        <w:rPr>
          <w:b/>
          <w:sz w:val="22"/>
        </w:rPr>
      </w:pPr>
    </w:p>
    <w:p w14:paraId="5B624B76" w14:textId="77777777" w:rsidR="00286115" w:rsidRDefault="00466E6D">
      <w:pPr>
        <w:pStyle w:val="Textoindependiente"/>
        <w:ind w:left="102" w:right="121"/>
        <w:jc w:val="both"/>
      </w:pPr>
      <w:r>
        <w:rPr>
          <w:b/>
        </w:rPr>
        <w:t>Title of the research: "</w:t>
      </w:r>
      <w:r>
        <w:t>Proposal of the KKANNS instrument based on the reform of the tax legislation related to the Peruvian General Sales Tax for the interpretation of business development".</w:t>
      </w:r>
    </w:p>
    <w:p w14:paraId="64F5CA7A" w14:textId="77777777" w:rsidR="00286115" w:rsidRDefault="00466E6D">
      <w:pPr>
        <w:pStyle w:val="Ttulo2"/>
        <w:spacing w:line="241" w:lineRule="exact"/>
        <w:jc w:val="both"/>
      </w:pPr>
      <w:r>
        <w:t>Purpose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procedures</w:t>
      </w:r>
    </w:p>
    <w:p w14:paraId="446597A4" w14:textId="77777777" w:rsidR="00286115" w:rsidRDefault="00466E6D">
      <w:pPr>
        <w:pStyle w:val="Textoindependiente"/>
        <w:spacing w:before="1"/>
        <w:ind w:left="102" w:right="111"/>
        <w:jc w:val="both"/>
      </w:pPr>
      <w:r>
        <w:t>I have been</w:t>
      </w:r>
      <w:r>
        <w:t xml:space="preserve"> informed that the title of this research is "Proposal of the KKANNS instrument based on the reform of the tax legislation related to the</w:t>
      </w:r>
      <w:r>
        <w:rPr>
          <w:spacing w:val="-4"/>
        </w:rPr>
        <w:t xml:space="preserve"> </w:t>
      </w:r>
      <w:r>
        <w:t>Peruvian</w:t>
      </w:r>
      <w:r>
        <w:rPr>
          <w:spacing w:val="-5"/>
        </w:rPr>
        <w:t xml:space="preserve"> </w:t>
      </w:r>
      <w:r>
        <w:t>General Sales</w:t>
      </w:r>
      <w:r>
        <w:rPr>
          <w:spacing w:val="-1"/>
        </w:rPr>
        <w:t xml:space="preserve"> </w:t>
      </w:r>
      <w:r>
        <w:t>Tax for the interpretation of business development". The objective of this</w:t>
      </w:r>
      <w:r>
        <w:rPr>
          <w:spacing w:val="-1"/>
        </w:rPr>
        <w:t xml:space="preserve"> </w:t>
      </w:r>
      <w:r>
        <w:t>study is: to elucida</w:t>
      </w:r>
      <w:r>
        <w:t>te</w:t>
      </w:r>
      <w:r>
        <w:rPr>
          <w:spacing w:val="-3"/>
        </w:rPr>
        <w:t xml:space="preserve"> </w:t>
      </w:r>
      <w:r>
        <w:t>in detail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tax</w:t>
      </w:r>
      <w:r>
        <w:rPr>
          <w:spacing w:val="-9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economic</w:t>
      </w:r>
      <w:r>
        <w:rPr>
          <w:spacing w:val="-7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companies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relation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IGV.</w:t>
      </w:r>
      <w:r>
        <w:rPr>
          <w:spacing w:val="-6"/>
        </w:rPr>
        <w:t xml:space="preserve"> </w:t>
      </w:r>
      <w:r>
        <w:t xml:space="preserve">This project is being carried out by Nelly Moreno Leyva, Karen </w:t>
      </w:r>
      <w:proofErr w:type="spellStart"/>
      <w:r>
        <w:t>Yosio</w:t>
      </w:r>
      <w:proofErr w:type="spellEnd"/>
      <w:r>
        <w:t xml:space="preserve"> </w:t>
      </w:r>
      <w:proofErr w:type="spellStart"/>
      <w:r>
        <w:t>Mamani</w:t>
      </w:r>
      <w:proofErr w:type="spellEnd"/>
      <w:r>
        <w:t xml:space="preserve"> </w:t>
      </w:r>
      <w:proofErr w:type="spellStart"/>
      <w:r>
        <w:t>Monrroy</w:t>
      </w:r>
      <w:proofErr w:type="spellEnd"/>
      <w:r>
        <w:t xml:space="preserve">, Jorge Sánchez </w:t>
      </w:r>
      <w:proofErr w:type="spellStart"/>
      <w:r>
        <w:t>Garcés</w:t>
      </w:r>
      <w:proofErr w:type="spellEnd"/>
      <w:r>
        <w:t xml:space="preserve">, </w:t>
      </w:r>
      <w:proofErr w:type="spellStart"/>
      <w:r>
        <w:t>Kodi</w:t>
      </w:r>
      <w:proofErr w:type="spellEnd"/>
      <w:r>
        <w:t xml:space="preserve"> Santander</w:t>
      </w:r>
      <w:r>
        <w:t xml:space="preserve"> </w:t>
      </w:r>
      <w:proofErr w:type="spellStart"/>
      <w:r>
        <w:t>Paja</w:t>
      </w:r>
      <w:proofErr w:type="spellEnd"/>
      <w:r>
        <w:t>, David Oswaldo Noha Ticona, the project is carried out by the Universidad Peruana Unión. The questionnaire has a duration of approximately 30 minutes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January</w:t>
      </w:r>
      <w:r>
        <w:rPr>
          <w:spacing w:val="-4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2022,</w:t>
      </w:r>
      <w:r>
        <w:rPr>
          <w:spacing w:val="-6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recorded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transcribed.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obtained</w:t>
      </w:r>
      <w:r>
        <w:rPr>
          <w:spacing w:val="-8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questionnaire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used to</w:t>
      </w:r>
      <w:r>
        <w:rPr>
          <w:spacing w:val="-9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 written publication.</w:t>
      </w:r>
    </w:p>
    <w:p w14:paraId="087748F2" w14:textId="77777777" w:rsidR="00286115" w:rsidRDefault="00466E6D">
      <w:pPr>
        <w:pStyle w:val="Ttulo2"/>
      </w:pPr>
      <w:r>
        <w:t>Voluntary</w:t>
      </w:r>
      <w:r>
        <w:rPr>
          <w:spacing w:val="-11"/>
        </w:rPr>
        <w:t xml:space="preserve"> </w:t>
      </w:r>
      <w:r>
        <w:rPr>
          <w:spacing w:val="-2"/>
        </w:rPr>
        <w:t>participation</w:t>
      </w:r>
    </w:p>
    <w:p w14:paraId="633621A3" w14:textId="77777777" w:rsidR="00286115" w:rsidRDefault="00466E6D">
      <w:pPr>
        <w:pStyle w:val="Textoindependiente"/>
        <w:spacing w:before="1"/>
        <w:ind w:left="102"/>
      </w:pPr>
      <w:r>
        <w:t>I have been</w:t>
      </w:r>
      <w:r>
        <w:rPr>
          <w:spacing w:val="-3"/>
        </w:rPr>
        <w:t xml:space="preserve"> </w:t>
      </w:r>
      <w:r>
        <w:t>informed that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participation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completely</w:t>
      </w:r>
      <w:r>
        <w:rPr>
          <w:spacing w:val="-3"/>
        </w:rPr>
        <w:t xml:space="preserve"> </w:t>
      </w:r>
      <w:r>
        <w:t>voluntary and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withdraw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consent</w:t>
      </w:r>
      <w:r>
        <w:rPr>
          <w:spacing w:val="-3"/>
        </w:rPr>
        <w:t xml:space="preserve"> </w:t>
      </w:r>
      <w:r>
        <w:t>at any point before the report is finalized, without penal</w:t>
      </w:r>
      <w:r>
        <w:t>ty. The same applies for my initial refusal to participate in this project.</w:t>
      </w:r>
    </w:p>
    <w:p w14:paraId="38F38E19" w14:textId="77777777" w:rsidR="00286115" w:rsidRDefault="00466E6D">
      <w:pPr>
        <w:pStyle w:val="Textoindependiente"/>
        <w:spacing w:before="209"/>
        <w:ind w:left="102"/>
      </w:pPr>
      <w:bookmarkStart w:id="0" w:name="_GoBack"/>
      <w:bookmarkEnd w:id="0"/>
      <w:r>
        <w:t>I have</w:t>
      </w:r>
      <w:r>
        <w:rPr>
          <w:spacing w:val="-1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advised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questions</w:t>
      </w:r>
      <w:r>
        <w:rPr>
          <w:spacing w:val="-8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consent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rPr>
          <w:spacing w:val="-2"/>
        </w:rPr>
        <w:t>contact:</w:t>
      </w:r>
    </w:p>
    <w:p w14:paraId="729F2960" w14:textId="77777777" w:rsidR="00286115" w:rsidRDefault="00466E6D">
      <w:pPr>
        <w:pStyle w:val="Textoindependiente"/>
        <w:spacing w:before="241"/>
        <w:ind w:left="102"/>
      </w:pPr>
      <w:r>
        <w:t>I have</w:t>
      </w:r>
      <w:r>
        <w:rPr>
          <w:spacing w:val="-4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consent</w:t>
      </w:r>
      <w:r>
        <w:rPr>
          <w:spacing w:val="-2"/>
        </w:rPr>
        <w:t xml:space="preserve"> </w:t>
      </w:r>
      <w:r>
        <w:t>form and</w:t>
      </w:r>
      <w:r>
        <w:rPr>
          <w:spacing w:val="-1"/>
        </w:rPr>
        <w:t xml:space="preserve"> </w:t>
      </w:r>
      <w:r>
        <w:t>heard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investigator's</w:t>
      </w:r>
      <w:r>
        <w:rPr>
          <w:spacing w:val="-2"/>
        </w:rPr>
        <w:t xml:space="preserve"> </w:t>
      </w:r>
      <w:r>
        <w:t>oral explanations.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questions</w:t>
      </w:r>
      <w:r>
        <w:rPr>
          <w:spacing w:val="-7"/>
        </w:rPr>
        <w:t xml:space="preserve"> </w:t>
      </w:r>
      <w:r>
        <w:t>concerning the study</w:t>
      </w:r>
      <w:r>
        <w:rPr>
          <w:spacing w:val="-5"/>
        </w:rPr>
        <w:t xml:space="preserve"> </w:t>
      </w:r>
      <w:r>
        <w:t>have been</w:t>
      </w:r>
      <w:r>
        <w:rPr>
          <w:spacing w:val="-1"/>
        </w:rPr>
        <w:t xml:space="preserve"> </w:t>
      </w:r>
      <w:r>
        <w:t xml:space="preserve">satisfactorily answered. As proof of voluntary consent to participate in </w:t>
      </w:r>
      <w:r>
        <w:t>this study, I sign below.</w:t>
      </w:r>
    </w:p>
    <w:p w14:paraId="5F032EFA" w14:textId="77777777" w:rsidR="00286115" w:rsidRDefault="00286115">
      <w:pPr>
        <w:pStyle w:val="Textoindependiente"/>
      </w:pPr>
    </w:p>
    <w:p w14:paraId="182E0444" w14:textId="77777777" w:rsidR="00286115" w:rsidRDefault="00286115">
      <w:pPr>
        <w:pStyle w:val="Textoindependiente"/>
      </w:pPr>
    </w:p>
    <w:p w14:paraId="38665735" w14:textId="77777777" w:rsidR="00286115" w:rsidRDefault="00286115">
      <w:pPr>
        <w:pStyle w:val="Textoindependiente"/>
      </w:pPr>
    </w:p>
    <w:p w14:paraId="492C5010" w14:textId="77777777" w:rsidR="00286115" w:rsidRDefault="00286115">
      <w:pPr>
        <w:pStyle w:val="Textoindependiente"/>
      </w:pPr>
    </w:p>
    <w:p w14:paraId="44085E6A" w14:textId="77777777" w:rsidR="00286115" w:rsidRDefault="00286115">
      <w:pPr>
        <w:pStyle w:val="Textoindependiente"/>
      </w:pPr>
    </w:p>
    <w:p w14:paraId="101AD1DE" w14:textId="77777777" w:rsidR="00286115" w:rsidRDefault="00286115">
      <w:pPr>
        <w:pStyle w:val="Textoindependiente"/>
      </w:pPr>
    </w:p>
    <w:p w14:paraId="6FF1DE74" w14:textId="77777777" w:rsidR="00286115" w:rsidRDefault="00286115">
      <w:pPr>
        <w:pStyle w:val="Textoindependiente"/>
      </w:pPr>
    </w:p>
    <w:p w14:paraId="2CEFF9CF" w14:textId="77777777" w:rsidR="00286115" w:rsidRDefault="00466E6D">
      <w:pPr>
        <w:pStyle w:val="Textoindependiente"/>
        <w:spacing w:before="89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585C328" wp14:editId="779C91FF">
                <wp:simplePos x="0" y="0"/>
                <wp:positionH relativeFrom="page">
                  <wp:posOffset>3028950</wp:posOffset>
                </wp:positionH>
                <wp:positionV relativeFrom="paragraph">
                  <wp:posOffset>227326</wp:posOffset>
                </wp:positionV>
                <wp:extent cx="1695450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54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5450" h="12700">
                              <a:moveTo>
                                <a:pt x="0" y="0"/>
                              </a:moveTo>
                              <a:lnTo>
                                <a:pt x="1695450" y="127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8E6EC" id="Graphic 5" o:spid="_x0000_s1026" style="position:absolute;margin-left:238.5pt;margin-top:17.9pt;width:133.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545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" path="m,l1695450,12700e" filled="f">
                <v:path arrowok="t"/>
                <w10:wrap type="topAndBottom" anchorx="page"/>
              </v:shape>
            </w:pict>
          </mc:Fallback>
        </mc:AlternateContent>
      </w:r>
    </w:p>
    <w:p w14:paraId="0D4F42CF" w14:textId="77777777" w:rsidR="00286115" w:rsidRDefault="00466E6D">
      <w:pPr>
        <w:spacing w:before="106"/>
        <w:ind w:right="6"/>
        <w:jc w:val="center"/>
        <w:rPr>
          <w:b/>
          <w:sz w:val="20"/>
        </w:rPr>
      </w:pPr>
      <w:r>
        <w:rPr>
          <w:b/>
          <w:sz w:val="20"/>
        </w:rPr>
        <w:t>Respondent's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signature</w:t>
      </w:r>
    </w:p>
    <w:p w14:paraId="34C2B30D" w14:textId="77777777" w:rsidR="00286115" w:rsidRDefault="00286115">
      <w:pPr>
        <w:pStyle w:val="Textoindependiente"/>
        <w:spacing w:before="242"/>
        <w:rPr>
          <w:b/>
        </w:rPr>
      </w:pPr>
    </w:p>
    <w:p w14:paraId="2C5BC7E0" w14:textId="77777777" w:rsidR="00286115" w:rsidRDefault="00466E6D">
      <w:pPr>
        <w:tabs>
          <w:tab w:val="left" w:pos="2335"/>
          <w:tab w:val="left" w:pos="8846"/>
        </w:tabs>
        <w:ind w:left="102" w:right="2390"/>
        <w:rPr>
          <w:b/>
          <w:sz w:val="20"/>
        </w:rPr>
      </w:pPr>
      <w:r>
        <w:rPr>
          <w:b/>
          <w:sz w:val="20"/>
        </w:rPr>
        <w:t xml:space="preserve">First and last names: 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</w:rPr>
        <w:t xml:space="preserve"> </w:t>
      </w:r>
      <w:r>
        <w:rPr>
          <w:b/>
          <w:spacing w:val="-4"/>
          <w:sz w:val="20"/>
        </w:rPr>
        <w:t>DNI:</w:t>
      </w:r>
      <w:r>
        <w:rPr>
          <w:b/>
          <w:sz w:val="20"/>
          <w:u w:val="thick"/>
        </w:rPr>
        <w:tab/>
      </w:r>
    </w:p>
    <w:p w14:paraId="580FA128" w14:textId="77777777" w:rsidR="00286115" w:rsidRDefault="00286115">
      <w:pPr>
        <w:rPr>
          <w:sz w:val="20"/>
        </w:rPr>
        <w:sectPr w:rsidR="00286115" w:rsidSect="00C61687">
          <w:type w:val="continuous"/>
          <w:pgSz w:w="12240" w:h="15840"/>
          <w:pgMar w:top="0" w:right="420" w:bottom="280" w:left="580" w:header="720" w:footer="720" w:gutter="0"/>
          <w:cols w:space="720"/>
        </w:sectPr>
      </w:pPr>
    </w:p>
    <w:p w14:paraId="6AA671FE" w14:textId="6095A873" w:rsidR="00286115" w:rsidRDefault="00466E6D" w:rsidP="009F7302">
      <w:pPr>
        <w:spacing w:before="61"/>
        <w:ind w:left="4446" w:right="4436"/>
        <w:jc w:val="center"/>
        <w:rPr>
          <w:rFonts w:ascii="Arial"/>
          <w:b/>
          <w:sz w:val="28"/>
        </w:rPr>
      </w:pPr>
      <w:r>
        <w:rPr>
          <w:rFonts w:ascii="Arial"/>
          <w:b/>
          <w:color w:val="1F1F22"/>
          <w:spacing w:val="-2"/>
          <w:sz w:val="28"/>
        </w:rPr>
        <w:lastRenderedPageBreak/>
        <w:t>QUESTIONNAI</w:t>
      </w:r>
      <w:r w:rsidR="009F7302">
        <w:rPr>
          <w:rFonts w:ascii="Arial"/>
          <w:b/>
          <w:color w:val="1F1F22"/>
          <w:spacing w:val="-2"/>
          <w:sz w:val="28"/>
        </w:rPr>
        <w:t>R</w:t>
      </w:r>
      <w:r>
        <w:rPr>
          <w:rFonts w:ascii="Arial"/>
          <w:b/>
          <w:color w:val="1F1F22"/>
          <w:spacing w:val="-10"/>
          <w:sz w:val="28"/>
        </w:rPr>
        <w:t>E</w:t>
      </w:r>
    </w:p>
    <w:p w14:paraId="0E6FFDC9" w14:textId="77777777" w:rsidR="00286115" w:rsidRDefault="00286115">
      <w:pPr>
        <w:pStyle w:val="Textoindependiente"/>
        <w:spacing w:before="292"/>
        <w:rPr>
          <w:rFonts w:ascii="Arial"/>
          <w:b/>
          <w:sz w:val="28"/>
        </w:rPr>
      </w:pPr>
    </w:p>
    <w:p w14:paraId="7967B9B2" w14:textId="77777777" w:rsidR="00286115" w:rsidRDefault="00466E6D">
      <w:pPr>
        <w:spacing w:line="276" w:lineRule="auto"/>
        <w:ind w:left="2219" w:right="227" w:hanging="1691"/>
        <w:rPr>
          <w:rFonts w:ascii="Arial"/>
          <w:b/>
          <w:sz w:val="28"/>
        </w:rPr>
      </w:pPr>
      <w:r>
        <w:rPr>
          <w:rFonts w:ascii="Arial"/>
          <w:b/>
          <w:color w:val="1F1F22"/>
          <w:sz w:val="28"/>
        </w:rPr>
        <w:t>"Exploratory</w:t>
      </w:r>
      <w:r>
        <w:rPr>
          <w:rFonts w:ascii="Arial"/>
          <w:b/>
          <w:color w:val="1F1F22"/>
          <w:spacing w:val="-13"/>
          <w:sz w:val="28"/>
        </w:rPr>
        <w:t xml:space="preserve"> </w:t>
      </w:r>
      <w:r>
        <w:rPr>
          <w:rFonts w:ascii="Arial"/>
          <w:b/>
          <w:color w:val="1F1F22"/>
          <w:sz w:val="28"/>
        </w:rPr>
        <w:t>analysis</w:t>
      </w:r>
      <w:r>
        <w:rPr>
          <w:rFonts w:ascii="Arial"/>
          <w:b/>
          <w:color w:val="1F1F22"/>
          <w:spacing w:val="-6"/>
          <w:sz w:val="28"/>
        </w:rPr>
        <w:t xml:space="preserve"> </w:t>
      </w:r>
      <w:r>
        <w:rPr>
          <w:rFonts w:ascii="Arial"/>
          <w:b/>
          <w:color w:val="1F1F22"/>
          <w:sz w:val="28"/>
        </w:rPr>
        <w:t>for</w:t>
      </w:r>
      <w:r>
        <w:rPr>
          <w:rFonts w:ascii="Arial"/>
          <w:b/>
          <w:color w:val="1F1F22"/>
          <w:spacing w:val="-2"/>
          <w:sz w:val="28"/>
        </w:rPr>
        <w:t xml:space="preserve"> </w:t>
      </w:r>
      <w:r>
        <w:rPr>
          <w:rFonts w:ascii="Arial"/>
          <w:b/>
          <w:color w:val="1F1F22"/>
          <w:sz w:val="28"/>
        </w:rPr>
        <w:t>understanding</w:t>
      </w:r>
      <w:r>
        <w:rPr>
          <w:rFonts w:ascii="Arial"/>
          <w:b/>
          <w:color w:val="1F1F22"/>
          <w:spacing w:val="-6"/>
          <w:sz w:val="28"/>
        </w:rPr>
        <w:t xml:space="preserve"> </w:t>
      </w:r>
      <w:r>
        <w:rPr>
          <w:rFonts w:ascii="Arial"/>
          <w:b/>
          <w:color w:val="1F1F22"/>
          <w:sz w:val="28"/>
        </w:rPr>
        <w:t>business</w:t>
      </w:r>
      <w:r>
        <w:rPr>
          <w:rFonts w:ascii="Arial"/>
          <w:b/>
          <w:color w:val="1F1F22"/>
          <w:spacing w:val="-5"/>
          <w:sz w:val="28"/>
        </w:rPr>
        <w:t xml:space="preserve"> </w:t>
      </w:r>
      <w:r>
        <w:rPr>
          <w:rFonts w:ascii="Arial"/>
          <w:b/>
          <w:color w:val="1F1F22"/>
          <w:sz w:val="28"/>
        </w:rPr>
        <w:t>development</w:t>
      </w:r>
      <w:r>
        <w:rPr>
          <w:rFonts w:ascii="Arial"/>
          <w:b/>
          <w:color w:val="1F1F22"/>
          <w:spacing w:val="-5"/>
          <w:sz w:val="28"/>
        </w:rPr>
        <w:t xml:space="preserve"> </w:t>
      </w:r>
      <w:r>
        <w:rPr>
          <w:rFonts w:ascii="Arial"/>
          <w:b/>
          <w:color w:val="1F1F22"/>
          <w:sz w:val="28"/>
        </w:rPr>
        <w:t>based</w:t>
      </w:r>
      <w:r>
        <w:rPr>
          <w:rFonts w:ascii="Arial"/>
          <w:b/>
          <w:color w:val="1F1F22"/>
          <w:spacing w:val="-6"/>
          <w:sz w:val="28"/>
        </w:rPr>
        <w:t xml:space="preserve"> </w:t>
      </w:r>
      <w:r>
        <w:rPr>
          <w:rFonts w:ascii="Arial"/>
          <w:b/>
          <w:color w:val="1F1F22"/>
          <w:sz w:val="28"/>
        </w:rPr>
        <w:t>on</w:t>
      </w:r>
      <w:r>
        <w:rPr>
          <w:rFonts w:ascii="Arial"/>
          <w:b/>
          <w:color w:val="1F1F22"/>
          <w:spacing w:val="-10"/>
          <w:sz w:val="28"/>
        </w:rPr>
        <w:t xml:space="preserve"> </w:t>
      </w:r>
      <w:r>
        <w:rPr>
          <w:rFonts w:ascii="Arial"/>
          <w:b/>
          <w:color w:val="1F1F22"/>
          <w:sz w:val="28"/>
        </w:rPr>
        <w:t>its tax compliance indicators".</w:t>
      </w:r>
    </w:p>
    <w:p w14:paraId="1B4BCBEA" w14:textId="77777777" w:rsidR="00286115" w:rsidRDefault="00286115">
      <w:pPr>
        <w:pStyle w:val="Textoindependiente"/>
        <w:spacing w:before="13"/>
        <w:rPr>
          <w:rFonts w:ascii="Arial"/>
          <w:b/>
          <w:sz w:val="28"/>
        </w:rPr>
      </w:pPr>
    </w:p>
    <w:p w14:paraId="45DA995D" w14:textId="77777777" w:rsidR="00286115" w:rsidRDefault="00466E6D">
      <w:pPr>
        <w:ind w:left="793"/>
        <w:rPr>
          <w:b/>
          <w:sz w:val="24"/>
        </w:rPr>
      </w:pPr>
      <w:r>
        <w:rPr>
          <w:b/>
          <w:color w:val="1F1F22"/>
          <w:sz w:val="24"/>
        </w:rPr>
        <w:t>Demographic</w:t>
      </w:r>
      <w:r>
        <w:rPr>
          <w:b/>
          <w:color w:val="1F1F22"/>
          <w:spacing w:val="-7"/>
          <w:sz w:val="24"/>
        </w:rPr>
        <w:t xml:space="preserve"> </w:t>
      </w:r>
      <w:r>
        <w:rPr>
          <w:b/>
          <w:color w:val="1F1F22"/>
          <w:spacing w:val="-4"/>
          <w:sz w:val="24"/>
        </w:rPr>
        <w:t>data</w:t>
      </w:r>
    </w:p>
    <w:p w14:paraId="6E3A57F4" w14:textId="77777777" w:rsidR="00286115" w:rsidRDefault="00286115">
      <w:pPr>
        <w:pStyle w:val="Textoindependiente"/>
        <w:spacing w:before="10"/>
        <w:rPr>
          <w:b/>
          <w:sz w:val="24"/>
        </w:rPr>
      </w:pPr>
    </w:p>
    <w:p w14:paraId="4F4D1D4E" w14:textId="77777777" w:rsidR="00286115" w:rsidRDefault="00466E6D">
      <w:pPr>
        <w:pStyle w:val="Prrafodelista"/>
        <w:numPr>
          <w:ilvl w:val="0"/>
          <w:numId w:val="1"/>
        </w:numPr>
        <w:tabs>
          <w:tab w:val="left" w:pos="1287"/>
        </w:tabs>
        <w:ind w:hanging="494"/>
        <w:rPr>
          <w:sz w:val="24"/>
        </w:rPr>
      </w:pPr>
      <w:r>
        <w:rPr>
          <w:color w:val="1F1F22"/>
          <w:sz w:val="24"/>
        </w:rPr>
        <w:t>Type</w:t>
      </w:r>
      <w:r>
        <w:rPr>
          <w:color w:val="1F1F22"/>
          <w:spacing w:val="-6"/>
          <w:sz w:val="24"/>
        </w:rPr>
        <w:t xml:space="preserve"> </w:t>
      </w:r>
      <w:r>
        <w:rPr>
          <w:color w:val="1F1F22"/>
          <w:sz w:val="24"/>
        </w:rPr>
        <w:t>of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pacing w:val="-2"/>
          <w:sz w:val="24"/>
        </w:rPr>
        <w:t>activity</w:t>
      </w:r>
    </w:p>
    <w:p w14:paraId="5C6A284E" w14:textId="77777777" w:rsidR="00286115" w:rsidRDefault="00286115">
      <w:pPr>
        <w:pStyle w:val="Textoindependiente"/>
        <w:spacing w:before="4"/>
        <w:rPr>
          <w:sz w:val="24"/>
        </w:rPr>
      </w:pPr>
    </w:p>
    <w:p w14:paraId="6F99128C" w14:textId="77777777" w:rsidR="00286115" w:rsidRDefault="00466E6D">
      <w:pPr>
        <w:pStyle w:val="Prrafodelista"/>
        <w:numPr>
          <w:ilvl w:val="1"/>
          <w:numId w:val="1"/>
        </w:numPr>
        <w:tabs>
          <w:tab w:val="left" w:pos="1858"/>
        </w:tabs>
        <w:ind w:left="1858" w:hanging="359"/>
        <w:rPr>
          <w:sz w:val="24"/>
        </w:rPr>
      </w:pPr>
      <w:r>
        <w:rPr>
          <w:color w:val="1F1F22"/>
          <w:spacing w:val="-2"/>
          <w:sz w:val="24"/>
        </w:rPr>
        <w:t>Services</w:t>
      </w:r>
    </w:p>
    <w:p w14:paraId="5E69795F" w14:textId="77777777" w:rsidR="00286115" w:rsidRDefault="00466E6D">
      <w:pPr>
        <w:pStyle w:val="Prrafodelista"/>
        <w:numPr>
          <w:ilvl w:val="1"/>
          <w:numId w:val="1"/>
        </w:numPr>
        <w:tabs>
          <w:tab w:val="left" w:pos="1857"/>
        </w:tabs>
        <w:spacing w:before="24"/>
        <w:ind w:left="1857" w:hanging="358"/>
        <w:rPr>
          <w:sz w:val="24"/>
        </w:rPr>
      </w:pPr>
      <w:r>
        <w:rPr>
          <w:color w:val="1F1F22"/>
          <w:spacing w:val="-2"/>
          <w:sz w:val="24"/>
        </w:rPr>
        <w:t>Restaurants</w:t>
      </w:r>
    </w:p>
    <w:p w14:paraId="0F621CBD" w14:textId="77777777" w:rsidR="00286115" w:rsidRDefault="00466E6D">
      <w:pPr>
        <w:pStyle w:val="Prrafodelista"/>
        <w:numPr>
          <w:ilvl w:val="1"/>
          <w:numId w:val="1"/>
        </w:numPr>
        <w:tabs>
          <w:tab w:val="left" w:pos="1858"/>
        </w:tabs>
        <w:spacing w:before="24"/>
        <w:ind w:left="1858" w:hanging="359"/>
        <w:rPr>
          <w:sz w:val="24"/>
        </w:rPr>
      </w:pPr>
      <w:r>
        <w:rPr>
          <w:color w:val="1F1F22"/>
          <w:spacing w:val="-2"/>
          <w:sz w:val="24"/>
        </w:rPr>
        <w:t>Industry</w:t>
      </w:r>
    </w:p>
    <w:p w14:paraId="41F52F5D" w14:textId="77777777" w:rsidR="00286115" w:rsidRDefault="00466E6D">
      <w:pPr>
        <w:pStyle w:val="Prrafodelista"/>
        <w:numPr>
          <w:ilvl w:val="1"/>
          <w:numId w:val="1"/>
        </w:numPr>
        <w:tabs>
          <w:tab w:val="left" w:pos="1857"/>
        </w:tabs>
        <w:spacing w:before="24"/>
        <w:ind w:left="1857" w:hanging="358"/>
        <w:rPr>
          <w:sz w:val="24"/>
        </w:rPr>
      </w:pPr>
      <w:r>
        <w:rPr>
          <w:color w:val="1F1F22"/>
          <w:spacing w:val="-2"/>
          <w:sz w:val="24"/>
        </w:rPr>
        <w:t>Mining</w:t>
      </w:r>
    </w:p>
    <w:p w14:paraId="7626DF2B" w14:textId="77777777" w:rsidR="00286115" w:rsidRDefault="00466E6D">
      <w:pPr>
        <w:pStyle w:val="Prrafodelista"/>
        <w:numPr>
          <w:ilvl w:val="1"/>
          <w:numId w:val="1"/>
        </w:numPr>
        <w:tabs>
          <w:tab w:val="left" w:pos="1857"/>
        </w:tabs>
        <w:spacing w:before="24"/>
        <w:ind w:left="1857" w:hanging="358"/>
        <w:rPr>
          <w:sz w:val="24"/>
        </w:rPr>
      </w:pPr>
      <w:r>
        <w:rPr>
          <w:color w:val="1F1F22"/>
          <w:spacing w:val="-2"/>
          <w:sz w:val="24"/>
        </w:rPr>
        <w:t>Trade</w:t>
      </w:r>
    </w:p>
    <w:p w14:paraId="4C4C7366" w14:textId="77777777" w:rsidR="00286115" w:rsidRDefault="00466E6D">
      <w:pPr>
        <w:pStyle w:val="Prrafodelista"/>
        <w:numPr>
          <w:ilvl w:val="1"/>
          <w:numId w:val="1"/>
        </w:numPr>
        <w:tabs>
          <w:tab w:val="left" w:pos="1859"/>
        </w:tabs>
        <w:spacing w:before="19"/>
        <w:ind w:left="1859"/>
        <w:rPr>
          <w:sz w:val="24"/>
        </w:rPr>
      </w:pPr>
      <w:r>
        <w:rPr>
          <w:color w:val="1F1F22"/>
          <w:spacing w:val="-2"/>
          <w:sz w:val="24"/>
        </w:rPr>
        <w:t>Others</w:t>
      </w:r>
    </w:p>
    <w:p w14:paraId="2BF3F6C8" w14:textId="77777777" w:rsidR="00286115" w:rsidRDefault="00286115">
      <w:pPr>
        <w:pStyle w:val="Textoindependiente"/>
        <w:rPr>
          <w:sz w:val="24"/>
        </w:rPr>
      </w:pPr>
    </w:p>
    <w:p w14:paraId="494F319E" w14:textId="77777777" w:rsidR="00286115" w:rsidRDefault="00286115">
      <w:pPr>
        <w:pStyle w:val="Textoindependiente"/>
        <w:spacing w:before="34"/>
        <w:rPr>
          <w:sz w:val="24"/>
        </w:rPr>
      </w:pPr>
    </w:p>
    <w:p w14:paraId="7E2F67DD" w14:textId="77777777" w:rsidR="00286115" w:rsidRDefault="00466E6D">
      <w:pPr>
        <w:pStyle w:val="Prrafodelista"/>
        <w:numPr>
          <w:ilvl w:val="0"/>
          <w:numId w:val="1"/>
        </w:numPr>
        <w:tabs>
          <w:tab w:val="left" w:pos="1287"/>
        </w:tabs>
        <w:ind w:hanging="494"/>
        <w:rPr>
          <w:sz w:val="24"/>
        </w:rPr>
      </w:pP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>activity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commercial,</w:t>
      </w:r>
      <w:r>
        <w:rPr>
          <w:spacing w:val="-6"/>
          <w:sz w:val="24"/>
        </w:rPr>
        <w:t xml:space="preserve"> </w:t>
      </w:r>
      <w:r>
        <w:rPr>
          <w:sz w:val="24"/>
        </w:rPr>
        <w:t>please</w:t>
      </w:r>
      <w:r>
        <w:rPr>
          <w:spacing w:val="-3"/>
          <w:sz w:val="24"/>
        </w:rPr>
        <w:t xml:space="preserve"> </w:t>
      </w:r>
      <w:r>
        <w:rPr>
          <w:sz w:val="24"/>
        </w:rPr>
        <w:t>indicate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commerce,</w:t>
      </w:r>
      <w:r>
        <w:rPr>
          <w:spacing w:val="6"/>
          <w:sz w:val="24"/>
        </w:rPr>
        <w:t xml:space="preserve"> </w:t>
      </w:r>
      <w:r>
        <w:rPr>
          <w:color w:val="1F1F22"/>
          <w:sz w:val="24"/>
        </w:rPr>
        <w:t>Write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your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pacing w:val="-2"/>
          <w:sz w:val="24"/>
        </w:rPr>
        <w:t>answer:</w:t>
      </w:r>
    </w:p>
    <w:p w14:paraId="7BB097F2" w14:textId="77777777" w:rsidR="00286115" w:rsidRDefault="00466E6D">
      <w:pPr>
        <w:pStyle w:val="Textoindependiente"/>
        <w:spacing w:before="193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C99D3E1" wp14:editId="44623C79">
                <wp:simplePos x="0" y="0"/>
                <wp:positionH relativeFrom="page">
                  <wp:posOffset>1165860</wp:posOffset>
                </wp:positionH>
                <wp:positionV relativeFrom="paragraph">
                  <wp:posOffset>293229</wp:posOffset>
                </wp:positionV>
                <wp:extent cx="5940425" cy="1778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042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0425" h="17780">
                              <a:moveTo>
                                <a:pt x="5940424" y="0"/>
                              </a:moveTo>
                              <a:lnTo>
                                <a:pt x="0" y="0"/>
                              </a:lnTo>
                              <a:lnTo>
                                <a:pt x="0" y="17779"/>
                              </a:lnTo>
                              <a:lnTo>
                                <a:pt x="5940424" y="17779"/>
                              </a:lnTo>
                              <a:lnTo>
                                <a:pt x="5940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2724F" id="Graphic 6" o:spid="_x0000_s1026" style="position:absolute;margin-left:91.8pt;margin-top:23.1pt;width:467.75pt;height:1.4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0425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" path="m5940424,l,,,17779r5940424,l594042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0C2191F" w14:textId="77777777" w:rsidR="00286115" w:rsidRDefault="00286115">
      <w:pPr>
        <w:pStyle w:val="Textoindependiente"/>
      </w:pPr>
    </w:p>
    <w:p w14:paraId="714A9DFD" w14:textId="77777777" w:rsidR="00286115" w:rsidRDefault="00466E6D">
      <w:pPr>
        <w:pStyle w:val="Textoindependiente"/>
        <w:spacing w:before="195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7B6D0B7" wp14:editId="0B71BF65">
                <wp:simplePos x="0" y="0"/>
                <wp:positionH relativeFrom="page">
                  <wp:posOffset>1165860</wp:posOffset>
                </wp:positionH>
                <wp:positionV relativeFrom="paragraph">
                  <wp:posOffset>294677</wp:posOffset>
                </wp:positionV>
                <wp:extent cx="5940425" cy="1778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042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0425" h="17780">
                              <a:moveTo>
                                <a:pt x="5940424" y="0"/>
                              </a:moveTo>
                              <a:lnTo>
                                <a:pt x="0" y="0"/>
                              </a:lnTo>
                              <a:lnTo>
                                <a:pt x="0" y="17779"/>
                              </a:lnTo>
                              <a:lnTo>
                                <a:pt x="5940424" y="17779"/>
                              </a:lnTo>
                              <a:lnTo>
                                <a:pt x="5940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903CA" id="Graphic 7" o:spid="_x0000_s1026" style="position:absolute;margin-left:91.8pt;margin-top:23.2pt;width:467.75pt;height:1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0425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" path="m5940424,l,,,17779r5940424,l594042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69BEA0C" w14:textId="77777777" w:rsidR="00286115" w:rsidRDefault="00286115">
      <w:pPr>
        <w:pStyle w:val="Textoindependiente"/>
        <w:spacing w:before="41"/>
        <w:rPr>
          <w:sz w:val="24"/>
        </w:rPr>
      </w:pPr>
    </w:p>
    <w:p w14:paraId="366EA102" w14:textId="77777777" w:rsidR="00286115" w:rsidRDefault="00466E6D">
      <w:pPr>
        <w:pStyle w:val="Prrafodelista"/>
        <w:numPr>
          <w:ilvl w:val="0"/>
          <w:numId w:val="1"/>
        </w:numPr>
        <w:tabs>
          <w:tab w:val="left" w:pos="1287"/>
        </w:tabs>
        <w:ind w:hanging="494"/>
        <w:rPr>
          <w:sz w:val="24"/>
        </w:rPr>
      </w:pPr>
      <w:r>
        <w:rPr>
          <w:sz w:val="24"/>
        </w:rPr>
        <w:t>Enter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ISIC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activity,</w:t>
      </w:r>
      <w:r>
        <w:rPr>
          <w:spacing w:val="-2"/>
          <w:sz w:val="24"/>
        </w:rPr>
        <w:t xml:space="preserve"> </w:t>
      </w:r>
      <w:r>
        <w:rPr>
          <w:color w:val="1F1F22"/>
          <w:sz w:val="24"/>
        </w:rPr>
        <w:t>Type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your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pacing w:val="-2"/>
          <w:sz w:val="24"/>
        </w:rPr>
        <w:t>answer:</w:t>
      </w:r>
    </w:p>
    <w:p w14:paraId="4D238A9D" w14:textId="77777777" w:rsidR="00286115" w:rsidRDefault="00286115">
      <w:pPr>
        <w:pStyle w:val="Textoindependiente"/>
      </w:pPr>
    </w:p>
    <w:p w14:paraId="67898E69" w14:textId="77777777" w:rsidR="00286115" w:rsidRDefault="00466E6D">
      <w:pPr>
        <w:pStyle w:val="Textoindependiente"/>
        <w:spacing w:before="189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5C84109" wp14:editId="0E73CAB8">
                <wp:simplePos x="0" y="0"/>
                <wp:positionH relativeFrom="page">
                  <wp:posOffset>1165860</wp:posOffset>
                </wp:positionH>
                <wp:positionV relativeFrom="paragraph">
                  <wp:posOffset>290399</wp:posOffset>
                </wp:positionV>
                <wp:extent cx="5940425" cy="1778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042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0425" h="17780">
                              <a:moveTo>
                                <a:pt x="5940424" y="0"/>
                              </a:moveTo>
                              <a:lnTo>
                                <a:pt x="0" y="0"/>
                              </a:lnTo>
                              <a:lnTo>
                                <a:pt x="0" y="17779"/>
                              </a:lnTo>
                              <a:lnTo>
                                <a:pt x="5940424" y="17779"/>
                              </a:lnTo>
                              <a:lnTo>
                                <a:pt x="5940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4962C" id="Graphic 8" o:spid="_x0000_s1026" style="position:absolute;margin-left:91.8pt;margin-top:22.85pt;width:467.75pt;height:1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0425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" path="m5940424,l,,,17779r5940424,l594042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3294922" w14:textId="77777777" w:rsidR="00286115" w:rsidRDefault="00286115">
      <w:pPr>
        <w:pStyle w:val="Textoindependiente"/>
        <w:spacing w:before="67"/>
        <w:rPr>
          <w:sz w:val="24"/>
        </w:rPr>
      </w:pPr>
    </w:p>
    <w:p w14:paraId="01E761EA" w14:textId="77777777" w:rsidR="00286115" w:rsidRDefault="00466E6D">
      <w:pPr>
        <w:pStyle w:val="Prrafodelista"/>
        <w:numPr>
          <w:ilvl w:val="0"/>
          <w:numId w:val="1"/>
        </w:numPr>
        <w:tabs>
          <w:tab w:val="left" w:pos="1287"/>
        </w:tabs>
        <w:ind w:hanging="494"/>
        <w:rPr>
          <w:sz w:val="24"/>
        </w:rPr>
      </w:pPr>
      <w:r>
        <w:rPr>
          <w:color w:val="1F1F22"/>
          <w:sz w:val="24"/>
        </w:rPr>
        <w:t>Indicate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whether</w:t>
      </w:r>
      <w:r>
        <w:rPr>
          <w:color w:val="1F1F22"/>
          <w:spacing w:val="-5"/>
          <w:sz w:val="24"/>
        </w:rPr>
        <w:t xml:space="preserve"> </w:t>
      </w:r>
      <w:r>
        <w:rPr>
          <w:color w:val="1F1F22"/>
          <w:sz w:val="24"/>
        </w:rPr>
        <w:t>you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are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a</w:t>
      </w:r>
      <w:r>
        <w:rPr>
          <w:color w:val="1F1F22"/>
          <w:spacing w:val="2"/>
          <w:sz w:val="24"/>
        </w:rPr>
        <w:t xml:space="preserve"> </w:t>
      </w:r>
      <w:r>
        <w:rPr>
          <w:color w:val="1F1F22"/>
          <w:sz w:val="24"/>
        </w:rPr>
        <w:t>legal</w:t>
      </w:r>
      <w:r>
        <w:rPr>
          <w:color w:val="1F1F22"/>
          <w:spacing w:val="-6"/>
          <w:sz w:val="24"/>
        </w:rPr>
        <w:t xml:space="preserve"> </w:t>
      </w:r>
      <w:r>
        <w:rPr>
          <w:color w:val="1F1F22"/>
          <w:sz w:val="24"/>
        </w:rPr>
        <w:t>or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 xml:space="preserve">natural </w:t>
      </w:r>
      <w:r>
        <w:rPr>
          <w:color w:val="1F1F22"/>
          <w:spacing w:val="-2"/>
          <w:sz w:val="24"/>
        </w:rPr>
        <w:t>person.</w:t>
      </w:r>
    </w:p>
    <w:p w14:paraId="24A40934" w14:textId="77777777" w:rsidR="00286115" w:rsidRDefault="00466E6D">
      <w:pPr>
        <w:pStyle w:val="Prrafodelista"/>
        <w:numPr>
          <w:ilvl w:val="1"/>
          <w:numId w:val="1"/>
        </w:numPr>
        <w:tabs>
          <w:tab w:val="left" w:pos="1800"/>
        </w:tabs>
        <w:spacing w:before="144"/>
        <w:ind w:left="1800" w:hanging="306"/>
        <w:rPr>
          <w:sz w:val="24"/>
        </w:rPr>
      </w:pPr>
      <w:r>
        <w:rPr>
          <w:color w:val="1F1F22"/>
          <w:sz w:val="24"/>
        </w:rPr>
        <w:t>Legal</w:t>
      </w:r>
      <w:r>
        <w:rPr>
          <w:color w:val="1F1F22"/>
          <w:spacing w:val="-2"/>
          <w:sz w:val="24"/>
        </w:rPr>
        <w:t xml:space="preserve"> entity</w:t>
      </w:r>
    </w:p>
    <w:p w14:paraId="4401D667" w14:textId="77777777" w:rsidR="00286115" w:rsidRDefault="00466E6D">
      <w:pPr>
        <w:pStyle w:val="Prrafodelista"/>
        <w:numPr>
          <w:ilvl w:val="1"/>
          <w:numId w:val="1"/>
        </w:numPr>
        <w:tabs>
          <w:tab w:val="left" w:pos="1800"/>
        </w:tabs>
        <w:spacing w:before="149"/>
        <w:ind w:left="1800" w:hanging="306"/>
        <w:rPr>
          <w:sz w:val="24"/>
        </w:rPr>
      </w:pPr>
      <w:r>
        <w:rPr>
          <w:color w:val="1F1F22"/>
          <w:sz w:val="24"/>
        </w:rPr>
        <w:t>Natural</w:t>
      </w:r>
      <w:r>
        <w:rPr>
          <w:color w:val="1F1F22"/>
          <w:spacing w:val="-5"/>
          <w:sz w:val="24"/>
        </w:rPr>
        <w:t xml:space="preserve"> </w:t>
      </w:r>
      <w:r>
        <w:rPr>
          <w:color w:val="1F1F22"/>
          <w:spacing w:val="-2"/>
          <w:sz w:val="24"/>
        </w:rPr>
        <w:t>person</w:t>
      </w:r>
    </w:p>
    <w:p w14:paraId="158AF4FA" w14:textId="77777777" w:rsidR="00286115" w:rsidRDefault="00286115">
      <w:pPr>
        <w:pStyle w:val="Textoindependiente"/>
        <w:rPr>
          <w:sz w:val="24"/>
        </w:rPr>
      </w:pPr>
    </w:p>
    <w:p w14:paraId="0EE4E035" w14:textId="77777777" w:rsidR="00286115" w:rsidRDefault="00466E6D">
      <w:pPr>
        <w:pStyle w:val="Prrafodelista"/>
        <w:numPr>
          <w:ilvl w:val="0"/>
          <w:numId w:val="1"/>
        </w:numPr>
        <w:tabs>
          <w:tab w:val="left" w:pos="1287"/>
        </w:tabs>
        <w:ind w:right="519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a legal</w:t>
      </w:r>
      <w:r>
        <w:rPr>
          <w:spacing w:val="-6"/>
          <w:sz w:val="24"/>
        </w:rPr>
        <w:t xml:space="preserve"> </w:t>
      </w:r>
      <w:r>
        <w:rPr>
          <w:sz w:val="24"/>
        </w:rPr>
        <w:t>entity,</w:t>
      </w:r>
      <w:r>
        <w:rPr>
          <w:spacing w:val="-2"/>
          <w:sz w:val="24"/>
        </w:rPr>
        <w:t xml:space="preserve"> </w:t>
      </w:r>
      <w:r>
        <w:rPr>
          <w:sz w:val="24"/>
        </w:rPr>
        <w:t>please</w:t>
      </w:r>
      <w:r>
        <w:rPr>
          <w:spacing w:val="-3"/>
          <w:sz w:val="24"/>
        </w:rPr>
        <w:t xml:space="preserve"> </w:t>
      </w:r>
      <w:r>
        <w:rPr>
          <w:sz w:val="24"/>
        </w:rPr>
        <w:t>indicate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company of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company, </w:t>
      </w:r>
      <w:r>
        <w:rPr>
          <w:color w:val="1F1F22"/>
          <w:sz w:val="24"/>
        </w:rPr>
        <w:t>please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check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 xml:space="preserve">your </w:t>
      </w:r>
      <w:r>
        <w:rPr>
          <w:color w:val="1F1F22"/>
          <w:spacing w:val="-2"/>
          <w:sz w:val="24"/>
        </w:rPr>
        <w:t>answer:</w:t>
      </w:r>
    </w:p>
    <w:p w14:paraId="7D7A0C5E" w14:textId="77777777" w:rsidR="00286115" w:rsidRDefault="00286115">
      <w:pPr>
        <w:pStyle w:val="Textoindependiente"/>
        <w:spacing w:before="143"/>
        <w:rPr>
          <w:sz w:val="24"/>
        </w:rPr>
      </w:pPr>
    </w:p>
    <w:p w14:paraId="4E397E6A" w14:textId="77777777" w:rsidR="00286115" w:rsidRDefault="00466E6D">
      <w:pPr>
        <w:pStyle w:val="Prrafodelista"/>
        <w:numPr>
          <w:ilvl w:val="1"/>
          <w:numId w:val="1"/>
        </w:numPr>
        <w:tabs>
          <w:tab w:val="left" w:pos="1800"/>
        </w:tabs>
        <w:spacing w:before="1"/>
        <w:ind w:left="1800" w:hanging="306"/>
        <w:rPr>
          <w:sz w:val="24"/>
        </w:rPr>
      </w:pPr>
      <w:r>
        <w:rPr>
          <w:color w:val="1F1F22"/>
          <w:spacing w:val="-2"/>
          <w:sz w:val="24"/>
        </w:rPr>
        <w:t>E.I.R.L.</w:t>
      </w:r>
    </w:p>
    <w:p w14:paraId="0EB3838D" w14:textId="77777777" w:rsidR="00286115" w:rsidRDefault="00466E6D">
      <w:pPr>
        <w:pStyle w:val="Prrafodelista"/>
        <w:numPr>
          <w:ilvl w:val="1"/>
          <w:numId w:val="1"/>
        </w:numPr>
        <w:tabs>
          <w:tab w:val="left" w:pos="1800"/>
        </w:tabs>
        <w:spacing w:before="143"/>
        <w:ind w:left="1800" w:hanging="306"/>
        <w:rPr>
          <w:sz w:val="24"/>
        </w:rPr>
      </w:pPr>
      <w:r>
        <w:rPr>
          <w:color w:val="1F1F22"/>
          <w:spacing w:val="-4"/>
          <w:sz w:val="24"/>
        </w:rPr>
        <w:t>S.A.</w:t>
      </w:r>
    </w:p>
    <w:p w14:paraId="17CA5FF0" w14:textId="77777777" w:rsidR="00286115" w:rsidRDefault="00466E6D">
      <w:pPr>
        <w:pStyle w:val="Prrafodelista"/>
        <w:numPr>
          <w:ilvl w:val="1"/>
          <w:numId w:val="1"/>
        </w:numPr>
        <w:tabs>
          <w:tab w:val="left" w:pos="1800"/>
        </w:tabs>
        <w:spacing w:before="150"/>
        <w:ind w:left="1800" w:hanging="306"/>
        <w:rPr>
          <w:sz w:val="24"/>
        </w:rPr>
      </w:pPr>
      <w:r>
        <w:rPr>
          <w:color w:val="1F1F22"/>
          <w:spacing w:val="-2"/>
          <w:sz w:val="24"/>
        </w:rPr>
        <w:t>S.A.A.</w:t>
      </w:r>
    </w:p>
    <w:p w14:paraId="49CF3801" w14:textId="77777777" w:rsidR="00286115" w:rsidRDefault="00466E6D">
      <w:pPr>
        <w:pStyle w:val="Prrafodelista"/>
        <w:numPr>
          <w:ilvl w:val="1"/>
          <w:numId w:val="1"/>
        </w:numPr>
        <w:tabs>
          <w:tab w:val="left" w:pos="1800"/>
        </w:tabs>
        <w:spacing w:before="143"/>
        <w:ind w:left="1800" w:hanging="306"/>
        <w:rPr>
          <w:sz w:val="24"/>
        </w:rPr>
      </w:pPr>
      <w:r>
        <w:rPr>
          <w:spacing w:val="-2"/>
          <w:sz w:val="24"/>
        </w:rPr>
        <w:t>S.R.L.</w:t>
      </w:r>
    </w:p>
    <w:p w14:paraId="2DA45296" w14:textId="77777777" w:rsidR="00286115" w:rsidRDefault="00466E6D">
      <w:pPr>
        <w:pStyle w:val="Prrafodelista"/>
        <w:numPr>
          <w:ilvl w:val="1"/>
          <w:numId w:val="1"/>
        </w:numPr>
        <w:tabs>
          <w:tab w:val="left" w:pos="1800"/>
        </w:tabs>
        <w:spacing w:before="149"/>
        <w:ind w:left="1800" w:hanging="306"/>
        <w:rPr>
          <w:sz w:val="24"/>
        </w:rPr>
      </w:pPr>
      <w:r>
        <w:rPr>
          <w:color w:val="1F1F22"/>
          <w:spacing w:val="-2"/>
          <w:sz w:val="24"/>
        </w:rPr>
        <w:t>S.A.C.</w:t>
      </w:r>
    </w:p>
    <w:p w14:paraId="1400FE44" w14:textId="77777777" w:rsidR="00286115" w:rsidRDefault="00466E6D">
      <w:pPr>
        <w:pStyle w:val="Prrafodelista"/>
        <w:numPr>
          <w:ilvl w:val="1"/>
          <w:numId w:val="1"/>
        </w:numPr>
        <w:tabs>
          <w:tab w:val="left" w:pos="1799"/>
        </w:tabs>
        <w:spacing w:before="139"/>
        <w:ind w:left="1799" w:hanging="305"/>
        <w:rPr>
          <w:sz w:val="24"/>
        </w:rPr>
      </w:pPr>
      <w:r>
        <w:rPr>
          <w:color w:val="1F1F22"/>
          <w:spacing w:val="-2"/>
          <w:sz w:val="24"/>
        </w:rPr>
        <w:t>Others</w:t>
      </w:r>
    </w:p>
    <w:p w14:paraId="05272BE8" w14:textId="77777777" w:rsidR="00286115" w:rsidRDefault="00286115">
      <w:pPr>
        <w:rPr>
          <w:sz w:val="24"/>
        </w:rPr>
        <w:sectPr w:rsidR="00286115" w:rsidSect="00C61687">
          <w:pgSz w:w="12240" w:h="15840"/>
          <w:pgMar w:top="1280" w:right="420" w:bottom="0" w:left="580" w:header="720" w:footer="720" w:gutter="0"/>
          <w:cols w:space="720"/>
        </w:sectPr>
      </w:pPr>
    </w:p>
    <w:p w14:paraId="4ACC1568" w14:textId="77777777" w:rsidR="00286115" w:rsidRDefault="00466E6D">
      <w:pPr>
        <w:pStyle w:val="Prrafodelista"/>
        <w:numPr>
          <w:ilvl w:val="0"/>
          <w:numId w:val="1"/>
        </w:numPr>
        <w:tabs>
          <w:tab w:val="left" w:pos="1287"/>
        </w:tabs>
        <w:spacing w:before="61"/>
        <w:ind w:hanging="494"/>
        <w:rPr>
          <w:sz w:val="24"/>
        </w:rPr>
      </w:pPr>
      <w:r>
        <w:rPr>
          <w:sz w:val="24"/>
        </w:rPr>
        <w:lastRenderedPageBreak/>
        <w:t>Indicate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level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income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company,</w:t>
      </w:r>
      <w:r>
        <w:rPr>
          <w:spacing w:val="-3"/>
          <w:sz w:val="24"/>
        </w:rPr>
        <w:t xml:space="preserve"> </w:t>
      </w:r>
      <w:r>
        <w:rPr>
          <w:color w:val="1F1F22"/>
          <w:sz w:val="24"/>
        </w:rPr>
        <w:t>Choose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pacing w:val="-2"/>
          <w:sz w:val="24"/>
        </w:rPr>
        <w:t>option:</w:t>
      </w:r>
    </w:p>
    <w:p w14:paraId="125E247B" w14:textId="77777777" w:rsidR="00286115" w:rsidRDefault="00286115">
      <w:pPr>
        <w:pStyle w:val="Textoindependiente"/>
        <w:spacing w:before="100"/>
        <w:rPr>
          <w:sz w:val="24"/>
        </w:rPr>
      </w:pPr>
    </w:p>
    <w:p w14:paraId="40AA332A" w14:textId="77777777" w:rsidR="00286115" w:rsidRDefault="00466E6D">
      <w:pPr>
        <w:pStyle w:val="Prrafodelista"/>
        <w:numPr>
          <w:ilvl w:val="1"/>
          <w:numId w:val="1"/>
        </w:numPr>
        <w:tabs>
          <w:tab w:val="left" w:pos="1858"/>
        </w:tabs>
        <w:spacing w:before="1"/>
        <w:ind w:left="1858" w:hanging="349"/>
        <w:rPr>
          <w:sz w:val="24"/>
        </w:rPr>
      </w:pPr>
      <w:r>
        <w:rPr>
          <w:color w:val="1F1F22"/>
          <w:sz w:val="24"/>
        </w:rPr>
        <w:t>0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to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150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pacing w:val="-5"/>
          <w:sz w:val="24"/>
        </w:rPr>
        <w:t>UIT</w:t>
      </w:r>
    </w:p>
    <w:p w14:paraId="5C7999BD" w14:textId="77777777" w:rsidR="00286115" w:rsidRDefault="00466E6D">
      <w:pPr>
        <w:pStyle w:val="Prrafodelista"/>
        <w:numPr>
          <w:ilvl w:val="1"/>
          <w:numId w:val="1"/>
        </w:numPr>
        <w:tabs>
          <w:tab w:val="left" w:pos="1757"/>
        </w:tabs>
        <w:spacing w:before="4"/>
        <w:ind w:left="1757" w:hanging="248"/>
        <w:rPr>
          <w:sz w:val="24"/>
        </w:rPr>
      </w:pPr>
      <w:r>
        <w:rPr>
          <w:color w:val="1F1F22"/>
          <w:sz w:val="24"/>
        </w:rPr>
        <w:t>150</w:t>
      </w:r>
      <w:r>
        <w:rPr>
          <w:color w:val="1F1F22"/>
          <w:spacing w:val="-5"/>
          <w:sz w:val="24"/>
        </w:rPr>
        <w:t xml:space="preserve"> </w:t>
      </w:r>
      <w:r>
        <w:rPr>
          <w:color w:val="1F1F22"/>
          <w:sz w:val="24"/>
        </w:rPr>
        <w:t>to 1700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pacing w:val="-5"/>
          <w:sz w:val="24"/>
        </w:rPr>
        <w:t>UIT</w:t>
      </w:r>
    </w:p>
    <w:p w14:paraId="400BCC70" w14:textId="77777777" w:rsidR="00286115" w:rsidRDefault="00466E6D">
      <w:pPr>
        <w:pStyle w:val="Prrafodelista"/>
        <w:numPr>
          <w:ilvl w:val="1"/>
          <w:numId w:val="1"/>
        </w:numPr>
        <w:tabs>
          <w:tab w:val="left" w:pos="1733"/>
        </w:tabs>
        <w:ind w:left="1733" w:hanging="224"/>
        <w:rPr>
          <w:sz w:val="24"/>
        </w:rPr>
      </w:pPr>
      <w:r>
        <w:rPr>
          <w:color w:val="1F1F22"/>
          <w:sz w:val="24"/>
        </w:rPr>
        <w:t>1700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or</w:t>
      </w:r>
      <w:r>
        <w:rPr>
          <w:color w:val="1F1F22"/>
          <w:spacing w:val="-5"/>
          <w:sz w:val="24"/>
        </w:rPr>
        <w:t xml:space="preserve"> </w:t>
      </w:r>
      <w:r>
        <w:rPr>
          <w:color w:val="1F1F22"/>
          <w:spacing w:val="-4"/>
          <w:sz w:val="24"/>
        </w:rPr>
        <w:t>more</w:t>
      </w:r>
    </w:p>
    <w:p w14:paraId="1FAECA4B" w14:textId="77777777" w:rsidR="00286115" w:rsidRDefault="00286115">
      <w:pPr>
        <w:pStyle w:val="Textoindependiente"/>
        <w:spacing w:before="96"/>
        <w:rPr>
          <w:sz w:val="24"/>
        </w:rPr>
      </w:pPr>
    </w:p>
    <w:p w14:paraId="0F935E6A" w14:textId="77777777" w:rsidR="00286115" w:rsidRDefault="00466E6D">
      <w:pPr>
        <w:pStyle w:val="Prrafodelista"/>
        <w:numPr>
          <w:ilvl w:val="0"/>
          <w:numId w:val="1"/>
        </w:numPr>
        <w:tabs>
          <w:tab w:val="left" w:pos="1287"/>
        </w:tabs>
        <w:ind w:hanging="494"/>
        <w:rPr>
          <w:sz w:val="24"/>
        </w:rPr>
      </w:pPr>
      <w:r>
        <w:rPr>
          <w:color w:val="1F1F22"/>
          <w:sz w:val="24"/>
        </w:rPr>
        <w:t>Where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is</w:t>
      </w:r>
      <w:r>
        <w:rPr>
          <w:color w:val="1F1F22"/>
          <w:spacing w:val="-5"/>
          <w:sz w:val="24"/>
        </w:rPr>
        <w:t xml:space="preserve"> </w:t>
      </w:r>
      <w:r>
        <w:rPr>
          <w:color w:val="1F1F22"/>
          <w:sz w:val="24"/>
        </w:rPr>
        <w:t>your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tax</w:t>
      </w:r>
      <w:r>
        <w:rPr>
          <w:color w:val="1F1F22"/>
          <w:spacing w:val="-5"/>
          <w:sz w:val="24"/>
        </w:rPr>
        <w:t xml:space="preserve"> </w:t>
      </w:r>
      <w:r>
        <w:rPr>
          <w:color w:val="1F1F22"/>
          <w:sz w:val="24"/>
        </w:rPr>
        <w:t>domicile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pacing w:val="-2"/>
          <w:sz w:val="24"/>
        </w:rPr>
        <w:t>located?</w:t>
      </w:r>
    </w:p>
    <w:p w14:paraId="2399C0B5" w14:textId="77777777" w:rsidR="00286115" w:rsidRDefault="00286115">
      <w:pPr>
        <w:pStyle w:val="Textoindependiente"/>
        <w:spacing w:before="101"/>
        <w:rPr>
          <w:sz w:val="24"/>
        </w:rPr>
      </w:pPr>
    </w:p>
    <w:p w14:paraId="5C829C12" w14:textId="77777777" w:rsidR="00286115" w:rsidRDefault="00466E6D">
      <w:pPr>
        <w:ind w:left="1081"/>
        <w:rPr>
          <w:sz w:val="24"/>
        </w:rPr>
      </w:pPr>
      <w:r>
        <w:rPr>
          <w:spacing w:val="-2"/>
          <w:sz w:val="24"/>
        </w:rPr>
        <w:t>Department:</w:t>
      </w:r>
    </w:p>
    <w:p w14:paraId="19AA40D9" w14:textId="77777777" w:rsidR="00286115" w:rsidRDefault="00286115">
      <w:pPr>
        <w:pStyle w:val="Textoindependiente"/>
      </w:pPr>
    </w:p>
    <w:p w14:paraId="3386844C" w14:textId="77777777" w:rsidR="00286115" w:rsidRDefault="00466E6D">
      <w:pPr>
        <w:pStyle w:val="Textoindependiente"/>
        <w:spacing w:before="14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B349D29" wp14:editId="7C7DD6BA">
                <wp:simplePos x="0" y="0"/>
                <wp:positionH relativeFrom="page">
                  <wp:posOffset>1347850</wp:posOffset>
                </wp:positionH>
                <wp:positionV relativeFrom="paragraph">
                  <wp:posOffset>179504</wp:posOffset>
                </wp:positionV>
                <wp:extent cx="20574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7400">
                              <a:moveTo>
                                <a:pt x="0" y="0"/>
                              </a:moveTo>
                              <a:lnTo>
                                <a:pt x="2057393" y="0"/>
                              </a:lnTo>
                            </a:path>
                          </a:pathLst>
                        </a:custGeom>
                        <a:ln w="149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2AAEB" id="Graphic 9" o:spid="_x0000_s1026" style="position:absolute;margin-left:106.15pt;margin-top:14.15pt;width:162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5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" path="m,l2057393,e" filled="f" strokeweight=".41603mm">
                <v:path arrowok="t"/>
                <w10:wrap type="topAndBottom" anchorx="page"/>
              </v:shape>
            </w:pict>
          </mc:Fallback>
        </mc:AlternateContent>
      </w:r>
    </w:p>
    <w:p w14:paraId="4A8E2BAE" w14:textId="77777777" w:rsidR="00286115" w:rsidRDefault="00466E6D">
      <w:pPr>
        <w:spacing w:before="292"/>
        <w:ind w:left="1081"/>
        <w:rPr>
          <w:sz w:val="24"/>
        </w:rPr>
      </w:pPr>
      <w:r>
        <w:rPr>
          <w:spacing w:val="-2"/>
          <w:sz w:val="24"/>
        </w:rPr>
        <w:t>Province:</w:t>
      </w:r>
    </w:p>
    <w:p w14:paraId="4B2E8468" w14:textId="77777777" w:rsidR="00286115" w:rsidRDefault="00286115">
      <w:pPr>
        <w:pStyle w:val="Textoindependiente"/>
      </w:pPr>
    </w:p>
    <w:p w14:paraId="529A6D96" w14:textId="77777777" w:rsidR="00286115" w:rsidRDefault="00466E6D">
      <w:pPr>
        <w:pStyle w:val="Textoindependiente"/>
        <w:spacing w:before="14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2A39D8D" wp14:editId="59DFE6FD">
                <wp:simplePos x="0" y="0"/>
                <wp:positionH relativeFrom="page">
                  <wp:posOffset>1347850</wp:posOffset>
                </wp:positionH>
                <wp:positionV relativeFrom="paragraph">
                  <wp:posOffset>179512</wp:posOffset>
                </wp:positionV>
                <wp:extent cx="20574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7400">
                              <a:moveTo>
                                <a:pt x="0" y="0"/>
                              </a:moveTo>
                              <a:lnTo>
                                <a:pt x="2057393" y="0"/>
                              </a:lnTo>
                            </a:path>
                          </a:pathLst>
                        </a:custGeom>
                        <a:ln w="149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D77B3" id="Graphic 10" o:spid="_x0000_s1026" style="position:absolute;margin-left:106.15pt;margin-top:14.15pt;width:162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5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" path="m,l2057393,e" filled="f" strokeweight=".41603mm">
                <v:path arrowok="t"/>
                <w10:wrap type="topAndBottom" anchorx="page"/>
              </v:shape>
            </w:pict>
          </mc:Fallback>
        </mc:AlternateContent>
      </w:r>
    </w:p>
    <w:p w14:paraId="096AEB3D" w14:textId="77777777" w:rsidR="00286115" w:rsidRDefault="00466E6D">
      <w:pPr>
        <w:spacing w:before="291"/>
        <w:ind w:left="1081"/>
        <w:rPr>
          <w:sz w:val="24"/>
        </w:rPr>
      </w:pPr>
      <w:r>
        <w:rPr>
          <w:spacing w:val="-2"/>
          <w:sz w:val="24"/>
        </w:rPr>
        <w:t>District:</w:t>
      </w:r>
    </w:p>
    <w:p w14:paraId="65CF2B2B" w14:textId="77777777" w:rsidR="00286115" w:rsidRDefault="00286115">
      <w:pPr>
        <w:pStyle w:val="Textoindependiente"/>
      </w:pPr>
    </w:p>
    <w:p w14:paraId="57B810AC" w14:textId="77777777" w:rsidR="00286115" w:rsidRDefault="00466E6D">
      <w:pPr>
        <w:pStyle w:val="Textoindependiente"/>
        <w:spacing w:before="15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DAD5DA9" wp14:editId="7EEF26DC">
                <wp:simplePos x="0" y="0"/>
                <wp:positionH relativeFrom="page">
                  <wp:posOffset>1347850</wp:posOffset>
                </wp:positionH>
                <wp:positionV relativeFrom="paragraph">
                  <wp:posOffset>180275</wp:posOffset>
                </wp:positionV>
                <wp:extent cx="20574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7400">
                              <a:moveTo>
                                <a:pt x="0" y="0"/>
                              </a:moveTo>
                              <a:lnTo>
                                <a:pt x="2057393" y="0"/>
                              </a:lnTo>
                            </a:path>
                          </a:pathLst>
                        </a:custGeom>
                        <a:ln w="149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C25DE" id="Graphic 11" o:spid="_x0000_s1026" style="position:absolute;margin-left:106.15pt;margin-top:14.2pt;width:16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5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" path="m,l2057393,e" filled="f" strokeweight=".41603mm">
                <v:path arrowok="t"/>
                <w10:wrap type="topAndBottom" anchorx="page"/>
              </v:shape>
            </w:pict>
          </mc:Fallback>
        </mc:AlternateContent>
      </w:r>
    </w:p>
    <w:p w14:paraId="4B648095" w14:textId="77777777" w:rsidR="00286115" w:rsidRDefault="00286115">
      <w:pPr>
        <w:pStyle w:val="Textoindependiente"/>
        <w:spacing w:before="13"/>
        <w:rPr>
          <w:sz w:val="24"/>
        </w:rPr>
      </w:pPr>
    </w:p>
    <w:p w14:paraId="69A5B5C2" w14:textId="77777777" w:rsidR="00286115" w:rsidRDefault="00466E6D">
      <w:pPr>
        <w:pStyle w:val="Prrafodelista"/>
        <w:numPr>
          <w:ilvl w:val="0"/>
          <w:numId w:val="1"/>
        </w:numPr>
        <w:tabs>
          <w:tab w:val="left" w:pos="1417"/>
        </w:tabs>
        <w:ind w:left="1417" w:hanging="624"/>
        <w:rPr>
          <w:sz w:val="24"/>
        </w:rPr>
      </w:pPr>
      <w:r>
        <w:rPr>
          <w:color w:val="1F1F22"/>
          <w:sz w:val="24"/>
        </w:rPr>
        <w:t>Number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of</w:t>
      </w:r>
      <w:r>
        <w:rPr>
          <w:color w:val="1F1F22"/>
          <w:spacing w:val="-5"/>
          <w:sz w:val="24"/>
        </w:rPr>
        <w:t xml:space="preserve"> </w:t>
      </w:r>
      <w:r>
        <w:rPr>
          <w:color w:val="1F1F22"/>
          <w:sz w:val="24"/>
        </w:rPr>
        <w:t>workers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per</w:t>
      </w:r>
      <w:r>
        <w:rPr>
          <w:color w:val="1F1F22"/>
          <w:spacing w:val="-2"/>
          <w:sz w:val="24"/>
        </w:rPr>
        <w:t xml:space="preserve"> shift:</w:t>
      </w:r>
    </w:p>
    <w:p w14:paraId="153AC752" w14:textId="77777777" w:rsidR="00286115" w:rsidRDefault="00466E6D">
      <w:pPr>
        <w:pStyle w:val="Prrafodelista"/>
        <w:numPr>
          <w:ilvl w:val="1"/>
          <w:numId w:val="1"/>
        </w:numPr>
        <w:tabs>
          <w:tab w:val="left" w:pos="1800"/>
        </w:tabs>
        <w:spacing w:before="293"/>
        <w:ind w:left="1800" w:hanging="373"/>
        <w:rPr>
          <w:color w:val="1F1F22"/>
          <w:sz w:val="23"/>
        </w:rPr>
      </w:pPr>
      <w:r>
        <w:rPr>
          <w:sz w:val="24"/>
        </w:rPr>
        <w:t>0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5</w:t>
      </w:r>
    </w:p>
    <w:p w14:paraId="0AFD413A" w14:textId="77777777" w:rsidR="00286115" w:rsidRDefault="00466E6D">
      <w:pPr>
        <w:pStyle w:val="Prrafodelista"/>
        <w:numPr>
          <w:ilvl w:val="1"/>
          <w:numId w:val="1"/>
        </w:numPr>
        <w:tabs>
          <w:tab w:val="left" w:pos="1799"/>
        </w:tabs>
        <w:spacing w:before="5"/>
        <w:ind w:left="1799" w:hanging="372"/>
        <w:rPr>
          <w:color w:val="1F1F22"/>
          <w:sz w:val="23"/>
        </w:rPr>
      </w:pPr>
      <w:r>
        <w:rPr>
          <w:sz w:val="24"/>
        </w:rPr>
        <w:t>5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20</w:t>
      </w:r>
    </w:p>
    <w:p w14:paraId="30BBF688" w14:textId="77777777" w:rsidR="00286115" w:rsidRDefault="00466E6D">
      <w:pPr>
        <w:pStyle w:val="Prrafodelista"/>
        <w:numPr>
          <w:ilvl w:val="1"/>
          <w:numId w:val="1"/>
        </w:numPr>
        <w:tabs>
          <w:tab w:val="left" w:pos="1801"/>
        </w:tabs>
        <w:ind w:hanging="374"/>
        <w:rPr>
          <w:color w:val="1F1F22"/>
          <w:sz w:val="23"/>
        </w:rPr>
      </w:pPr>
      <w:r>
        <w:rPr>
          <w:sz w:val="24"/>
        </w:rPr>
        <w:t>20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more</w:t>
      </w:r>
    </w:p>
    <w:p w14:paraId="35ED9C8B" w14:textId="77777777" w:rsidR="00286115" w:rsidRDefault="00466E6D">
      <w:pPr>
        <w:pStyle w:val="Prrafodelista"/>
        <w:numPr>
          <w:ilvl w:val="0"/>
          <w:numId w:val="1"/>
        </w:numPr>
        <w:tabs>
          <w:tab w:val="left" w:pos="1417"/>
        </w:tabs>
        <w:spacing w:before="95"/>
        <w:ind w:left="1417" w:hanging="624"/>
        <w:rPr>
          <w:sz w:val="24"/>
        </w:rPr>
      </w:pPr>
      <w:r>
        <w:rPr>
          <w:color w:val="1F1F22"/>
          <w:sz w:val="24"/>
        </w:rPr>
        <w:t>Do</w:t>
      </w:r>
      <w:r>
        <w:rPr>
          <w:color w:val="1F1F22"/>
          <w:spacing w:val="-5"/>
          <w:sz w:val="24"/>
        </w:rPr>
        <w:t xml:space="preserve"> </w:t>
      </w:r>
      <w:r>
        <w:rPr>
          <w:color w:val="1F1F22"/>
          <w:sz w:val="24"/>
        </w:rPr>
        <w:t>you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have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pacing w:val="-2"/>
          <w:sz w:val="24"/>
        </w:rPr>
        <w:t>branches?</w:t>
      </w:r>
    </w:p>
    <w:p w14:paraId="779B51DD" w14:textId="77777777" w:rsidR="00286115" w:rsidRDefault="00286115">
      <w:pPr>
        <w:pStyle w:val="Textoindependiente"/>
        <w:spacing w:before="4"/>
        <w:rPr>
          <w:sz w:val="24"/>
        </w:rPr>
      </w:pPr>
    </w:p>
    <w:p w14:paraId="1CA09588" w14:textId="77777777" w:rsidR="00286115" w:rsidRDefault="00466E6D">
      <w:pPr>
        <w:pStyle w:val="Prrafodelista"/>
        <w:numPr>
          <w:ilvl w:val="1"/>
          <w:numId w:val="1"/>
        </w:numPr>
        <w:tabs>
          <w:tab w:val="left" w:pos="1800"/>
        </w:tabs>
        <w:spacing w:before="1"/>
        <w:ind w:left="1800" w:hanging="359"/>
        <w:rPr>
          <w:color w:val="1F1F22"/>
          <w:sz w:val="24"/>
        </w:rPr>
      </w:pPr>
      <w:r>
        <w:rPr>
          <w:color w:val="1F1F22"/>
          <w:spacing w:val="-5"/>
          <w:sz w:val="24"/>
        </w:rPr>
        <w:t>YES</w:t>
      </w:r>
    </w:p>
    <w:p w14:paraId="57953AD3" w14:textId="77777777" w:rsidR="00286115" w:rsidRDefault="00466E6D">
      <w:pPr>
        <w:pStyle w:val="Prrafodelista"/>
        <w:numPr>
          <w:ilvl w:val="1"/>
          <w:numId w:val="1"/>
        </w:numPr>
        <w:tabs>
          <w:tab w:val="left" w:pos="1799"/>
        </w:tabs>
        <w:ind w:left="1799" w:hanging="358"/>
        <w:rPr>
          <w:color w:val="1F1F22"/>
          <w:sz w:val="24"/>
        </w:rPr>
      </w:pPr>
      <w:r>
        <w:rPr>
          <w:color w:val="1F1F22"/>
          <w:spacing w:val="-5"/>
          <w:sz w:val="24"/>
        </w:rPr>
        <w:t>NO</w:t>
      </w:r>
    </w:p>
    <w:p w14:paraId="12FEA83E" w14:textId="77777777" w:rsidR="00286115" w:rsidRDefault="00466E6D">
      <w:pPr>
        <w:pStyle w:val="Prrafodelista"/>
        <w:numPr>
          <w:ilvl w:val="0"/>
          <w:numId w:val="1"/>
        </w:numPr>
        <w:tabs>
          <w:tab w:val="left" w:pos="1287"/>
        </w:tabs>
        <w:spacing w:before="288"/>
        <w:ind w:hanging="494"/>
        <w:rPr>
          <w:sz w:val="24"/>
        </w:rPr>
      </w:pP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branches,</w:t>
      </w:r>
      <w:r>
        <w:rPr>
          <w:spacing w:val="-6"/>
          <w:sz w:val="24"/>
        </w:rPr>
        <w:t xml:space="preserve"> </w:t>
      </w:r>
      <w:r>
        <w:rPr>
          <w:sz w:val="24"/>
        </w:rPr>
        <w:t>please</w:t>
      </w:r>
      <w:r>
        <w:rPr>
          <w:spacing w:val="-3"/>
          <w:sz w:val="24"/>
        </w:rPr>
        <w:t xml:space="preserve"> </w:t>
      </w:r>
      <w:r>
        <w:rPr>
          <w:sz w:val="24"/>
        </w:rPr>
        <w:t>mention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branches,</w:t>
      </w:r>
      <w:r>
        <w:rPr>
          <w:spacing w:val="4"/>
          <w:sz w:val="24"/>
        </w:rPr>
        <w:t xml:space="preserve"> </w:t>
      </w:r>
      <w:r>
        <w:rPr>
          <w:color w:val="1F1F22"/>
          <w:sz w:val="24"/>
        </w:rPr>
        <w:t>Write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your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pacing w:val="-2"/>
          <w:sz w:val="24"/>
        </w:rPr>
        <w:t>answer:</w:t>
      </w:r>
    </w:p>
    <w:p w14:paraId="4E89021A" w14:textId="77777777" w:rsidR="00286115" w:rsidRDefault="00286115">
      <w:pPr>
        <w:pStyle w:val="Textoindependiente"/>
      </w:pPr>
    </w:p>
    <w:p w14:paraId="79228665" w14:textId="77777777" w:rsidR="00286115" w:rsidRDefault="00286115">
      <w:pPr>
        <w:pStyle w:val="Textoindependiente"/>
      </w:pPr>
    </w:p>
    <w:p w14:paraId="3C8AC08F" w14:textId="77777777" w:rsidR="00286115" w:rsidRDefault="00286115">
      <w:pPr>
        <w:pStyle w:val="Textoindependiente"/>
      </w:pPr>
    </w:p>
    <w:p w14:paraId="320A0F22" w14:textId="77777777" w:rsidR="00286115" w:rsidRDefault="00466E6D">
      <w:pPr>
        <w:pStyle w:val="Textoindependiente"/>
        <w:spacing w:before="11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7B2B989" wp14:editId="5E84A119">
                <wp:simplePos x="0" y="0"/>
                <wp:positionH relativeFrom="page">
                  <wp:posOffset>1347850</wp:posOffset>
                </wp:positionH>
                <wp:positionV relativeFrom="paragraph">
                  <wp:posOffset>177607</wp:posOffset>
                </wp:positionV>
                <wp:extent cx="205740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7400">
                              <a:moveTo>
                                <a:pt x="0" y="0"/>
                              </a:moveTo>
                              <a:lnTo>
                                <a:pt x="2057393" y="0"/>
                              </a:lnTo>
                            </a:path>
                          </a:pathLst>
                        </a:custGeom>
                        <a:ln w="149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2FFFF" id="Graphic 12" o:spid="_x0000_s1026" style="position:absolute;margin-left:106.15pt;margin-top:14pt;width:162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5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" path="m,l2057393,e" filled="f" strokeweight=".41603mm">
                <v:path arrowok="t"/>
                <w10:wrap type="topAndBottom" anchorx="page"/>
              </v:shape>
            </w:pict>
          </mc:Fallback>
        </mc:AlternateContent>
      </w:r>
    </w:p>
    <w:p w14:paraId="46F35561" w14:textId="77777777" w:rsidR="00286115" w:rsidRDefault="00286115">
      <w:pPr>
        <w:pStyle w:val="Textoindependiente"/>
        <w:rPr>
          <w:sz w:val="22"/>
        </w:rPr>
      </w:pPr>
    </w:p>
    <w:p w14:paraId="001F55C4" w14:textId="77777777" w:rsidR="00286115" w:rsidRDefault="00286115">
      <w:pPr>
        <w:pStyle w:val="Textoindependiente"/>
        <w:rPr>
          <w:sz w:val="22"/>
        </w:rPr>
      </w:pPr>
    </w:p>
    <w:p w14:paraId="4D29E66B" w14:textId="77777777" w:rsidR="00286115" w:rsidRDefault="00286115">
      <w:pPr>
        <w:pStyle w:val="Textoindependiente"/>
        <w:spacing w:before="201"/>
        <w:rPr>
          <w:sz w:val="22"/>
        </w:rPr>
      </w:pPr>
    </w:p>
    <w:p w14:paraId="5B7962C6" w14:textId="77777777" w:rsidR="00286115" w:rsidRDefault="00466E6D">
      <w:pPr>
        <w:pStyle w:val="Ttulo1"/>
        <w:ind w:left="822"/>
      </w:pPr>
      <w:r>
        <w:t>Mark</w:t>
      </w:r>
      <w:r>
        <w:rPr>
          <w:spacing w:val="-8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corresponding</w:t>
      </w:r>
      <w:r>
        <w:rPr>
          <w:spacing w:val="-4"/>
        </w:rPr>
        <w:t xml:space="preserve"> </w:t>
      </w:r>
      <w:r>
        <w:t>boxes</w:t>
      </w:r>
      <w:r>
        <w:rPr>
          <w:spacing w:val="-7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alternatives</w:t>
      </w:r>
    </w:p>
    <w:p w14:paraId="5ACF2E3B" w14:textId="77777777" w:rsidR="00286115" w:rsidRDefault="00286115">
      <w:pPr>
        <w:pStyle w:val="Textoindependiente"/>
        <w:rPr>
          <w:b/>
        </w:rPr>
      </w:pPr>
    </w:p>
    <w:p w14:paraId="592D6147" w14:textId="77777777" w:rsidR="00286115" w:rsidRDefault="00286115">
      <w:pPr>
        <w:pStyle w:val="Textoindependiente"/>
        <w:spacing w:before="14"/>
        <w:rPr>
          <w:b/>
        </w:rPr>
      </w:pPr>
    </w:p>
    <w:tbl>
      <w:tblPr>
        <w:tblStyle w:val="TableNormal"/>
        <w:tblW w:w="0" w:type="auto"/>
        <w:tblInd w:w="1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4"/>
        <w:gridCol w:w="1844"/>
        <w:gridCol w:w="1138"/>
        <w:gridCol w:w="1741"/>
        <w:gridCol w:w="1712"/>
      </w:tblGrid>
      <w:tr w:rsidR="00286115" w14:paraId="1A5647D4" w14:textId="77777777" w:rsidTr="009F7302">
        <w:trPr>
          <w:trHeight w:val="781"/>
        </w:trPr>
        <w:tc>
          <w:tcPr>
            <w:tcW w:w="1364" w:type="dxa"/>
          </w:tcPr>
          <w:p w14:paraId="3CF9C473" w14:textId="77777777" w:rsidR="00286115" w:rsidRDefault="00466E6D" w:rsidP="009F7302">
            <w:pPr>
              <w:pStyle w:val="TableParagraph"/>
              <w:spacing w:before="246"/>
              <w:ind w:left="431"/>
              <w:rPr>
                <w:b/>
              </w:rPr>
            </w:pPr>
            <w:r>
              <w:rPr>
                <w:b/>
                <w:spacing w:val="-2"/>
              </w:rPr>
              <w:t>NEVER</w:t>
            </w:r>
          </w:p>
        </w:tc>
        <w:tc>
          <w:tcPr>
            <w:tcW w:w="1844" w:type="dxa"/>
          </w:tcPr>
          <w:p w14:paraId="54F23995" w14:textId="77777777" w:rsidR="00286115" w:rsidRDefault="00466E6D" w:rsidP="009F7302">
            <w:pPr>
              <w:pStyle w:val="TableParagraph"/>
              <w:spacing w:before="246"/>
              <w:ind w:left="200"/>
              <w:rPr>
                <w:b/>
              </w:rPr>
            </w:pPr>
            <w:r>
              <w:rPr>
                <w:b/>
              </w:rPr>
              <w:t>ALMOST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NEVER</w:t>
            </w:r>
          </w:p>
        </w:tc>
        <w:tc>
          <w:tcPr>
            <w:tcW w:w="1138" w:type="dxa"/>
          </w:tcPr>
          <w:p w14:paraId="4F483361" w14:textId="77777777" w:rsidR="009F7302" w:rsidRDefault="009F7302" w:rsidP="009F7302">
            <w:pPr>
              <w:pStyle w:val="TableParagraph"/>
              <w:spacing w:line="247" w:lineRule="exact"/>
              <w:ind w:left="8" w:right="-15"/>
              <w:rPr>
                <w:b/>
                <w:spacing w:val="-2"/>
              </w:rPr>
            </w:pPr>
          </w:p>
          <w:p w14:paraId="3C6F7B54" w14:textId="6E2CFF3A" w:rsidR="00286115" w:rsidRDefault="00466E6D" w:rsidP="009F7302">
            <w:pPr>
              <w:pStyle w:val="TableParagraph"/>
              <w:spacing w:line="247" w:lineRule="exact"/>
              <w:ind w:left="8" w:right="-15"/>
              <w:rPr>
                <w:b/>
              </w:rPr>
            </w:pPr>
            <w:r>
              <w:rPr>
                <w:b/>
                <w:spacing w:val="-2"/>
              </w:rPr>
              <w:t>SOMETIMES</w:t>
            </w:r>
          </w:p>
        </w:tc>
        <w:tc>
          <w:tcPr>
            <w:tcW w:w="1741" w:type="dxa"/>
          </w:tcPr>
          <w:p w14:paraId="1BDB105F" w14:textId="31AE4519" w:rsidR="00286115" w:rsidRDefault="009F7302" w:rsidP="009F7302">
            <w:pPr>
              <w:pStyle w:val="TableParagraph"/>
              <w:spacing w:before="222" w:line="270" w:lineRule="atLeast"/>
              <w:ind w:left="4" w:firstLine="32"/>
              <w:jc w:val="center"/>
              <w:rPr>
                <w:b/>
              </w:rPr>
            </w:pPr>
            <w:r>
              <w:rPr>
                <w:b/>
                <w:spacing w:val="-2"/>
              </w:rPr>
              <w:t>ALMOST ALWAYS</w:t>
            </w:r>
          </w:p>
        </w:tc>
        <w:tc>
          <w:tcPr>
            <w:tcW w:w="1712" w:type="dxa"/>
          </w:tcPr>
          <w:p w14:paraId="13263FD0" w14:textId="77777777" w:rsidR="009F7302" w:rsidRDefault="009F7302" w:rsidP="009F7302">
            <w:pPr>
              <w:pStyle w:val="TableParagraph"/>
              <w:jc w:val="center"/>
              <w:rPr>
                <w:b/>
                <w:spacing w:val="-2"/>
              </w:rPr>
            </w:pPr>
          </w:p>
          <w:p w14:paraId="7FE8A030" w14:textId="15630793" w:rsidR="00286115" w:rsidRDefault="00466E6D" w:rsidP="009F7302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spacing w:val="-2"/>
              </w:rPr>
              <w:t>ALWAYS</w:t>
            </w:r>
          </w:p>
        </w:tc>
      </w:tr>
    </w:tbl>
    <w:p w14:paraId="7B0E4330" w14:textId="77777777" w:rsidR="00286115" w:rsidRDefault="00286115">
      <w:pPr>
        <w:sectPr w:rsidR="00286115" w:rsidSect="00C61687">
          <w:pgSz w:w="12240" w:h="15840"/>
          <w:pgMar w:top="560" w:right="420" w:bottom="1828" w:left="580" w:header="720" w:footer="720" w:gutter="0"/>
          <w:cols w:space="720"/>
        </w:sectPr>
      </w:pPr>
    </w:p>
    <w:tbl>
      <w:tblPr>
        <w:tblStyle w:val="TableNormal"/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36"/>
        <w:gridCol w:w="874"/>
        <w:gridCol w:w="989"/>
        <w:gridCol w:w="1021"/>
        <w:gridCol w:w="1272"/>
        <w:gridCol w:w="1259"/>
      </w:tblGrid>
      <w:tr w:rsidR="00286115" w14:paraId="13C3E965" w14:textId="77777777" w:rsidTr="009F7302">
        <w:trPr>
          <w:trHeight w:val="868"/>
        </w:trPr>
        <w:tc>
          <w:tcPr>
            <w:tcW w:w="10951" w:type="dxa"/>
            <w:gridSpan w:val="6"/>
          </w:tcPr>
          <w:p w14:paraId="6D348AF6" w14:textId="6B2B592E" w:rsidR="00286115" w:rsidRDefault="00466E6D" w:rsidP="009F7302">
            <w:pPr>
              <w:pStyle w:val="TableParagraph"/>
              <w:spacing w:before="204" w:line="322" w:lineRule="exact"/>
              <w:ind w:left="4484" w:right="4206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lastRenderedPageBreak/>
              <w:t>QUESTIONNAIR</w:t>
            </w:r>
            <w:r>
              <w:rPr>
                <w:b/>
                <w:spacing w:val="-10"/>
                <w:sz w:val="28"/>
              </w:rPr>
              <w:t>E</w:t>
            </w:r>
          </w:p>
        </w:tc>
      </w:tr>
      <w:tr w:rsidR="00286115" w14:paraId="6ADD057B" w14:textId="77777777" w:rsidTr="009F7302">
        <w:trPr>
          <w:trHeight w:val="1324"/>
        </w:trPr>
        <w:tc>
          <w:tcPr>
            <w:tcW w:w="5536" w:type="dxa"/>
          </w:tcPr>
          <w:p w14:paraId="5DDD7C11" w14:textId="77777777" w:rsidR="00286115" w:rsidRDefault="00466E6D">
            <w:pPr>
              <w:pStyle w:val="TableParagraph"/>
              <w:spacing w:before="6" w:line="266" w:lineRule="exact"/>
              <w:ind w:left="76"/>
              <w:rPr>
                <w:b/>
              </w:rPr>
            </w:pPr>
            <w:bookmarkStart w:id="1" w:name="_Hlk158744825"/>
            <w:r>
              <w:rPr>
                <w:b/>
              </w:rPr>
              <w:t>D1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KNOWLEDGE,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TAX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COMPLIANCE</w:t>
            </w:r>
          </w:p>
          <w:p w14:paraId="14ED70BE" w14:textId="77777777" w:rsidR="00286115" w:rsidRDefault="00466E6D">
            <w:pPr>
              <w:pStyle w:val="TableParagraph"/>
              <w:ind w:left="76" w:right="173"/>
            </w:pPr>
            <w:r>
              <w:t>To</w:t>
            </w:r>
            <w:r>
              <w:rPr>
                <w:spacing w:val="-7"/>
              </w:rPr>
              <w:t xml:space="preserve"> </w:t>
            </w:r>
            <w:r>
              <w:t>have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understanding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responsibility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 xml:space="preserve">link between the creditor and the tax debtor with the </w:t>
            </w:r>
            <w:r>
              <w:rPr>
                <w:spacing w:val="-2"/>
              </w:rPr>
              <w:t>obligations.</w:t>
            </w:r>
          </w:p>
          <w:p w14:paraId="740AF752" w14:textId="77777777" w:rsidR="00286115" w:rsidRDefault="00466E6D">
            <w:pPr>
              <w:pStyle w:val="TableParagraph"/>
              <w:spacing w:line="229" w:lineRule="exact"/>
              <w:ind w:left="76"/>
            </w:pPr>
            <w:r>
              <w:rPr>
                <w:spacing w:val="-2"/>
              </w:rPr>
              <w:t>prosecutors.</w:t>
            </w:r>
          </w:p>
        </w:tc>
        <w:tc>
          <w:tcPr>
            <w:tcW w:w="874" w:type="dxa"/>
          </w:tcPr>
          <w:p w14:paraId="63BEFDDF" w14:textId="77777777" w:rsidR="00286115" w:rsidRPr="009F7302" w:rsidRDefault="00286115">
            <w:pPr>
              <w:pStyle w:val="TableParagraph"/>
              <w:spacing w:before="136"/>
              <w:rPr>
                <w:b/>
                <w:sz w:val="18"/>
                <w:szCs w:val="18"/>
              </w:rPr>
            </w:pPr>
          </w:p>
          <w:p w14:paraId="311E423C" w14:textId="77777777" w:rsidR="00286115" w:rsidRPr="009F7302" w:rsidRDefault="00466E6D">
            <w:pPr>
              <w:pStyle w:val="TableParagraph"/>
              <w:ind w:left="81"/>
              <w:jc w:val="center"/>
              <w:rPr>
                <w:b/>
                <w:sz w:val="18"/>
                <w:szCs w:val="18"/>
              </w:rPr>
            </w:pPr>
            <w:r w:rsidRPr="009F7302">
              <w:rPr>
                <w:b/>
                <w:spacing w:val="-2"/>
                <w:sz w:val="18"/>
                <w:szCs w:val="18"/>
              </w:rPr>
              <w:t>NEVER</w:t>
            </w:r>
          </w:p>
        </w:tc>
        <w:tc>
          <w:tcPr>
            <w:tcW w:w="989" w:type="dxa"/>
          </w:tcPr>
          <w:p w14:paraId="70DFB2B0" w14:textId="77777777" w:rsidR="00286115" w:rsidRPr="009F7302" w:rsidRDefault="00286115">
            <w:pPr>
              <w:pStyle w:val="TableParagraph"/>
              <w:spacing w:before="1"/>
              <w:rPr>
                <w:b/>
                <w:sz w:val="18"/>
                <w:szCs w:val="18"/>
              </w:rPr>
            </w:pPr>
          </w:p>
          <w:p w14:paraId="50D7014C" w14:textId="0EADD8CC" w:rsidR="00286115" w:rsidRPr="009F7302" w:rsidRDefault="00466E6D" w:rsidP="009F7302">
            <w:pPr>
              <w:pStyle w:val="TableParagraph"/>
              <w:ind w:left="388" w:right="91" w:hanging="224"/>
              <w:rPr>
                <w:b/>
                <w:sz w:val="18"/>
                <w:szCs w:val="18"/>
              </w:rPr>
            </w:pPr>
            <w:r w:rsidRPr="009F7302">
              <w:rPr>
                <w:b/>
                <w:spacing w:val="-4"/>
                <w:sz w:val="18"/>
                <w:szCs w:val="18"/>
              </w:rPr>
              <w:t>ALMO</w:t>
            </w:r>
            <w:r w:rsidRPr="009F7302">
              <w:rPr>
                <w:b/>
                <w:spacing w:val="-6"/>
                <w:sz w:val="18"/>
                <w:szCs w:val="18"/>
              </w:rPr>
              <w:t>ST</w:t>
            </w:r>
          </w:p>
          <w:p w14:paraId="6359A815" w14:textId="77777777" w:rsidR="00286115" w:rsidRPr="009F7302" w:rsidRDefault="00466E6D">
            <w:pPr>
              <w:pStyle w:val="TableParagraph"/>
              <w:spacing w:before="2"/>
              <w:ind w:left="192"/>
              <w:rPr>
                <w:b/>
                <w:sz w:val="18"/>
                <w:szCs w:val="18"/>
              </w:rPr>
            </w:pPr>
            <w:r w:rsidRPr="009F7302">
              <w:rPr>
                <w:b/>
                <w:spacing w:val="-2"/>
                <w:sz w:val="18"/>
                <w:szCs w:val="18"/>
              </w:rPr>
              <w:t>NEVER</w:t>
            </w:r>
          </w:p>
        </w:tc>
        <w:tc>
          <w:tcPr>
            <w:tcW w:w="1021" w:type="dxa"/>
          </w:tcPr>
          <w:p w14:paraId="019227EA" w14:textId="77777777" w:rsidR="00286115" w:rsidRPr="009F7302" w:rsidRDefault="00286115">
            <w:pPr>
              <w:pStyle w:val="TableParagraph"/>
              <w:spacing w:before="136"/>
              <w:rPr>
                <w:b/>
                <w:sz w:val="18"/>
                <w:szCs w:val="18"/>
              </w:rPr>
            </w:pPr>
          </w:p>
          <w:p w14:paraId="5F120044" w14:textId="2D0E7E60" w:rsidR="00286115" w:rsidRPr="009F7302" w:rsidRDefault="009F7302" w:rsidP="009F7302">
            <w:pPr>
              <w:pStyle w:val="TableParagraph"/>
              <w:ind w:left="167" w:right="-25" w:hanging="167"/>
              <w:rPr>
                <w:b/>
                <w:sz w:val="18"/>
                <w:szCs w:val="18"/>
              </w:rPr>
            </w:pPr>
            <w:r>
              <w:rPr>
                <w:b/>
                <w:spacing w:val="-2"/>
                <w:sz w:val="18"/>
                <w:szCs w:val="18"/>
              </w:rPr>
              <w:t xml:space="preserve"> </w:t>
            </w:r>
            <w:r w:rsidRPr="009F7302">
              <w:rPr>
                <w:b/>
                <w:spacing w:val="-2"/>
                <w:sz w:val="18"/>
                <w:szCs w:val="18"/>
              </w:rPr>
              <w:t>SOMETI</w:t>
            </w:r>
            <w:r w:rsidRPr="009F7302">
              <w:rPr>
                <w:b/>
                <w:spacing w:val="-4"/>
                <w:sz w:val="18"/>
                <w:szCs w:val="18"/>
              </w:rPr>
              <w:t>MES</w:t>
            </w:r>
          </w:p>
        </w:tc>
        <w:tc>
          <w:tcPr>
            <w:tcW w:w="1272" w:type="dxa"/>
          </w:tcPr>
          <w:p w14:paraId="50A11CC0" w14:textId="77777777" w:rsidR="00286115" w:rsidRPr="009F7302" w:rsidRDefault="00286115">
            <w:pPr>
              <w:pStyle w:val="TableParagraph"/>
              <w:spacing w:before="1"/>
              <w:rPr>
                <w:b/>
                <w:sz w:val="18"/>
                <w:szCs w:val="18"/>
              </w:rPr>
            </w:pPr>
          </w:p>
          <w:p w14:paraId="4FD8D435" w14:textId="751AD6BA" w:rsidR="00286115" w:rsidRPr="009F7302" w:rsidRDefault="00466E6D" w:rsidP="009F7302">
            <w:pPr>
              <w:pStyle w:val="TableParagraph"/>
              <w:ind w:left="139"/>
              <w:jc w:val="center"/>
              <w:rPr>
                <w:b/>
                <w:sz w:val="18"/>
                <w:szCs w:val="18"/>
              </w:rPr>
            </w:pPr>
            <w:r w:rsidRPr="009F7302">
              <w:rPr>
                <w:b/>
                <w:spacing w:val="-2"/>
                <w:sz w:val="18"/>
                <w:szCs w:val="18"/>
              </w:rPr>
              <w:t>ALMOS</w:t>
            </w:r>
            <w:r w:rsidRPr="009F7302">
              <w:rPr>
                <w:b/>
                <w:spacing w:val="-10"/>
                <w:sz w:val="18"/>
                <w:szCs w:val="18"/>
              </w:rPr>
              <w:t>T</w:t>
            </w:r>
          </w:p>
          <w:p w14:paraId="4C51C2A8" w14:textId="77777777" w:rsidR="00286115" w:rsidRPr="009F7302" w:rsidRDefault="00466E6D" w:rsidP="009F7302">
            <w:pPr>
              <w:pStyle w:val="TableParagraph"/>
              <w:spacing w:before="2"/>
              <w:ind w:left="254" w:hanging="115"/>
              <w:jc w:val="center"/>
              <w:rPr>
                <w:b/>
                <w:sz w:val="18"/>
                <w:szCs w:val="18"/>
              </w:rPr>
            </w:pPr>
            <w:r w:rsidRPr="009F7302">
              <w:rPr>
                <w:b/>
                <w:spacing w:val="-2"/>
                <w:sz w:val="18"/>
                <w:szCs w:val="18"/>
              </w:rPr>
              <w:t>ALWAYS</w:t>
            </w:r>
          </w:p>
        </w:tc>
        <w:tc>
          <w:tcPr>
            <w:tcW w:w="1259" w:type="dxa"/>
          </w:tcPr>
          <w:p w14:paraId="77A572DB" w14:textId="77777777" w:rsidR="00286115" w:rsidRPr="009F7302" w:rsidRDefault="00286115">
            <w:pPr>
              <w:pStyle w:val="TableParagraph"/>
              <w:spacing w:before="136"/>
              <w:rPr>
                <w:b/>
                <w:sz w:val="18"/>
                <w:szCs w:val="18"/>
              </w:rPr>
            </w:pPr>
          </w:p>
          <w:p w14:paraId="213434DF" w14:textId="77777777" w:rsidR="00286115" w:rsidRPr="009F7302" w:rsidRDefault="00466E6D">
            <w:pPr>
              <w:pStyle w:val="TableParagraph"/>
              <w:ind w:left="13"/>
              <w:jc w:val="center"/>
              <w:rPr>
                <w:b/>
                <w:sz w:val="18"/>
                <w:szCs w:val="18"/>
              </w:rPr>
            </w:pPr>
            <w:r w:rsidRPr="009F7302">
              <w:rPr>
                <w:b/>
                <w:spacing w:val="-2"/>
                <w:sz w:val="18"/>
                <w:szCs w:val="18"/>
              </w:rPr>
              <w:t>ALWAYS</w:t>
            </w:r>
          </w:p>
        </w:tc>
      </w:tr>
      <w:tr w:rsidR="00286115" w14:paraId="6733DF8B" w14:textId="77777777" w:rsidTr="009F7302">
        <w:trPr>
          <w:trHeight w:val="599"/>
        </w:trPr>
        <w:tc>
          <w:tcPr>
            <w:tcW w:w="5536" w:type="dxa"/>
          </w:tcPr>
          <w:p w14:paraId="3C2841E9" w14:textId="77777777" w:rsidR="00286115" w:rsidRDefault="00466E6D">
            <w:pPr>
              <w:pStyle w:val="TableParagraph"/>
              <w:spacing w:before="49"/>
              <w:ind w:left="76"/>
            </w:pPr>
            <w:r>
              <w:t>1.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company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compliance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its</w:t>
            </w:r>
            <w:r>
              <w:rPr>
                <w:spacing w:val="-5"/>
              </w:rPr>
              <w:t xml:space="preserve"> </w:t>
            </w:r>
            <w:r>
              <w:t>tax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obligations?</w:t>
            </w:r>
          </w:p>
        </w:tc>
        <w:tc>
          <w:tcPr>
            <w:tcW w:w="874" w:type="dxa"/>
          </w:tcPr>
          <w:p w14:paraId="6F7555CB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9" w:type="dxa"/>
          </w:tcPr>
          <w:p w14:paraId="036937E6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1" w:type="dxa"/>
          </w:tcPr>
          <w:p w14:paraId="76921C70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2" w:type="dxa"/>
          </w:tcPr>
          <w:p w14:paraId="5E59E321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9" w:type="dxa"/>
          </w:tcPr>
          <w:p w14:paraId="396B5F4D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</w:tr>
      <w:tr w:rsidR="00286115" w14:paraId="1C7BDDEF" w14:textId="77777777" w:rsidTr="009F7302">
        <w:trPr>
          <w:trHeight w:val="537"/>
        </w:trPr>
        <w:tc>
          <w:tcPr>
            <w:tcW w:w="5536" w:type="dxa"/>
          </w:tcPr>
          <w:p w14:paraId="4C13B7C7" w14:textId="77777777" w:rsidR="00286115" w:rsidRDefault="00466E6D">
            <w:pPr>
              <w:pStyle w:val="TableParagraph"/>
              <w:spacing w:before="11" w:line="223" w:lineRule="auto"/>
              <w:ind w:left="76"/>
            </w:pPr>
            <w:r>
              <w:rPr>
                <w:color w:val="1F1F22"/>
              </w:rPr>
              <w:t>2.</w:t>
            </w:r>
            <w:r>
              <w:rPr>
                <w:color w:val="1F1F22"/>
                <w:spacing w:val="-3"/>
              </w:rPr>
              <w:t xml:space="preserve"> </w:t>
            </w:r>
            <w:r>
              <w:rPr>
                <w:color w:val="1F1F22"/>
              </w:rPr>
              <w:t>Does</w:t>
            </w:r>
            <w:r>
              <w:rPr>
                <w:color w:val="1F1F22"/>
                <w:spacing w:val="-5"/>
              </w:rPr>
              <w:t xml:space="preserve"> </w:t>
            </w:r>
            <w:r>
              <w:rPr>
                <w:color w:val="1F1F22"/>
              </w:rPr>
              <w:t>the company</w:t>
            </w:r>
            <w:r>
              <w:rPr>
                <w:color w:val="1F1F22"/>
                <w:spacing w:val="-5"/>
              </w:rPr>
              <w:t xml:space="preserve"> </w:t>
            </w:r>
            <w:r>
              <w:rPr>
                <w:color w:val="1F1F22"/>
              </w:rPr>
              <w:t>comply</w:t>
            </w:r>
            <w:r>
              <w:rPr>
                <w:color w:val="1F1F22"/>
                <w:spacing w:val="-5"/>
              </w:rPr>
              <w:t xml:space="preserve"> </w:t>
            </w:r>
            <w:r>
              <w:rPr>
                <w:color w:val="1F1F22"/>
              </w:rPr>
              <w:t>with</w:t>
            </w:r>
            <w:r>
              <w:rPr>
                <w:color w:val="1F1F22"/>
                <w:spacing w:val="-6"/>
              </w:rPr>
              <w:t xml:space="preserve"> </w:t>
            </w:r>
            <w:r>
              <w:rPr>
                <w:color w:val="1F1F22"/>
              </w:rPr>
              <w:t>the</w:t>
            </w:r>
            <w:r>
              <w:rPr>
                <w:color w:val="1F1F22"/>
                <w:spacing w:val="-5"/>
              </w:rPr>
              <w:t xml:space="preserve"> </w:t>
            </w:r>
            <w:r>
              <w:rPr>
                <w:color w:val="1F1F22"/>
              </w:rPr>
              <w:t>payment</w:t>
            </w:r>
            <w:r>
              <w:rPr>
                <w:color w:val="1F1F22"/>
                <w:spacing w:val="-8"/>
              </w:rPr>
              <w:t xml:space="preserve"> </w:t>
            </w:r>
            <w:r>
              <w:rPr>
                <w:color w:val="1F1F22"/>
              </w:rPr>
              <w:t>of</w:t>
            </w:r>
            <w:r>
              <w:rPr>
                <w:color w:val="1F1F22"/>
                <w:spacing w:val="-1"/>
              </w:rPr>
              <w:t xml:space="preserve"> </w:t>
            </w:r>
            <w:r>
              <w:rPr>
                <w:color w:val="1F1F22"/>
              </w:rPr>
              <w:t>its</w:t>
            </w:r>
            <w:r>
              <w:rPr>
                <w:color w:val="1F1F22"/>
                <w:spacing w:val="-5"/>
              </w:rPr>
              <w:t xml:space="preserve"> </w:t>
            </w:r>
            <w:r>
              <w:rPr>
                <w:color w:val="1F1F22"/>
              </w:rPr>
              <w:t>tax obligations on the established due dates?</w:t>
            </w:r>
          </w:p>
        </w:tc>
        <w:tc>
          <w:tcPr>
            <w:tcW w:w="874" w:type="dxa"/>
          </w:tcPr>
          <w:p w14:paraId="2B7E36CB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9" w:type="dxa"/>
          </w:tcPr>
          <w:p w14:paraId="2408D9FF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1" w:type="dxa"/>
          </w:tcPr>
          <w:p w14:paraId="029FD3B9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2" w:type="dxa"/>
          </w:tcPr>
          <w:p w14:paraId="488A09A4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9" w:type="dxa"/>
          </w:tcPr>
          <w:p w14:paraId="72A0C393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</w:tr>
      <w:tr w:rsidR="00286115" w14:paraId="5CE7B11F" w14:textId="77777777" w:rsidTr="009F7302">
        <w:trPr>
          <w:trHeight w:val="600"/>
        </w:trPr>
        <w:tc>
          <w:tcPr>
            <w:tcW w:w="5536" w:type="dxa"/>
          </w:tcPr>
          <w:p w14:paraId="56FDD34B" w14:textId="77777777" w:rsidR="00286115" w:rsidRDefault="00466E6D">
            <w:pPr>
              <w:pStyle w:val="TableParagraph"/>
              <w:spacing w:before="30"/>
              <w:ind w:left="76" w:right="173"/>
            </w:pPr>
            <w:r>
              <w:rPr>
                <w:color w:val="1F1F22"/>
              </w:rPr>
              <w:t>3.</w:t>
            </w:r>
            <w:r>
              <w:rPr>
                <w:color w:val="1F1F22"/>
                <w:spacing w:val="-4"/>
              </w:rPr>
              <w:t xml:space="preserve"> </w:t>
            </w:r>
            <w:r>
              <w:rPr>
                <w:color w:val="1F1F22"/>
              </w:rPr>
              <w:t>Does</w:t>
            </w:r>
            <w:r>
              <w:rPr>
                <w:color w:val="1F1F22"/>
                <w:spacing w:val="-6"/>
              </w:rPr>
              <w:t xml:space="preserve"> </w:t>
            </w:r>
            <w:r>
              <w:rPr>
                <w:color w:val="1F1F22"/>
              </w:rPr>
              <w:t>the</w:t>
            </w:r>
            <w:r>
              <w:rPr>
                <w:color w:val="1F1F22"/>
                <w:spacing w:val="-6"/>
              </w:rPr>
              <w:t xml:space="preserve"> </w:t>
            </w:r>
            <w:r>
              <w:rPr>
                <w:color w:val="1F1F22"/>
              </w:rPr>
              <w:t>working</w:t>
            </w:r>
            <w:r>
              <w:rPr>
                <w:color w:val="1F1F22"/>
                <w:spacing w:val="-5"/>
              </w:rPr>
              <w:t xml:space="preserve"> </w:t>
            </w:r>
            <w:r>
              <w:rPr>
                <w:color w:val="1F1F22"/>
              </w:rPr>
              <w:t>capital</w:t>
            </w:r>
            <w:r>
              <w:rPr>
                <w:color w:val="1F1F22"/>
                <w:spacing w:val="-5"/>
              </w:rPr>
              <w:t xml:space="preserve"> </w:t>
            </w:r>
            <w:r>
              <w:rPr>
                <w:color w:val="1F1F22"/>
              </w:rPr>
              <w:t>of</w:t>
            </w:r>
            <w:r>
              <w:rPr>
                <w:color w:val="1F1F22"/>
                <w:spacing w:val="-6"/>
              </w:rPr>
              <w:t xml:space="preserve"> </w:t>
            </w:r>
            <w:r>
              <w:rPr>
                <w:color w:val="1F1F22"/>
              </w:rPr>
              <w:t>your</w:t>
            </w:r>
            <w:r>
              <w:rPr>
                <w:color w:val="1F1F22"/>
                <w:spacing w:val="-2"/>
              </w:rPr>
              <w:t xml:space="preserve"> </w:t>
            </w:r>
            <w:r>
              <w:rPr>
                <w:color w:val="1F1F22"/>
              </w:rPr>
              <w:t>company</w:t>
            </w:r>
            <w:r>
              <w:rPr>
                <w:color w:val="1F1F22"/>
                <w:spacing w:val="-6"/>
              </w:rPr>
              <w:t xml:space="preserve"> </w:t>
            </w:r>
            <w:r>
              <w:rPr>
                <w:color w:val="1F1F22"/>
              </w:rPr>
              <w:t>decrease</w:t>
            </w:r>
            <w:r>
              <w:rPr>
                <w:color w:val="1F1F22"/>
                <w:spacing w:val="-2"/>
              </w:rPr>
              <w:t xml:space="preserve"> </w:t>
            </w:r>
            <w:r>
              <w:rPr>
                <w:color w:val="1F1F22"/>
              </w:rPr>
              <w:t>due to the payment of IGV taxes?</w:t>
            </w:r>
          </w:p>
        </w:tc>
        <w:tc>
          <w:tcPr>
            <w:tcW w:w="874" w:type="dxa"/>
          </w:tcPr>
          <w:p w14:paraId="629FCA4C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9" w:type="dxa"/>
          </w:tcPr>
          <w:p w14:paraId="2720AE96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1" w:type="dxa"/>
          </w:tcPr>
          <w:p w14:paraId="2BD67654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2" w:type="dxa"/>
          </w:tcPr>
          <w:p w14:paraId="5D863314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9" w:type="dxa"/>
          </w:tcPr>
          <w:p w14:paraId="006279CF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</w:tr>
      <w:tr w:rsidR="009F7302" w14:paraId="172DE596" w14:textId="77777777" w:rsidTr="009F7302">
        <w:trPr>
          <w:trHeight w:val="1200"/>
        </w:trPr>
        <w:tc>
          <w:tcPr>
            <w:tcW w:w="5536" w:type="dxa"/>
          </w:tcPr>
          <w:p w14:paraId="3F82D193" w14:textId="77777777" w:rsidR="009F7302" w:rsidRDefault="009F7302" w:rsidP="009F7302">
            <w:pPr>
              <w:pStyle w:val="TableParagraph"/>
              <w:spacing w:before="1"/>
              <w:ind w:left="76"/>
              <w:rPr>
                <w:b/>
              </w:rPr>
            </w:pPr>
            <w:r>
              <w:rPr>
                <w:b/>
                <w:color w:val="1F1F22"/>
              </w:rPr>
              <w:t>REDUCTION</w:t>
            </w:r>
            <w:r>
              <w:rPr>
                <w:b/>
                <w:color w:val="1F1F22"/>
                <w:spacing w:val="-7"/>
              </w:rPr>
              <w:t xml:space="preserve"> </w:t>
            </w:r>
            <w:r>
              <w:rPr>
                <w:b/>
                <w:color w:val="1F1F22"/>
              </w:rPr>
              <w:t>OF</w:t>
            </w:r>
            <w:r>
              <w:rPr>
                <w:b/>
                <w:color w:val="1F1F22"/>
                <w:spacing w:val="-5"/>
              </w:rPr>
              <w:t xml:space="preserve"> </w:t>
            </w:r>
            <w:r>
              <w:rPr>
                <w:b/>
                <w:color w:val="1F1F22"/>
              </w:rPr>
              <w:t>THE</w:t>
            </w:r>
            <w:r>
              <w:rPr>
                <w:b/>
                <w:color w:val="1F1F22"/>
                <w:spacing w:val="-7"/>
              </w:rPr>
              <w:t xml:space="preserve"> </w:t>
            </w:r>
            <w:r>
              <w:rPr>
                <w:b/>
                <w:color w:val="1F1F22"/>
              </w:rPr>
              <w:t>VAT</w:t>
            </w:r>
            <w:r>
              <w:rPr>
                <w:b/>
                <w:color w:val="1F1F22"/>
                <w:spacing w:val="-3"/>
              </w:rPr>
              <w:t xml:space="preserve"> </w:t>
            </w:r>
            <w:r>
              <w:rPr>
                <w:b/>
                <w:color w:val="1F1F22"/>
                <w:spacing w:val="-4"/>
              </w:rPr>
              <w:t>RATE</w:t>
            </w:r>
          </w:p>
          <w:p w14:paraId="18AEB811" w14:textId="77777777" w:rsidR="009F7302" w:rsidRDefault="009F7302" w:rsidP="009F7302">
            <w:pPr>
              <w:pStyle w:val="TableParagraph"/>
              <w:ind w:left="76"/>
            </w:pPr>
            <w:r>
              <w:rPr>
                <w:color w:val="1F1F22"/>
              </w:rPr>
              <w:t>Answer</w:t>
            </w:r>
            <w:r>
              <w:rPr>
                <w:color w:val="1F1F22"/>
                <w:spacing w:val="-5"/>
              </w:rPr>
              <w:t xml:space="preserve"> </w:t>
            </w:r>
            <w:r>
              <w:rPr>
                <w:color w:val="1F1F22"/>
              </w:rPr>
              <w:t>the</w:t>
            </w:r>
            <w:r>
              <w:rPr>
                <w:color w:val="1F1F22"/>
                <w:spacing w:val="-5"/>
              </w:rPr>
              <w:t xml:space="preserve"> </w:t>
            </w:r>
            <w:r>
              <w:rPr>
                <w:color w:val="1F1F22"/>
              </w:rPr>
              <w:t>following</w:t>
            </w:r>
            <w:r>
              <w:rPr>
                <w:color w:val="1F1F22"/>
                <w:spacing w:val="-4"/>
              </w:rPr>
              <w:t xml:space="preserve"> </w:t>
            </w:r>
            <w:r>
              <w:rPr>
                <w:color w:val="1F1F22"/>
              </w:rPr>
              <w:t>questions</w:t>
            </w:r>
            <w:r>
              <w:rPr>
                <w:color w:val="1F1F22"/>
                <w:spacing w:val="-5"/>
              </w:rPr>
              <w:t xml:space="preserve"> </w:t>
            </w:r>
            <w:r>
              <w:rPr>
                <w:color w:val="1F1F22"/>
              </w:rPr>
              <w:t>only</w:t>
            </w:r>
            <w:r>
              <w:rPr>
                <w:color w:val="1F1F22"/>
                <w:spacing w:val="-5"/>
              </w:rPr>
              <w:t xml:space="preserve"> </w:t>
            </w:r>
            <w:r>
              <w:rPr>
                <w:color w:val="1F1F22"/>
              </w:rPr>
              <w:t>if</w:t>
            </w:r>
            <w:r>
              <w:rPr>
                <w:color w:val="1F1F22"/>
                <w:spacing w:val="-5"/>
              </w:rPr>
              <w:t xml:space="preserve"> </w:t>
            </w:r>
            <w:r>
              <w:rPr>
                <w:color w:val="1F1F22"/>
              </w:rPr>
              <w:t>your</w:t>
            </w:r>
            <w:r>
              <w:rPr>
                <w:color w:val="1F1F22"/>
                <w:spacing w:val="-5"/>
              </w:rPr>
              <w:t xml:space="preserve"> </w:t>
            </w:r>
            <w:r>
              <w:rPr>
                <w:color w:val="1F1F22"/>
              </w:rPr>
              <w:t>business</w:t>
            </w:r>
            <w:r>
              <w:rPr>
                <w:color w:val="1F1F22"/>
                <w:spacing w:val="-5"/>
              </w:rPr>
              <w:t xml:space="preserve"> </w:t>
            </w:r>
            <w:r>
              <w:rPr>
                <w:color w:val="1F1F22"/>
              </w:rPr>
              <w:t>applied the reduction of IGV tax from 18% to 10%. Otherwise, go to the next section.</w:t>
            </w:r>
          </w:p>
        </w:tc>
        <w:tc>
          <w:tcPr>
            <w:tcW w:w="874" w:type="dxa"/>
          </w:tcPr>
          <w:p w14:paraId="0A81BA8B" w14:textId="77777777" w:rsidR="009F7302" w:rsidRPr="009F7302" w:rsidRDefault="009F7302" w:rsidP="009F7302">
            <w:pPr>
              <w:pStyle w:val="TableParagraph"/>
              <w:spacing w:before="136"/>
              <w:rPr>
                <w:b/>
                <w:sz w:val="18"/>
                <w:szCs w:val="18"/>
              </w:rPr>
            </w:pPr>
          </w:p>
          <w:p w14:paraId="7794F6CB" w14:textId="2DDE1E52" w:rsidR="009F7302" w:rsidRDefault="009F7302" w:rsidP="009F7302">
            <w:pPr>
              <w:pStyle w:val="TableParagraph"/>
              <w:ind w:left="81"/>
              <w:jc w:val="center"/>
              <w:rPr>
                <w:b/>
              </w:rPr>
            </w:pPr>
            <w:r w:rsidRPr="009F7302">
              <w:rPr>
                <w:b/>
                <w:spacing w:val="-2"/>
                <w:sz w:val="18"/>
                <w:szCs w:val="18"/>
              </w:rPr>
              <w:t>NEVER</w:t>
            </w:r>
          </w:p>
        </w:tc>
        <w:tc>
          <w:tcPr>
            <w:tcW w:w="989" w:type="dxa"/>
          </w:tcPr>
          <w:p w14:paraId="0C1EC40A" w14:textId="77777777" w:rsidR="009F7302" w:rsidRPr="009F7302" w:rsidRDefault="009F7302" w:rsidP="009F7302">
            <w:pPr>
              <w:pStyle w:val="TableParagraph"/>
              <w:spacing w:before="1"/>
              <w:rPr>
                <w:b/>
                <w:sz w:val="18"/>
                <w:szCs w:val="18"/>
              </w:rPr>
            </w:pPr>
          </w:p>
          <w:p w14:paraId="1353713A" w14:textId="77777777" w:rsidR="009F7302" w:rsidRPr="009F7302" w:rsidRDefault="009F7302" w:rsidP="009F7302">
            <w:pPr>
              <w:pStyle w:val="TableParagraph"/>
              <w:ind w:left="388" w:right="91" w:hanging="224"/>
              <w:rPr>
                <w:b/>
                <w:sz w:val="18"/>
                <w:szCs w:val="18"/>
              </w:rPr>
            </w:pPr>
            <w:r w:rsidRPr="009F7302">
              <w:rPr>
                <w:b/>
                <w:spacing w:val="-4"/>
                <w:sz w:val="18"/>
                <w:szCs w:val="18"/>
              </w:rPr>
              <w:t>ALMO</w:t>
            </w:r>
            <w:r w:rsidRPr="009F7302">
              <w:rPr>
                <w:b/>
                <w:spacing w:val="-6"/>
                <w:sz w:val="18"/>
                <w:szCs w:val="18"/>
              </w:rPr>
              <w:t>ST</w:t>
            </w:r>
          </w:p>
          <w:p w14:paraId="19261AC2" w14:textId="032B7D64" w:rsidR="009F7302" w:rsidRDefault="009F7302" w:rsidP="009F7302">
            <w:pPr>
              <w:pStyle w:val="TableParagraph"/>
              <w:spacing w:before="1"/>
              <w:ind w:left="192"/>
              <w:rPr>
                <w:b/>
              </w:rPr>
            </w:pPr>
            <w:r w:rsidRPr="009F7302">
              <w:rPr>
                <w:b/>
                <w:spacing w:val="-2"/>
                <w:sz w:val="18"/>
                <w:szCs w:val="18"/>
              </w:rPr>
              <w:t>NEVER</w:t>
            </w:r>
          </w:p>
        </w:tc>
        <w:tc>
          <w:tcPr>
            <w:tcW w:w="1021" w:type="dxa"/>
          </w:tcPr>
          <w:p w14:paraId="68AE6A85" w14:textId="77777777" w:rsidR="009F7302" w:rsidRPr="009F7302" w:rsidRDefault="009F7302" w:rsidP="009F7302">
            <w:pPr>
              <w:pStyle w:val="TableParagraph"/>
              <w:spacing w:before="136"/>
              <w:rPr>
                <w:b/>
                <w:sz w:val="18"/>
                <w:szCs w:val="18"/>
              </w:rPr>
            </w:pPr>
          </w:p>
          <w:p w14:paraId="48D7573E" w14:textId="3A9624CC" w:rsidR="009F7302" w:rsidRDefault="009F7302" w:rsidP="009F7302">
            <w:pPr>
              <w:pStyle w:val="TableParagraph"/>
              <w:ind w:right="22"/>
              <w:rPr>
                <w:b/>
              </w:rPr>
            </w:pPr>
            <w:r>
              <w:rPr>
                <w:b/>
                <w:spacing w:val="-2"/>
                <w:sz w:val="18"/>
                <w:szCs w:val="18"/>
              </w:rPr>
              <w:t xml:space="preserve"> </w:t>
            </w:r>
            <w:r w:rsidRPr="009F7302">
              <w:rPr>
                <w:b/>
                <w:spacing w:val="-2"/>
                <w:sz w:val="18"/>
                <w:szCs w:val="18"/>
              </w:rPr>
              <w:t>SOMETI</w:t>
            </w:r>
            <w:r w:rsidRPr="009F7302">
              <w:rPr>
                <w:b/>
                <w:spacing w:val="-4"/>
                <w:sz w:val="18"/>
                <w:szCs w:val="18"/>
              </w:rPr>
              <w:t>MES</w:t>
            </w:r>
          </w:p>
        </w:tc>
        <w:tc>
          <w:tcPr>
            <w:tcW w:w="1272" w:type="dxa"/>
          </w:tcPr>
          <w:p w14:paraId="5AAD2B44" w14:textId="77777777" w:rsidR="009F7302" w:rsidRPr="009F7302" w:rsidRDefault="009F7302" w:rsidP="009F7302">
            <w:pPr>
              <w:pStyle w:val="TableParagraph"/>
              <w:spacing w:before="1"/>
              <w:rPr>
                <w:b/>
                <w:sz w:val="18"/>
                <w:szCs w:val="18"/>
              </w:rPr>
            </w:pPr>
          </w:p>
          <w:p w14:paraId="4061A592" w14:textId="77777777" w:rsidR="009F7302" w:rsidRPr="009F7302" w:rsidRDefault="009F7302" w:rsidP="009F7302">
            <w:pPr>
              <w:pStyle w:val="TableParagraph"/>
              <w:ind w:left="139"/>
              <w:jc w:val="center"/>
              <w:rPr>
                <w:b/>
                <w:sz w:val="18"/>
                <w:szCs w:val="18"/>
              </w:rPr>
            </w:pPr>
            <w:r w:rsidRPr="009F7302">
              <w:rPr>
                <w:b/>
                <w:spacing w:val="-2"/>
                <w:sz w:val="18"/>
                <w:szCs w:val="18"/>
              </w:rPr>
              <w:t>ALMOS</w:t>
            </w:r>
            <w:r w:rsidRPr="009F7302">
              <w:rPr>
                <w:b/>
                <w:spacing w:val="-10"/>
                <w:sz w:val="18"/>
                <w:szCs w:val="18"/>
              </w:rPr>
              <w:t>T</w:t>
            </w:r>
          </w:p>
          <w:p w14:paraId="016DC9A7" w14:textId="7D19B205" w:rsidR="009F7302" w:rsidRDefault="009F7302" w:rsidP="009F7302">
            <w:pPr>
              <w:pStyle w:val="TableParagraph"/>
              <w:spacing w:before="1"/>
              <w:ind w:left="254"/>
              <w:jc w:val="center"/>
              <w:rPr>
                <w:b/>
              </w:rPr>
            </w:pPr>
            <w:r w:rsidRPr="009F7302">
              <w:rPr>
                <w:b/>
                <w:spacing w:val="-2"/>
                <w:sz w:val="18"/>
                <w:szCs w:val="18"/>
              </w:rPr>
              <w:t>ALWAYS</w:t>
            </w:r>
          </w:p>
        </w:tc>
        <w:tc>
          <w:tcPr>
            <w:tcW w:w="1259" w:type="dxa"/>
          </w:tcPr>
          <w:p w14:paraId="774E8891" w14:textId="77777777" w:rsidR="009F7302" w:rsidRPr="009F7302" w:rsidRDefault="009F7302" w:rsidP="009F7302">
            <w:pPr>
              <w:pStyle w:val="TableParagraph"/>
              <w:spacing w:before="136"/>
              <w:rPr>
                <w:b/>
                <w:sz w:val="18"/>
                <w:szCs w:val="18"/>
              </w:rPr>
            </w:pPr>
          </w:p>
          <w:p w14:paraId="7B3ABB3C" w14:textId="1ADA0FA0" w:rsidR="009F7302" w:rsidRDefault="009F7302" w:rsidP="009F7302">
            <w:pPr>
              <w:pStyle w:val="TableParagraph"/>
              <w:ind w:left="13"/>
              <w:jc w:val="center"/>
              <w:rPr>
                <w:b/>
              </w:rPr>
            </w:pPr>
            <w:r w:rsidRPr="009F7302">
              <w:rPr>
                <w:b/>
                <w:spacing w:val="-2"/>
                <w:sz w:val="18"/>
                <w:szCs w:val="18"/>
              </w:rPr>
              <w:t>ALWAYS</w:t>
            </w:r>
          </w:p>
        </w:tc>
      </w:tr>
      <w:bookmarkEnd w:id="1"/>
      <w:tr w:rsidR="00286115" w14:paraId="65C7BF04" w14:textId="77777777" w:rsidTr="009F7302">
        <w:trPr>
          <w:trHeight w:val="537"/>
        </w:trPr>
        <w:tc>
          <w:tcPr>
            <w:tcW w:w="5536" w:type="dxa"/>
          </w:tcPr>
          <w:p w14:paraId="56CD5779" w14:textId="77777777" w:rsidR="00286115" w:rsidRDefault="00466E6D">
            <w:pPr>
              <w:pStyle w:val="TableParagraph"/>
              <w:spacing w:before="1" w:line="223" w:lineRule="auto"/>
              <w:ind w:left="76"/>
            </w:pPr>
            <w:r>
              <w:t>5.</w:t>
            </w:r>
            <w:r>
              <w:rPr>
                <w:spacing w:val="-3"/>
              </w:rPr>
              <w:t xml:space="preserve"> </w:t>
            </w:r>
            <w:r>
              <w:t>Did</w:t>
            </w:r>
            <w:r>
              <w:rPr>
                <w:spacing w:val="-6"/>
              </w:rPr>
              <w:t xml:space="preserve"> </w:t>
            </w:r>
            <w:r>
              <w:t>this</w:t>
            </w:r>
            <w:r>
              <w:rPr>
                <w:spacing w:val="-5"/>
              </w:rPr>
              <w:t xml:space="preserve"> </w:t>
            </w:r>
            <w:r>
              <w:t>reduction</w:t>
            </w:r>
            <w:r>
              <w:rPr>
                <w:spacing w:val="-6"/>
              </w:rPr>
              <w:t xml:space="preserve"> </w:t>
            </w:r>
            <w:r>
              <w:t>allow</w:t>
            </w:r>
            <w:r>
              <w:rPr>
                <w:spacing w:val="-5"/>
              </w:rPr>
              <w:t xml:space="preserve"> </w:t>
            </w:r>
            <w:r>
              <w:t>you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increase</w:t>
            </w:r>
            <w:r>
              <w:rPr>
                <w:spacing w:val="-5"/>
              </w:rPr>
              <w:t xml:space="preserve"> </w:t>
            </w:r>
            <w:r>
              <w:t>liquidity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 xml:space="preserve">your </w:t>
            </w:r>
            <w:r>
              <w:rPr>
                <w:spacing w:val="-2"/>
              </w:rPr>
              <w:t>company?</w:t>
            </w:r>
          </w:p>
        </w:tc>
        <w:tc>
          <w:tcPr>
            <w:tcW w:w="874" w:type="dxa"/>
          </w:tcPr>
          <w:p w14:paraId="1EA1AEB3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9" w:type="dxa"/>
          </w:tcPr>
          <w:p w14:paraId="3BB7D887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1" w:type="dxa"/>
          </w:tcPr>
          <w:p w14:paraId="16FA822C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2" w:type="dxa"/>
          </w:tcPr>
          <w:p w14:paraId="23607E45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9" w:type="dxa"/>
          </w:tcPr>
          <w:p w14:paraId="47D8DDF4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</w:tr>
      <w:tr w:rsidR="00286115" w14:paraId="6BA2E1A7" w14:textId="77777777" w:rsidTr="009F7302">
        <w:trPr>
          <w:trHeight w:val="537"/>
        </w:trPr>
        <w:tc>
          <w:tcPr>
            <w:tcW w:w="5536" w:type="dxa"/>
          </w:tcPr>
          <w:p w14:paraId="3AF7F371" w14:textId="77777777" w:rsidR="00286115" w:rsidRDefault="00466E6D">
            <w:pPr>
              <w:pStyle w:val="TableParagraph"/>
              <w:spacing w:before="25" w:line="244" w:lineRule="exact"/>
              <w:ind w:left="76"/>
            </w:pPr>
            <w:r>
              <w:rPr>
                <w:color w:val="1F1F22"/>
              </w:rPr>
              <w:t>6.</w:t>
            </w:r>
            <w:r>
              <w:rPr>
                <w:color w:val="1F1F22"/>
                <w:spacing w:val="-3"/>
              </w:rPr>
              <w:t xml:space="preserve"> </w:t>
            </w:r>
            <w:r>
              <w:rPr>
                <w:color w:val="1F1F22"/>
              </w:rPr>
              <w:t>Did</w:t>
            </w:r>
            <w:r>
              <w:rPr>
                <w:color w:val="1F1F22"/>
                <w:spacing w:val="-6"/>
              </w:rPr>
              <w:t xml:space="preserve"> </w:t>
            </w:r>
            <w:r>
              <w:rPr>
                <w:color w:val="1F1F22"/>
              </w:rPr>
              <w:t>this</w:t>
            </w:r>
            <w:r>
              <w:rPr>
                <w:color w:val="1F1F22"/>
                <w:spacing w:val="-5"/>
              </w:rPr>
              <w:t xml:space="preserve"> </w:t>
            </w:r>
            <w:r>
              <w:rPr>
                <w:color w:val="1F1F22"/>
              </w:rPr>
              <w:t>reduction</w:t>
            </w:r>
            <w:r>
              <w:rPr>
                <w:color w:val="1F1F22"/>
                <w:spacing w:val="-6"/>
              </w:rPr>
              <w:t xml:space="preserve"> </w:t>
            </w:r>
            <w:r>
              <w:rPr>
                <w:color w:val="1F1F22"/>
              </w:rPr>
              <w:t>allow</w:t>
            </w:r>
            <w:r>
              <w:rPr>
                <w:color w:val="1F1F22"/>
                <w:spacing w:val="-5"/>
              </w:rPr>
              <w:t xml:space="preserve"> </w:t>
            </w:r>
            <w:r>
              <w:rPr>
                <w:color w:val="1F1F22"/>
              </w:rPr>
              <w:t>for</w:t>
            </w:r>
            <w:r>
              <w:rPr>
                <w:color w:val="1F1F22"/>
                <w:spacing w:val="-5"/>
              </w:rPr>
              <w:t xml:space="preserve"> </w:t>
            </w:r>
            <w:r>
              <w:rPr>
                <w:color w:val="1F1F22"/>
              </w:rPr>
              <w:t>a</w:t>
            </w:r>
            <w:r>
              <w:rPr>
                <w:color w:val="1F1F22"/>
                <w:spacing w:val="-5"/>
              </w:rPr>
              <w:t xml:space="preserve"> </w:t>
            </w:r>
            <w:r>
              <w:rPr>
                <w:color w:val="1F1F22"/>
              </w:rPr>
              <w:t>reactivation</w:t>
            </w:r>
            <w:r>
              <w:rPr>
                <w:color w:val="1F1F22"/>
                <w:spacing w:val="-6"/>
              </w:rPr>
              <w:t xml:space="preserve"> </w:t>
            </w:r>
            <w:r>
              <w:rPr>
                <w:color w:val="1F1F22"/>
              </w:rPr>
              <w:t>of</w:t>
            </w:r>
            <w:r>
              <w:rPr>
                <w:color w:val="1F1F22"/>
                <w:spacing w:val="-5"/>
              </w:rPr>
              <w:t xml:space="preserve"> </w:t>
            </w:r>
            <w:r>
              <w:rPr>
                <w:color w:val="1F1F22"/>
              </w:rPr>
              <w:t xml:space="preserve">your </w:t>
            </w:r>
            <w:r>
              <w:rPr>
                <w:color w:val="1F1F22"/>
                <w:spacing w:val="-2"/>
              </w:rPr>
              <w:t>company?</w:t>
            </w:r>
          </w:p>
        </w:tc>
        <w:tc>
          <w:tcPr>
            <w:tcW w:w="874" w:type="dxa"/>
          </w:tcPr>
          <w:p w14:paraId="5542FA9C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9" w:type="dxa"/>
          </w:tcPr>
          <w:p w14:paraId="0595143B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1" w:type="dxa"/>
          </w:tcPr>
          <w:p w14:paraId="4335E1F1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2" w:type="dxa"/>
          </w:tcPr>
          <w:p w14:paraId="0529B179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9" w:type="dxa"/>
          </w:tcPr>
          <w:p w14:paraId="2B8A170C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</w:tr>
      <w:tr w:rsidR="00286115" w14:paraId="17CCE5F2" w14:textId="77777777" w:rsidTr="009F7302">
        <w:trPr>
          <w:trHeight w:val="537"/>
        </w:trPr>
        <w:tc>
          <w:tcPr>
            <w:tcW w:w="5536" w:type="dxa"/>
          </w:tcPr>
          <w:p w14:paraId="62B7A9A5" w14:textId="77777777" w:rsidR="00286115" w:rsidRDefault="00466E6D">
            <w:pPr>
              <w:pStyle w:val="TableParagraph"/>
              <w:spacing w:before="1" w:line="223" w:lineRule="auto"/>
              <w:ind w:left="76"/>
            </w:pPr>
            <w:r>
              <w:rPr>
                <w:color w:val="1F1F22"/>
              </w:rPr>
              <w:t>7.</w:t>
            </w:r>
            <w:r>
              <w:rPr>
                <w:color w:val="1F1F22"/>
                <w:spacing w:val="-3"/>
              </w:rPr>
              <w:t xml:space="preserve"> </w:t>
            </w:r>
            <w:r>
              <w:rPr>
                <w:color w:val="1F1F22"/>
              </w:rPr>
              <w:t>Did</w:t>
            </w:r>
            <w:r>
              <w:rPr>
                <w:color w:val="1F1F22"/>
                <w:spacing w:val="-6"/>
              </w:rPr>
              <w:t xml:space="preserve"> </w:t>
            </w:r>
            <w:r>
              <w:rPr>
                <w:color w:val="1F1F22"/>
              </w:rPr>
              <w:t>this</w:t>
            </w:r>
            <w:r>
              <w:rPr>
                <w:color w:val="1F1F22"/>
                <w:spacing w:val="-5"/>
              </w:rPr>
              <w:t xml:space="preserve"> </w:t>
            </w:r>
            <w:r>
              <w:rPr>
                <w:color w:val="1F1F22"/>
              </w:rPr>
              <w:t>reduction</w:t>
            </w:r>
            <w:r>
              <w:rPr>
                <w:color w:val="1F1F22"/>
                <w:spacing w:val="-6"/>
              </w:rPr>
              <w:t xml:space="preserve"> </w:t>
            </w:r>
            <w:r>
              <w:rPr>
                <w:color w:val="1F1F22"/>
              </w:rPr>
              <w:t>allow</w:t>
            </w:r>
            <w:r>
              <w:rPr>
                <w:color w:val="1F1F22"/>
                <w:spacing w:val="-5"/>
              </w:rPr>
              <w:t xml:space="preserve"> </w:t>
            </w:r>
            <w:r>
              <w:rPr>
                <w:color w:val="1F1F22"/>
              </w:rPr>
              <w:t>the</w:t>
            </w:r>
            <w:r>
              <w:rPr>
                <w:color w:val="1F1F22"/>
                <w:spacing w:val="-1"/>
              </w:rPr>
              <w:t xml:space="preserve"> </w:t>
            </w:r>
            <w:r>
              <w:rPr>
                <w:color w:val="1F1F22"/>
              </w:rPr>
              <w:t>cancellation</w:t>
            </w:r>
            <w:r>
              <w:rPr>
                <w:color w:val="1F1F22"/>
                <w:spacing w:val="-6"/>
              </w:rPr>
              <w:t xml:space="preserve"> </w:t>
            </w:r>
            <w:r>
              <w:rPr>
                <w:color w:val="1F1F22"/>
              </w:rPr>
              <w:t>of</w:t>
            </w:r>
            <w:r>
              <w:rPr>
                <w:color w:val="1F1F22"/>
                <w:spacing w:val="-5"/>
              </w:rPr>
              <w:t xml:space="preserve"> </w:t>
            </w:r>
            <w:r>
              <w:rPr>
                <w:color w:val="1F1F22"/>
              </w:rPr>
              <w:t>your</w:t>
            </w:r>
            <w:r>
              <w:rPr>
                <w:color w:val="1F1F22"/>
                <w:spacing w:val="-5"/>
              </w:rPr>
              <w:t xml:space="preserve"> </w:t>
            </w:r>
            <w:r>
              <w:rPr>
                <w:color w:val="1F1F22"/>
              </w:rPr>
              <w:t xml:space="preserve">overdue </w:t>
            </w:r>
            <w:r>
              <w:rPr>
                <w:color w:val="1F1F22"/>
                <w:spacing w:val="-2"/>
              </w:rPr>
              <w:t>expenses?</w:t>
            </w:r>
          </w:p>
        </w:tc>
        <w:tc>
          <w:tcPr>
            <w:tcW w:w="874" w:type="dxa"/>
          </w:tcPr>
          <w:p w14:paraId="3AF40106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9" w:type="dxa"/>
          </w:tcPr>
          <w:p w14:paraId="3DD8141A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1" w:type="dxa"/>
          </w:tcPr>
          <w:p w14:paraId="258809E1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2" w:type="dxa"/>
          </w:tcPr>
          <w:p w14:paraId="6EEFCDCF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9" w:type="dxa"/>
          </w:tcPr>
          <w:p w14:paraId="00B76C93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</w:tr>
      <w:tr w:rsidR="009F7302" w14:paraId="064B2684" w14:textId="77777777" w:rsidTr="009F7302">
        <w:trPr>
          <w:trHeight w:val="1276"/>
        </w:trPr>
        <w:tc>
          <w:tcPr>
            <w:tcW w:w="5536" w:type="dxa"/>
          </w:tcPr>
          <w:p w14:paraId="2A9E44A4" w14:textId="7DA3DADC" w:rsidR="009F7302" w:rsidRDefault="009F7302" w:rsidP="009F7302">
            <w:pPr>
              <w:pStyle w:val="TableParagraph"/>
              <w:spacing w:before="107" w:line="266" w:lineRule="exact"/>
              <w:ind w:left="76"/>
              <w:rPr>
                <w:b/>
              </w:rPr>
            </w:pPr>
            <w:r>
              <w:rPr>
                <w:b/>
                <w:color w:val="1F1F22"/>
              </w:rPr>
              <w:t>FAIR</w:t>
            </w:r>
            <w:r>
              <w:rPr>
                <w:b/>
                <w:color w:val="1F1F22"/>
                <w:spacing w:val="-4"/>
              </w:rPr>
              <w:t xml:space="preserve"> </w:t>
            </w:r>
            <w:r w:rsidR="00B661DB">
              <w:rPr>
                <w:b/>
                <w:color w:val="1F1F22"/>
                <w:spacing w:val="-5"/>
              </w:rPr>
              <w:t>IGV</w:t>
            </w:r>
          </w:p>
          <w:p w14:paraId="14BC10C0" w14:textId="77777777" w:rsidR="009F7302" w:rsidRDefault="009F7302" w:rsidP="009F7302">
            <w:pPr>
              <w:pStyle w:val="TableParagraph"/>
              <w:ind w:left="76" w:right="173"/>
            </w:pPr>
            <w:r>
              <w:rPr>
                <w:color w:val="1F1F22"/>
              </w:rPr>
              <w:t>It</w:t>
            </w:r>
            <w:r>
              <w:rPr>
                <w:color w:val="1F1F22"/>
                <w:spacing w:val="-6"/>
              </w:rPr>
              <w:t xml:space="preserve"> </w:t>
            </w:r>
            <w:r>
              <w:rPr>
                <w:color w:val="1F1F22"/>
              </w:rPr>
              <w:t>is</w:t>
            </w:r>
            <w:r>
              <w:rPr>
                <w:color w:val="1F1F22"/>
                <w:spacing w:val="-4"/>
              </w:rPr>
              <w:t xml:space="preserve"> </w:t>
            </w:r>
            <w:r>
              <w:rPr>
                <w:color w:val="1F1F22"/>
              </w:rPr>
              <w:t>a</w:t>
            </w:r>
            <w:r>
              <w:rPr>
                <w:color w:val="1F1F22"/>
                <w:spacing w:val="-4"/>
              </w:rPr>
              <w:t xml:space="preserve"> </w:t>
            </w:r>
            <w:r>
              <w:rPr>
                <w:color w:val="1F1F22"/>
              </w:rPr>
              <w:t>tax</w:t>
            </w:r>
            <w:r>
              <w:rPr>
                <w:color w:val="1F1F22"/>
                <w:spacing w:val="-4"/>
              </w:rPr>
              <w:t xml:space="preserve"> </w:t>
            </w:r>
            <w:r>
              <w:rPr>
                <w:color w:val="1F1F22"/>
              </w:rPr>
              <w:t>benefit</w:t>
            </w:r>
            <w:r>
              <w:rPr>
                <w:color w:val="1F1F22"/>
                <w:spacing w:val="-6"/>
              </w:rPr>
              <w:t xml:space="preserve"> </w:t>
            </w:r>
            <w:r>
              <w:rPr>
                <w:color w:val="1F1F22"/>
              </w:rPr>
              <w:t>that</w:t>
            </w:r>
            <w:r>
              <w:rPr>
                <w:color w:val="1F1F22"/>
                <w:spacing w:val="-6"/>
              </w:rPr>
              <w:t xml:space="preserve"> </w:t>
            </w:r>
            <w:r>
              <w:rPr>
                <w:color w:val="1F1F22"/>
              </w:rPr>
              <w:t>allows</w:t>
            </w:r>
            <w:r>
              <w:rPr>
                <w:color w:val="1F1F22"/>
                <w:spacing w:val="-4"/>
              </w:rPr>
              <w:t xml:space="preserve"> </w:t>
            </w:r>
            <w:r>
              <w:rPr>
                <w:color w:val="1F1F22"/>
              </w:rPr>
              <w:t>MSEs</w:t>
            </w:r>
            <w:r>
              <w:rPr>
                <w:color w:val="1F1F22"/>
                <w:spacing w:val="-4"/>
              </w:rPr>
              <w:t xml:space="preserve"> </w:t>
            </w:r>
            <w:r>
              <w:rPr>
                <w:color w:val="1F1F22"/>
              </w:rPr>
              <w:t>with</w:t>
            </w:r>
            <w:r>
              <w:rPr>
                <w:color w:val="1F1F22"/>
                <w:spacing w:val="-5"/>
              </w:rPr>
              <w:t xml:space="preserve"> </w:t>
            </w:r>
            <w:r>
              <w:rPr>
                <w:color w:val="1F1F22"/>
              </w:rPr>
              <w:t>annual</w:t>
            </w:r>
            <w:r>
              <w:rPr>
                <w:color w:val="1F1F22"/>
                <w:spacing w:val="-3"/>
              </w:rPr>
              <w:t xml:space="preserve"> </w:t>
            </w:r>
            <w:r>
              <w:rPr>
                <w:color w:val="1F1F22"/>
              </w:rPr>
              <w:t>sales</w:t>
            </w:r>
            <w:r>
              <w:rPr>
                <w:color w:val="1F1F22"/>
                <w:spacing w:val="-4"/>
              </w:rPr>
              <w:t xml:space="preserve"> </w:t>
            </w:r>
            <w:r>
              <w:rPr>
                <w:color w:val="1F1F22"/>
              </w:rPr>
              <w:t>of up to 1700 UIT to extend the payment of the IGV of a tax period for up to 3 months.</w:t>
            </w:r>
          </w:p>
        </w:tc>
        <w:tc>
          <w:tcPr>
            <w:tcW w:w="874" w:type="dxa"/>
          </w:tcPr>
          <w:p w14:paraId="1A9714CE" w14:textId="77777777" w:rsidR="009F7302" w:rsidRPr="009F7302" w:rsidRDefault="009F7302" w:rsidP="009F7302">
            <w:pPr>
              <w:pStyle w:val="TableParagraph"/>
              <w:spacing w:before="136"/>
              <w:jc w:val="center"/>
              <w:rPr>
                <w:b/>
                <w:sz w:val="18"/>
                <w:szCs w:val="18"/>
              </w:rPr>
            </w:pPr>
          </w:p>
          <w:p w14:paraId="2FD8C037" w14:textId="140A78F7" w:rsidR="009F7302" w:rsidRDefault="009F7302" w:rsidP="009F7302">
            <w:pPr>
              <w:pStyle w:val="TableParagraph"/>
              <w:ind w:left="81"/>
              <w:jc w:val="center"/>
              <w:rPr>
                <w:b/>
              </w:rPr>
            </w:pPr>
            <w:r w:rsidRPr="009F7302">
              <w:rPr>
                <w:b/>
                <w:spacing w:val="-2"/>
                <w:sz w:val="18"/>
                <w:szCs w:val="18"/>
              </w:rPr>
              <w:t>NEVER</w:t>
            </w:r>
          </w:p>
        </w:tc>
        <w:tc>
          <w:tcPr>
            <w:tcW w:w="989" w:type="dxa"/>
          </w:tcPr>
          <w:p w14:paraId="685E571F" w14:textId="77777777" w:rsidR="009F7302" w:rsidRPr="009F7302" w:rsidRDefault="009F7302" w:rsidP="009F7302">
            <w:pPr>
              <w:pStyle w:val="TableParagraph"/>
              <w:spacing w:before="1"/>
              <w:jc w:val="center"/>
              <w:rPr>
                <w:b/>
                <w:sz w:val="18"/>
                <w:szCs w:val="18"/>
              </w:rPr>
            </w:pPr>
          </w:p>
          <w:p w14:paraId="06412665" w14:textId="77777777" w:rsidR="009F7302" w:rsidRPr="009F7302" w:rsidRDefault="009F7302" w:rsidP="009F7302">
            <w:pPr>
              <w:pStyle w:val="TableParagraph"/>
              <w:ind w:left="388" w:right="91" w:hanging="224"/>
              <w:jc w:val="center"/>
              <w:rPr>
                <w:b/>
                <w:sz w:val="18"/>
                <w:szCs w:val="18"/>
              </w:rPr>
            </w:pPr>
            <w:r w:rsidRPr="009F7302">
              <w:rPr>
                <w:b/>
                <w:spacing w:val="-4"/>
                <w:sz w:val="18"/>
                <w:szCs w:val="18"/>
              </w:rPr>
              <w:t>ALMO</w:t>
            </w:r>
            <w:r w:rsidRPr="009F7302">
              <w:rPr>
                <w:b/>
                <w:spacing w:val="-6"/>
                <w:sz w:val="18"/>
                <w:szCs w:val="18"/>
              </w:rPr>
              <w:t>ST</w:t>
            </w:r>
          </w:p>
          <w:p w14:paraId="2CEA5262" w14:textId="228D5D5A" w:rsidR="009F7302" w:rsidRDefault="009F7302" w:rsidP="009F7302">
            <w:pPr>
              <w:pStyle w:val="TableParagraph"/>
              <w:ind w:left="192"/>
              <w:rPr>
                <w:b/>
              </w:rPr>
            </w:pPr>
            <w:r>
              <w:rPr>
                <w:b/>
                <w:spacing w:val="-2"/>
                <w:sz w:val="18"/>
                <w:szCs w:val="18"/>
              </w:rPr>
              <w:t xml:space="preserve">  </w:t>
            </w:r>
            <w:r w:rsidRPr="009F7302">
              <w:rPr>
                <w:b/>
                <w:spacing w:val="-2"/>
                <w:sz w:val="18"/>
                <w:szCs w:val="18"/>
              </w:rPr>
              <w:t>NEVER</w:t>
            </w:r>
          </w:p>
        </w:tc>
        <w:tc>
          <w:tcPr>
            <w:tcW w:w="1021" w:type="dxa"/>
          </w:tcPr>
          <w:p w14:paraId="7B356DBC" w14:textId="5D382940" w:rsidR="009F7302" w:rsidRDefault="009F7302" w:rsidP="009F7302">
            <w:pPr>
              <w:pStyle w:val="TableParagraph"/>
              <w:ind w:right="22"/>
              <w:jc w:val="center"/>
              <w:rPr>
                <w:b/>
                <w:spacing w:val="-2"/>
                <w:sz w:val="18"/>
                <w:szCs w:val="18"/>
              </w:rPr>
            </w:pPr>
          </w:p>
          <w:p w14:paraId="0800E383" w14:textId="77777777" w:rsidR="009F7302" w:rsidRDefault="009F7302" w:rsidP="009F7302">
            <w:pPr>
              <w:pStyle w:val="TableParagraph"/>
              <w:ind w:right="22"/>
              <w:jc w:val="center"/>
              <w:rPr>
                <w:b/>
                <w:spacing w:val="-2"/>
                <w:sz w:val="18"/>
                <w:szCs w:val="18"/>
              </w:rPr>
            </w:pPr>
          </w:p>
          <w:p w14:paraId="770DB4DB" w14:textId="4E9367C6" w:rsidR="009F7302" w:rsidRDefault="009F7302" w:rsidP="009F7302">
            <w:pPr>
              <w:pStyle w:val="TableParagraph"/>
              <w:ind w:right="22"/>
              <w:jc w:val="center"/>
              <w:rPr>
                <w:b/>
              </w:rPr>
            </w:pPr>
            <w:r w:rsidRPr="009F7302">
              <w:rPr>
                <w:b/>
                <w:spacing w:val="-2"/>
                <w:sz w:val="18"/>
                <w:szCs w:val="18"/>
              </w:rPr>
              <w:t>SOMETI</w:t>
            </w:r>
            <w:r w:rsidRPr="009F7302">
              <w:rPr>
                <w:b/>
                <w:spacing w:val="-4"/>
                <w:sz w:val="18"/>
                <w:szCs w:val="18"/>
              </w:rPr>
              <w:t>MES</w:t>
            </w:r>
          </w:p>
        </w:tc>
        <w:tc>
          <w:tcPr>
            <w:tcW w:w="1272" w:type="dxa"/>
          </w:tcPr>
          <w:p w14:paraId="4E30CE44" w14:textId="77777777" w:rsidR="009F7302" w:rsidRPr="009F7302" w:rsidRDefault="009F7302" w:rsidP="009F7302">
            <w:pPr>
              <w:pStyle w:val="TableParagraph"/>
              <w:spacing w:before="1"/>
              <w:jc w:val="center"/>
              <w:rPr>
                <w:b/>
                <w:sz w:val="18"/>
                <w:szCs w:val="18"/>
              </w:rPr>
            </w:pPr>
          </w:p>
          <w:p w14:paraId="4165DEAB" w14:textId="77777777" w:rsidR="009F7302" w:rsidRPr="009F7302" w:rsidRDefault="009F7302" w:rsidP="009F7302">
            <w:pPr>
              <w:pStyle w:val="TableParagraph"/>
              <w:ind w:left="139" w:firstLine="142"/>
              <w:rPr>
                <w:b/>
                <w:sz w:val="18"/>
                <w:szCs w:val="18"/>
              </w:rPr>
            </w:pPr>
            <w:r w:rsidRPr="009F7302">
              <w:rPr>
                <w:b/>
                <w:spacing w:val="-2"/>
                <w:sz w:val="18"/>
                <w:szCs w:val="18"/>
              </w:rPr>
              <w:t>ALMOS</w:t>
            </w:r>
            <w:r w:rsidRPr="009F7302">
              <w:rPr>
                <w:b/>
                <w:spacing w:val="-10"/>
                <w:sz w:val="18"/>
                <w:szCs w:val="18"/>
              </w:rPr>
              <w:t>T</w:t>
            </w:r>
          </w:p>
          <w:p w14:paraId="309C492C" w14:textId="7C1C2966" w:rsidR="009F7302" w:rsidRDefault="009F7302" w:rsidP="009F7302">
            <w:pPr>
              <w:pStyle w:val="TableParagraph"/>
              <w:ind w:left="254"/>
              <w:rPr>
                <w:b/>
              </w:rPr>
            </w:pPr>
            <w:r w:rsidRPr="009F7302">
              <w:rPr>
                <w:b/>
                <w:spacing w:val="-2"/>
                <w:sz w:val="18"/>
                <w:szCs w:val="18"/>
              </w:rPr>
              <w:t>ALWAYS</w:t>
            </w:r>
          </w:p>
        </w:tc>
        <w:tc>
          <w:tcPr>
            <w:tcW w:w="1259" w:type="dxa"/>
          </w:tcPr>
          <w:p w14:paraId="78B4613E" w14:textId="77777777" w:rsidR="009F7302" w:rsidRPr="009F7302" w:rsidRDefault="009F7302" w:rsidP="009F7302">
            <w:pPr>
              <w:pStyle w:val="TableParagraph"/>
              <w:spacing w:before="136"/>
              <w:jc w:val="center"/>
              <w:rPr>
                <w:b/>
                <w:sz w:val="18"/>
                <w:szCs w:val="18"/>
              </w:rPr>
            </w:pPr>
          </w:p>
          <w:p w14:paraId="58210860" w14:textId="3B0384F4" w:rsidR="009F7302" w:rsidRDefault="009F7302" w:rsidP="009F7302">
            <w:pPr>
              <w:pStyle w:val="TableParagraph"/>
              <w:ind w:left="13"/>
              <w:jc w:val="center"/>
              <w:rPr>
                <w:b/>
              </w:rPr>
            </w:pPr>
            <w:r w:rsidRPr="009F7302">
              <w:rPr>
                <w:b/>
                <w:spacing w:val="-2"/>
                <w:sz w:val="18"/>
                <w:szCs w:val="18"/>
              </w:rPr>
              <w:t>ALWAYS</w:t>
            </w:r>
          </w:p>
        </w:tc>
      </w:tr>
      <w:tr w:rsidR="00286115" w14:paraId="4266DF92" w14:textId="77777777" w:rsidTr="009F7302">
        <w:trPr>
          <w:trHeight w:val="600"/>
        </w:trPr>
        <w:tc>
          <w:tcPr>
            <w:tcW w:w="5536" w:type="dxa"/>
          </w:tcPr>
          <w:p w14:paraId="0C114F0D" w14:textId="00B4021D" w:rsidR="00286115" w:rsidRDefault="00466E6D">
            <w:pPr>
              <w:pStyle w:val="TableParagraph"/>
              <w:spacing w:before="1"/>
              <w:ind w:left="76"/>
            </w:pPr>
            <w:r>
              <w:rPr>
                <w:color w:val="1F1F22"/>
              </w:rPr>
              <w:t>9.</w:t>
            </w:r>
            <w:r>
              <w:rPr>
                <w:color w:val="1F1F22"/>
                <w:spacing w:val="-2"/>
              </w:rPr>
              <w:t xml:space="preserve"> </w:t>
            </w:r>
            <w:r>
              <w:rPr>
                <w:color w:val="1F1F22"/>
              </w:rPr>
              <w:t>Is</w:t>
            </w:r>
            <w:r>
              <w:rPr>
                <w:color w:val="1F1F22"/>
                <w:spacing w:val="-4"/>
              </w:rPr>
              <w:t xml:space="preserve"> </w:t>
            </w:r>
            <w:r>
              <w:rPr>
                <w:color w:val="1F1F22"/>
              </w:rPr>
              <w:t>it</w:t>
            </w:r>
            <w:r>
              <w:rPr>
                <w:color w:val="1F1F22"/>
                <w:spacing w:val="-6"/>
              </w:rPr>
              <w:t xml:space="preserve"> </w:t>
            </w:r>
            <w:r>
              <w:rPr>
                <w:color w:val="1F1F22"/>
              </w:rPr>
              <w:t>common</w:t>
            </w:r>
            <w:r>
              <w:rPr>
                <w:color w:val="1F1F22"/>
                <w:spacing w:val="-5"/>
              </w:rPr>
              <w:t xml:space="preserve"> </w:t>
            </w:r>
            <w:r>
              <w:rPr>
                <w:color w:val="1F1F22"/>
              </w:rPr>
              <w:t>to</w:t>
            </w:r>
            <w:r>
              <w:rPr>
                <w:color w:val="1F1F22"/>
                <w:spacing w:val="-1"/>
              </w:rPr>
              <w:t xml:space="preserve"> </w:t>
            </w:r>
            <w:r>
              <w:rPr>
                <w:color w:val="1F1F22"/>
              </w:rPr>
              <w:t>use</w:t>
            </w:r>
            <w:r>
              <w:rPr>
                <w:color w:val="1F1F22"/>
                <w:spacing w:val="-4"/>
              </w:rPr>
              <w:t xml:space="preserve"> </w:t>
            </w:r>
            <w:r>
              <w:rPr>
                <w:color w:val="1F1F22"/>
              </w:rPr>
              <w:t>the</w:t>
            </w:r>
            <w:r>
              <w:rPr>
                <w:color w:val="1F1F22"/>
                <w:spacing w:val="-4"/>
              </w:rPr>
              <w:t xml:space="preserve"> </w:t>
            </w:r>
            <w:r w:rsidR="00633252">
              <w:rPr>
                <w:color w:val="1F1F22"/>
                <w:spacing w:val="-4"/>
              </w:rPr>
              <w:t xml:space="preserve">fair </w:t>
            </w:r>
            <w:r w:rsidR="00633252">
              <w:rPr>
                <w:color w:val="1F1F22"/>
              </w:rPr>
              <w:t>IGV</w:t>
            </w:r>
            <w:r w:rsidR="00633252">
              <w:rPr>
                <w:color w:val="1F1F22"/>
                <w:spacing w:val="-5"/>
              </w:rPr>
              <w:t xml:space="preserve"> </w:t>
            </w:r>
            <w:r w:rsidR="00633252">
              <w:rPr>
                <w:color w:val="1F1F22"/>
                <w:spacing w:val="-4"/>
              </w:rPr>
              <w:t>in</w:t>
            </w:r>
            <w:r>
              <w:rPr>
                <w:color w:val="1F1F22"/>
                <w:spacing w:val="-5"/>
              </w:rPr>
              <w:t xml:space="preserve"> </w:t>
            </w:r>
            <w:r>
              <w:rPr>
                <w:color w:val="1F1F22"/>
              </w:rPr>
              <w:t>order to</w:t>
            </w:r>
            <w:r>
              <w:rPr>
                <w:color w:val="1F1F22"/>
                <w:spacing w:val="-5"/>
              </w:rPr>
              <w:t xml:space="preserve"> </w:t>
            </w:r>
            <w:r>
              <w:rPr>
                <w:color w:val="1F1F22"/>
              </w:rPr>
              <w:t>defer</w:t>
            </w:r>
            <w:r>
              <w:rPr>
                <w:color w:val="1F1F22"/>
                <w:spacing w:val="-4"/>
              </w:rPr>
              <w:t xml:space="preserve"> </w:t>
            </w:r>
            <w:r>
              <w:rPr>
                <w:color w:val="1F1F22"/>
              </w:rPr>
              <w:t>your company's debt?</w:t>
            </w:r>
          </w:p>
        </w:tc>
        <w:tc>
          <w:tcPr>
            <w:tcW w:w="874" w:type="dxa"/>
          </w:tcPr>
          <w:p w14:paraId="0F1268F0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9" w:type="dxa"/>
          </w:tcPr>
          <w:p w14:paraId="5050700A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1" w:type="dxa"/>
          </w:tcPr>
          <w:p w14:paraId="38E719F5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2" w:type="dxa"/>
          </w:tcPr>
          <w:p w14:paraId="14DB9C2E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9" w:type="dxa"/>
          </w:tcPr>
          <w:p w14:paraId="480351D3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</w:tr>
      <w:tr w:rsidR="00286115" w14:paraId="5DA1146C" w14:textId="77777777" w:rsidTr="009F7302">
        <w:trPr>
          <w:trHeight w:val="805"/>
        </w:trPr>
        <w:tc>
          <w:tcPr>
            <w:tcW w:w="5536" w:type="dxa"/>
          </w:tcPr>
          <w:p w14:paraId="7F9BCEA9" w14:textId="7E5690E6" w:rsidR="00286115" w:rsidRDefault="00466E6D">
            <w:pPr>
              <w:pStyle w:val="TableParagraph"/>
              <w:spacing w:before="1" w:line="223" w:lineRule="auto"/>
              <w:ind w:left="76" w:right="173"/>
            </w:pPr>
            <w:r>
              <w:t>10.</w:t>
            </w:r>
            <w:r>
              <w:rPr>
                <w:spacing w:val="-3"/>
              </w:rPr>
              <w:t xml:space="preserve"> </w:t>
            </w:r>
            <w:r>
              <w:t>When</w:t>
            </w:r>
            <w:r>
              <w:rPr>
                <w:spacing w:val="-5"/>
              </w:rPr>
              <w:t xml:space="preserve"> </w:t>
            </w:r>
            <w:r>
              <w:t>you</w:t>
            </w:r>
            <w:r>
              <w:rPr>
                <w:spacing w:val="-5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 xml:space="preserve">the </w:t>
            </w:r>
            <w:r w:rsidR="00633252">
              <w:t xml:space="preserve">fair </w:t>
            </w:r>
            <w:r>
              <w:t>IGV,</w:t>
            </w:r>
            <w:r>
              <w:rPr>
                <w:spacing w:val="-7"/>
              </w:rPr>
              <w:t xml:space="preserve"> </w:t>
            </w:r>
            <w:r>
              <w:t>do</w:t>
            </w:r>
            <w:r>
              <w:rPr>
                <w:spacing w:val="-5"/>
              </w:rPr>
              <w:t xml:space="preserve"> </w:t>
            </w:r>
            <w:r>
              <w:t>you</w:t>
            </w:r>
            <w:r>
              <w:rPr>
                <w:spacing w:val="-2"/>
              </w:rPr>
              <w:t xml:space="preserve"> </w:t>
            </w:r>
            <w:r>
              <w:t>keep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strict</w:t>
            </w:r>
            <w:r>
              <w:rPr>
                <w:spacing w:val="-3"/>
              </w:rPr>
              <w:t xml:space="preserve"> </w:t>
            </w:r>
            <w:r>
              <w:t xml:space="preserve">control of the due dates to make the </w:t>
            </w:r>
            <w:r>
              <w:t>respective payments?</w:t>
            </w:r>
          </w:p>
        </w:tc>
        <w:tc>
          <w:tcPr>
            <w:tcW w:w="874" w:type="dxa"/>
          </w:tcPr>
          <w:p w14:paraId="17541572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9" w:type="dxa"/>
          </w:tcPr>
          <w:p w14:paraId="0FC76732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1" w:type="dxa"/>
          </w:tcPr>
          <w:p w14:paraId="6FCEA627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2" w:type="dxa"/>
          </w:tcPr>
          <w:p w14:paraId="65C920D3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9" w:type="dxa"/>
          </w:tcPr>
          <w:p w14:paraId="6FFD25D3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</w:tr>
      <w:tr w:rsidR="00286115" w14:paraId="1F4743D5" w14:textId="77777777" w:rsidTr="009F7302">
        <w:trPr>
          <w:trHeight w:val="537"/>
        </w:trPr>
        <w:tc>
          <w:tcPr>
            <w:tcW w:w="5536" w:type="dxa"/>
          </w:tcPr>
          <w:p w14:paraId="07996E58" w14:textId="1AB3F191" w:rsidR="00286115" w:rsidRDefault="00466E6D">
            <w:pPr>
              <w:pStyle w:val="TableParagraph"/>
              <w:spacing w:before="10" w:line="218" w:lineRule="auto"/>
              <w:ind w:left="76"/>
            </w:pPr>
            <w:r>
              <w:t>11.</w:t>
            </w:r>
            <w:r>
              <w:rPr>
                <w:spacing w:val="-4"/>
              </w:rPr>
              <w:t xml:space="preserve"> </w:t>
            </w:r>
            <w:r>
              <w:t>Do</w:t>
            </w:r>
            <w:r>
              <w:rPr>
                <w:spacing w:val="-7"/>
              </w:rPr>
              <w:t xml:space="preserve"> </w:t>
            </w:r>
            <w:r>
              <w:t>you</w:t>
            </w:r>
            <w:r>
              <w:rPr>
                <w:spacing w:val="-2"/>
              </w:rPr>
              <w:t xml:space="preserve"> </w:t>
            </w:r>
            <w:r>
              <w:t>consider</w:t>
            </w:r>
            <w:r>
              <w:rPr>
                <w:spacing w:val="-6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applying</w:t>
            </w:r>
            <w:r w:rsidR="00633252">
              <w:t xml:space="preserve"> fair</w:t>
            </w:r>
            <w:r>
              <w:rPr>
                <w:spacing w:val="-5"/>
              </w:rPr>
              <w:t xml:space="preserve"> </w:t>
            </w:r>
            <w:r>
              <w:t>IGV</w:t>
            </w:r>
            <w:r>
              <w:rPr>
                <w:spacing w:val="-7"/>
              </w:rPr>
              <w:t xml:space="preserve"> </w:t>
            </w:r>
            <w:r>
              <w:t>increases</w:t>
            </w:r>
            <w:r>
              <w:rPr>
                <w:spacing w:val="-6"/>
              </w:rPr>
              <w:t xml:space="preserve"> </w:t>
            </w:r>
            <w:r>
              <w:t>the liquidity of your company?</w:t>
            </w:r>
          </w:p>
        </w:tc>
        <w:tc>
          <w:tcPr>
            <w:tcW w:w="874" w:type="dxa"/>
          </w:tcPr>
          <w:p w14:paraId="242AEA28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9" w:type="dxa"/>
          </w:tcPr>
          <w:p w14:paraId="1D65BF40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1" w:type="dxa"/>
          </w:tcPr>
          <w:p w14:paraId="6366AEFF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2" w:type="dxa"/>
          </w:tcPr>
          <w:p w14:paraId="7554680A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9" w:type="dxa"/>
          </w:tcPr>
          <w:p w14:paraId="42284E0E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</w:tr>
      <w:tr w:rsidR="009F7302" w14:paraId="0F25B30B" w14:textId="77777777" w:rsidTr="009F7302">
        <w:trPr>
          <w:trHeight w:val="1075"/>
        </w:trPr>
        <w:tc>
          <w:tcPr>
            <w:tcW w:w="5536" w:type="dxa"/>
          </w:tcPr>
          <w:p w14:paraId="0C020691" w14:textId="77777777" w:rsidR="009F7302" w:rsidRDefault="009F7302" w:rsidP="009F7302">
            <w:pPr>
              <w:pStyle w:val="TableParagraph"/>
              <w:spacing w:before="7" w:line="266" w:lineRule="exact"/>
              <w:ind w:left="76"/>
              <w:rPr>
                <w:b/>
              </w:rPr>
            </w:pPr>
            <w:r>
              <w:rPr>
                <w:b/>
                <w:color w:val="1F1F22"/>
              </w:rPr>
              <w:t>TAX</w:t>
            </w:r>
            <w:r>
              <w:rPr>
                <w:b/>
                <w:color w:val="1F1F22"/>
                <w:spacing w:val="-5"/>
              </w:rPr>
              <w:t xml:space="preserve"> </w:t>
            </w:r>
            <w:r>
              <w:rPr>
                <w:b/>
                <w:color w:val="1F1F22"/>
                <w:spacing w:val="-2"/>
              </w:rPr>
              <w:t>CREDIT</w:t>
            </w:r>
          </w:p>
          <w:p w14:paraId="7A9C8270" w14:textId="69B6863F" w:rsidR="009F7302" w:rsidRDefault="009F7302" w:rsidP="00B661DB">
            <w:pPr>
              <w:pStyle w:val="TableParagraph"/>
              <w:ind w:left="76"/>
            </w:pPr>
            <w:r>
              <w:rPr>
                <w:color w:val="1F1F22"/>
              </w:rPr>
              <w:t>The</w:t>
            </w:r>
            <w:r>
              <w:rPr>
                <w:color w:val="1F1F22"/>
                <w:spacing w:val="-6"/>
              </w:rPr>
              <w:t xml:space="preserve"> </w:t>
            </w:r>
            <w:r>
              <w:rPr>
                <w:color w:val="1F1F22"/>
              </w:rPr>
              <w:t>IGV</w:t>
            </w:r>
            <w:r>
              <w:rPr>
                <w:color w:val="1F1F22"/>
                <w:spacing w:val="-7"/>
              </w:rPr>
              <w:t xml:space="preserve"> </w:t>
            </w:r>
            <w:r>
              <w:rPr>
                <w:color w:val="1F1F22"/>
              </w:rPr>
              <w:t>generated</w:t>
            </w:r>
            <w:r>
              <w:rPr>
                <w:color w:val="1F1F22"/>
                <w:spacing w:val="-7"/>
              </w:rPr>
              <w:t xml:space="preserve"> </w:t>
            </w:r>
            <w:r>
              <w:rPr>
                <w:color w:val="1F1F22"/>
              </w:rPr>
              <w:t>by</w:t>
            </w:r>
            <w:r>
              <w:rPr>
                <w:color w:val="1F1F22"/>
                <w:spacing w:val="-6"/>
              </w:rPr>
              <w:t xml:space="preserve"> </w:t>
            </w:r>
            <w:r>
              <w:rPr>
                <w:color w:val="1F1F22"/>
              </w:rPr>
              <w:t>the</w:t>
            </w:r>
            <w:r>
              <w:rPr>
                <w:color w:val="1F1F22"/>
                <w:spacing w:val="-6"/>
              </w:rPr>
              <w:t xml:space="preserve"> </w:t>
            </w:r>
            <w:r>
              <w:rPr>
                <w:color w:val="1F1F22"/>
              </w:rPr>
              <w:t>company's</w:t>
            </w:r>
            <w:r>
              <w:rPr>
                <w:color w:val="1F1F22"/>
                <w:spacing w:val="-6"/>
              </w:rPr>
              <w:t xml:space="preserve"> </w:t>
            </w:r>
            <w:r>
              <w:rPr>
                <w:color w:val="1F1F22"/>
              </w:rPr>
              <w:t>purchase</w:t>
            </w:r>
            <w:r>
              <w:rPr>
                <w:color w:val="1F1F22"/>
                <w:spacing w:val="-6"/>
              </w:rPr>
              <w:t xml:space="preserve"> </w:t>
            </w:r>
            <w:r>
              <w:rPr>
                <w:color w:val="1F1F22"/>
              </w:rPr>
              <w:t>operations, used to deduct the IGV tax</w:t>
            </w:r>
            <w:r w:rsidR="00B661DB">
              <w:rPr>
                <w:color w:val="1F1F22"/>
              </w:rPr>
              <w:t xml:space="preserve"> </w:t>
            </w:r>
            <w:r>
              <w:rPr>
                <w:color w:val="1F1F22"/>
              </w:rPr>
              <w:t>on</w:t>
            </w:r>
            <w:r>
              <w:rPr>
                <w:color w:val="1F1F22"/>
                <w:spacing w:val="-6"/>
              </w:rPr>
              <w:t xml:space="preserve"> </w:t>
            </w:r>
            <w:r>
              <w:rPr>
                <w:color w:val="1F1F22"/>
              </w:rPr>
              <w:t>a</w:t>
            </w:r>
            <w:r>
              <w:rPr>
                <w:color w:val="1F1F22"/>
                <w:spacing w:val="-4"/>
              </w:rPr>
              <w:t xml:space="preserve"> </w:t>
            </w:r>
            <w:r>
              <w:rPr>
                <w:color w:val="1F1F22"/>
              </w:rPr>
              <w:t>monthly</w:t>
            </w:r>
            <w:r>
              <w:rPr>
                <w:color w:val="1F1F22"/>
                <w:spacing w:val="-4"/>
              </w:rPr>
              <w:t xml:space="preserve"> </w:t>
            </w:r>
            <w:r>
              <w:rPr>
                <w:color w:val="1F1F22"/>
                <w:spacing w:val="-2"/>
              </w:rPr>
              <w:t>basis.</w:t>
            </w:r>
          </w:p>
        </w:tc>
        <w:tc>
          <w:tcPr>
            <w:tcW w:w="874" w:type="dxa"/>
          </w:tcPr>
          <w:p w14:paraId="5C3B5589" w14:textId="77777777" w:rsidR="009F7302" w:rsidRPr="009F7302" w:rsidRDefault="009F7302" w:rsidP="009F7302">
            <w:pPr>
              <w:pStyle w:val="TableParagraph"/>
              <w:spacing w:before="136"/>
              <w:rPr>
                <w:b/>
                <w:sz w:val="18"/>
                <w:szCs w:val="18"/>
              </w:rPr>
            </w:pPr>
          </w:p>
          <w:p w14:paraId="2ED4BEDA" w14:textId="6B4D59AF" w:rsidR="009F7302" w:rsidRDefault="009F7302" w:rsidP="009F7302">
            <w:pPr>
              <w:pStyle w:val="TableParagraph"/>
              <w:spacing w:before="1"/>
              <w:ind w:left="81"/>
              <w:jc w:val="center"/>
              <w:rPr>
                <w:b/>
              </w:rPr>
            </w:pPr>
            <w:r w:rsidRPr="009F7302">
              <w:rPr>
                <w:b/>
                <w:spacing w:val="-2"/>
                <w:sz w:val="18"/>
                <w:szCs w:val="18"/>
              </w:rPr>
              <w:t>NEVER</w:t>
            </w:r>
          </w:p>
        </w:tc>
        <w:tc>
          <w:tcPr>
            <w:tcW w:w="989" w:type="dxa"/>
          </w:tcPr>
          <w:p w14:paraId="0AC66BD6" w14:textId="77777777" w:rsidR="009F7302" w:rsidRPr="009F7302" w:rsidRDefault="009F7302" w:rsidP="009F7302">
            <w:pPr>
              <w:pStyle w:val="TableParagraph"/>
              <w:spacing w:before="1"/>
              <w:rPr>
                <w:b/>
                <w:sz w:val="18"/>
                <w:szCs w:val="18"/>
              </w:rPr>
            </w:pPr>
          </w:p>
          <w:p w14:paraId="7923A6D6" w14:textId="77777777" w:rsidR="009F7302" w:rsidRPr="009F7302" w:rsidRDefault="009F7302" w:rsidP="009F7302">
            <w:pPr>
              <w:pStyle w:val="TableParagraph"/>
              <w:ind w:left="388" w:right="91" w:hanging="224"/>
              <w:rPr>
                <w:b/>
                <w:sz w:val="18"/>
                <w:szCs w:val="18"/>
              </w:rPr>
            </w:pPr>
            <w:r w:rsidRPr="009F7302">
              <w:rPr>
                <w:b/>
                <w:spacing w:val="-4"/>
                <w:sz w:val="18"/>
                <w:szCs w:val="18"/>
              </w:rPr>
              <w:t>ALMO</w:t>
            </w:r>
            <w:r w:rsidRPr="009F7302">
              <w:rPr>
                <w:b/>
                <w:spacing w:val="-6"/>
                <w:sz w:val="18"/>
                <w:szCs w:val="18"/>
              </w:rPr>
              <w:t>ST</w:t>
            </w:r>
          </w:p>
          <w:p w14:paraId="576BDF6D" w14:textId="67C4657D" w:rsidR="009F7302" w:rsidRDefault="009F7302" w:rsidP="009F7302">
            <w:pPr>
              <w:pStyle w:val="TableParagraph"/>
              <w:spacing w:before="1" w:line="247" w:lineRule="exact"/>
              <w:ind w:left="192"/>
              <w:rPr>
                <w:b/>
              </w:rPr>
            </w:pPr>
            <w:r w:rsidRPr="009F7302">
              <w:rPr>
                <w:b/>
                <w:spacing w:val="-2"/>
                <w:sz w:val="18"/>
                <w:szCs w:val="18"/>
              </w:rPr>
              <w:t>NEVER</w:t>
            </w:r>
          </w:p>
        </w:tc>
        <w:tc>
          <w:tcPr>
            <w:tcW w:w="1021" w:type="dxa"/>
          </w:tcPr>
          <w:p w14:paraId="79C507A8" w14:textId="77777777" w:rsidR="009F7302" w:rsidRPr="009F7302" w:rsidRDefault="009F7302" w:rsidP="009F7302">
            <w:pPr>
              <w:pStyle w:val="TableParagraph"/>
              <w:spacing w:before="136"/>
              <w:rPr>
                <w:b/>
                <w:sz w:val="18"/>
                <w:szCs w:val="18"/>
              </w:rPr>
            </w:pPr>
          </w:p>
          <w:p w14:paraId="7193C988" w14:textId="50FCF82F" w:rsidR="009F7302" w:rsidRDefault="009F7302" w:rsidP="009F7302">
            <w:pPr>
              <w:pStyle w:val="TableParagraph"/>
              <w:spacing w:before="1"/>
              <w:ind w:right="22"/>
              <w:rPr>
                <w:b/>
              </w:rPr>
            </w:pPr>
            <w:r>
              <w:rPr>
                <w:b/>
                <w:spacing w:val="-2"/>
                <w:sz w:val="18"/>
                <w:szCs w:val="18"/>
              </w:rPr>
              <w:t xml:space="preserve"> S</w:t>
            </w:r>
            <w:r w:rsidRPr="009F7302">
              <w:rPr>
                <w:b/>
                <w:spacing w:val="-2"/>
                <w:sz w:val="18"/>
                <w:szCs w:val="18"/>
              </w:rPr>
              <w:t>OMETI</w:t>
            </w:r>
            <w:r w:rsidRPr="009F7302">
              <w:rPr>
                <w:b/>
                <w:spacing w:val="-4"/>
                <w:sz w:val="18"/>
                <w:szCs w:val="18"/>
              </w:rPr>
              <w:t>MES</w:t>
            </w:r>
          </w:p>
        </w:tc>
        <w:tc>
          <w:tcPr>
            <w:tcW w:w="1272" w:type="dxa"/>
          </w:tcPr>
          <w:p w14:paraId="414D8E5C" w14:textId="77777777" w:rsidR="009F7302" w:rsidRPr="009F7302" w:rsidRDefault="009F7302" w:rsidP="009F7302">
            <w:pPr>
              <w:pStyle w:val="TableParagraph"/>
              <w:spacing w:before="1"/>
              <w:rPr>
                <w:b/>
                <w:sz w:val="18"/>
                <w:szCs w:val="18"/>
              </w:rPr>
            </w:pPr>
          </w:p>
          <w:p w14:paraId="575B3F41" w14:textId="77777777" w:rsidR="009F7302" w:rsidRPr="009F7302" w:rsidRDefault="009F7302" w:rsidP="009F7302">
            <w:pPr>
              <w:pStyle w:val="TableParagraph"/>
              <w:ind w:left="139"/>
              <w:jc w:val="center"/>
              <w:rPr>
                <w:b/>
                <w:sz w:val="18"/>
                <w:szCs w:val="18"/>
              </w:rPr>
            </w:pPr>
            <w:r w:rsidRPr="009F7302">
              <w:rPr>
                <w:b/>
                <w:spacing w:val="-2"/>
                <w:sz w:val="18"/>
                <w:szCs w:val="18"/>
              </w:rPr>
              <w:t>ALMOS</w:t>
            </w:r>
            <w:r w:rsidRPr="009F7302">
              <w:rPr>
                <w:b/>
                <w:spacing w:val="-10"/>
                <w:sz w:val="18"/>
                <w:szCs w:val="18"/>
              </w:rPr>
              <w:t>T</w:t>
            </w:r>
          </w:p>
          <w:p w14:paraId="56C0C53F" w14:textId="13EEE64B" w:rsidR="009F7302" w:rsidRDefault="009F7302" w:rsidP="009F7302">
            <w:pPr>
              <w:pStyle w:val="TableParagraph"/>
              <w:spacing w:before="1" w:line="247" w:lineRule="exact"/>
              <w:ind w:left="254"/>
              <w:rPr>
                <w:b/>
              </w:rPr>
            </w:pPr>
            <w:r>
              <w:rPr>
                <w:b/>
                <w:spacing w:val="-2"/>
                <w:sz w:val="18"/>
                <w:szCs w:val="18"/>
              </w:rPr>
              <w:t xml:space="preserve">    </w:t>
            </w:r>
            <w:r w:rsidRPr="009F7302">
              <w:rPr>
                <w:b/>
                <w:spacing w:val="-2"/>
                <w:sz w:val="18"/>
                <w:szCs w:val="18"/>
              </w:rPr>
              <w:t>ALWAYS</w:t>
            </w:r>
          </w:p>
        </w:tc>
        <w:tc>
          <w:tcPr>
            <w:tcW w:w="1259" w:type="dxa"/>
          </w:tcPr>
          <w:p w14:paraId="2DC3C222" w14:textId="77777777" w:rsidR="009F7302" w:rsidRPr="009F7302" w:rsidRDefault="009F7302" w:rsidP="009F7302">
            <w:pPr>
              <w:pStyle w:val="TableParagraph"/>
              <w:spacing w:before="136"/>
              <w:rPr>
                <w:b/>
                <w:sz w:val="18"/>
                <w:szCs w:val="18"/>
              </w:rPr>
            </w:pPr>
          </w:p>
          <w:p w14:paraId="2B203F36" w14:textId="49FB50EB" w:rsidR="009F7302" w:rsidRDefault="009F7302" w:rsidP="009F7302">
            <w:pPr>
              <w:pStyle w:val="TableParagraph"/>
              <w:spacing w:before="1"/>
              <w:ind w:left="13"/>
              <w:jc w:val="center"/>
              <w:rPr>
                <w:b/>
              </w:rPr>
            </w:pPr>
            <w:r w:rsidRPr="009F7302">
              <w:rPr>
                <w:b/>
                <w:spacing w:val="-2"/>
                <w:sz w:val="18"/>
                <w:szCs w:val="18"/>
              </w:rPr>
              <w:t>ALWAYS</w:t>
            </w:r>
          </w:p>
        </w:tc>
      </w:tr>
      <w:tr w:rsidR="00286115" w14:paraId="76CB724C" w14:textId="77777777" w:rsidTr="009F7302">
        <w:trPr>
          <w:trHeight w:val="599"/>
        </w:trPr>
        <w:tc>
          <w:tcPr>
            <w:tcW w:w="5536" w:type="dxa"/>
          </w:tcPr>
          <w:p w14:paraId="345257DB" w14:textId="03695F37" w:rsidR="00286115" w:rsidRDefault="00466E6D">
            <w:pPr>
              <w:pStyle w:val="TableParagraph"/>
              <w:spacing w:before="39" w:line="270" w:lineRule="atLeast"/>
              <w:ind w:left="76" w:right="173"/>
            </w:pPr>
            <w:r>
              <w:t>12.</w:t>
            </w:r>
            <w:r>
              <w:rPr>
                <w:spacing w:val="-4"/>
              </w:rPr>
              <w:t xml:space="preserve"> </w:t>
            </w:r>
            <w:r w:rsidR="00633252" w:rsidRPr="00633252">
              <w:t>For the use of the tax credit, do you consider all the invoices of purchases and expenses?</w:t>
            </w:r>
          </w:p>
        </w:tc>
        <w:tc>
          <w:tcPr>
            <w:tcW w:w="874" w:type="dxa"/>
          </w:tcPr>
          <w:p w14:paraId="56014280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9" w:type="dxa"/>
          </w:tcPr>
          <w:p w14:paraId="09610F75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1" w:type="dxa"/>
          </w:tcPr>
          <w:p w14:paraId="6B9A9EA5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2" w:type="dxa"/>
          </w:tcPr>
          <w:p w14:paraId="25C5010D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9" w:type="dxa"/>
          </w:tcPr>
          <w:p w14:paraId="11C612C9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</w:tr>
      <w:tr w:rsidR="00286115" w14:paraId="12829FBA" w14:textId="77777777" w:rsidTr="009F7302">
        <w:trPr>
          <w:trHeight w:val="600"/>
        </w:trPr>
        <w:tc>
          <w:tcPr>
            <w:tcW w:w="5536" w:type="dxa"/>
          </w:tcPr>
          <w:p w14:paraId="75ECC02C" w14:textId="71A44D4D" w:rsidR="00286115" w:rsidRDefault="00466E6D">
            <w:pPr>
              <w:pStyle w:val="TableParagraph"/>
              <w:spacing w:before="40" w:line="270" w:lineRule="atLeast"/>
              <w:ind w:left="76"/>
            </w:pPr>
            <w:r>
              <w:t>13.</w:t>
            </w:r>
            <w:r>
              <w:rPr>
                <w:spacing w:val="-4"/>
              </w:rPr>
              <w:t xml:space="preserve"> </w:t>
            </w:r>
            <w:r w:rsidR="00633252" w:rsidRPr="00633252">
              <w:t>Do you consider the receipts and/or lost documents for the use of the IGV tax credit?</w:t>
            </w:r>
          </w:p>
        </w:tc>
        <w:tc>
          <w:tcPr>
            <w:tcW w:w="874" w:type="dxa"/>
          </w:tcPr>
          <w:p w14:paraId="16954DD9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9" w:type="dxa"/>
          </w:tcPr>
          <w:p w14:paraId="78D84D07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1" w:type="dxa"/>
          </w:tcPr>
          <w:p w14:paraId="1D100586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2" w:type="dxa"/>
          </w:tcPr>
          <w:p w14:paraId="0AB0A273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9" w:type="dxa"/>
          </w:tcPr>
          <w:p w14:paraId="3554D52B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</w:tr>
      <w:tr w:rsidR="00286115" w14:paraId="7A77E828" w14:textId="77777777" w:rsidTr="009F7302">
        <w:trPr>
          <w:trHeight w:val="599"/>
        </w:trPr>
        <w:tc>
          <w:tcPr>
            <w:tcW w:w="5536" w:type="dxa"/>
          </w:tcPr>
          <w:p w14:paraId="38365286" w14:textId="79CADE57" w:rsidR="00286115" w:rsidRDefault="00466E6D">
            <w:pPr>
              <w:pStyle w:val="TableParagraph"/>
              <w:spacing w:before="39" w:line="270" w:lineRule="atLeast"/>
              <w:ind w:left="76" w:right="173"/>
            </w:pPr>
            <w:r>
              <w:t>14.</w:t>
            </w:r>
            <w:r>
              <w:rPr>
                <w:spacing w:val="-5"/>
              </w:rPr>
              <w:t xml:space="preserve"> </w:t>
            </w:r>
            <w:r w:rsidR="00633252" w:rsidRPr="00633252">
              <w:t>Do you consider the operations for rendering services of non-domiciled persons as a tax credit?</w:t>
            </w:r>
          </w:p>
        </w:tc>
        <w:tc>
          <w:tcPr>
            <w:tcW w:w="874" w:type="dxa"/>
          </w:tcPr>
          <w:p w14:paraId="1708C21D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9" w:type="dxa"/>
          </w:tcPr>
          <w:p w14:paraId="460B876F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1" w:type="dxa"/>
          </w:tcPr>
          <w:p w14:paraId="4357904E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2" w:type="dxa"/>
          </w:tcPr>
          <w:p w14:paraId="1147D828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9" w:type="dxa"/>
          </w:tcPr>
          <w:p w14:paraId="0C3C2584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</w:tr>
    </w:tbl>
    <w:p w14:paraId="65123101" w14:textId="77777777" w:rsidR="00286115" w:rsidRDefault="00286115">
      <w:pPr>
        <w:rPr>
          <w:rFonts w:ascii="Times New Roman"/>
        </w:rPr>
        <w:sectPr w:rsidR="00286115" w:rsidSect="00C61687">
          <w:type w:val="continuous"/>
          <w:pgSz w:w="12240" w:h="15840"/>
          <w:pgMar w:top="600" w:right="420" w:bottom="1569" w:left="580" w:header="720" w:footer="720" w:gutter="0"/>
          <w:cols w:space="720"/>
        </w:sectPr>
      </w:pPr>
    </w:p>
    <w:tbl>
      <w:tblPr>
        <w:tblStyle w:val="TableNormal"/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36"/>
        <w:gridCol w:w="874"/>
        <w:gridCol w:w="989"/>
        <w:gridCol w:w="994"/>
        <w:gridCol w:w="1258"/>
        <w:gridCol w:w="1133"/>
      </w:tblGrid>
      <w:tr w:rsidR="009F7302" w14:paraId="64572815" w14:textId="77777777">
        <w:trPr>
          <w:trHeight w:val="1320"/>
        </w:trPr>
        <w:tc>
          <w:tcPr>
            <w:tcW w:w="5536" w:type="dxa"/>
          </w:tcPr>
          <w:p w14:paraId="05EED18D" w14:textId="34BFEF9A" w:rsidR="009F7302" w:rsidRDefault="00633252" w:rsidP="009F7302">
            <w:pPr>
              <w:pStyle w:val="TableParagraph"/>
              <w:spacing w:before="1" w:line="266" w:lineRule="exact"/>
              <w:ind w:left="76"/>
              <w:jc w:val="both"/>
              <w:rPr>
                <w:b/>
              </w:rPr>
            </w:pPr>
            <w:r>
              <w:rPr>
                <w:b/>
                <w:color w:val="1F1F22"/>
              </w:rPr>
              <w:lastRenderedPageBreak/>
              <w:t>IGV</w:t>
            </w:r>
            <w:r w:rsidR="009F7302">
              <w:rPr>
                <w:b/>
                <w:color w:val="1F1F22"/>
                <w:spacing w:val="-8"/>
              </w:rPr>
              <w:t xml:space="preserve"> </w:t>
            </w:r>
            <w:r w:rsidR="009F7302">
              <w:rPr>
                <w:b/>
                <w:color w:val="1F1F22"/>
              </w:rPr>
              <w:t>ADMINISTRATIVE</w:t>
            </w:r>
            <w:r w:rsidR="009F7302">
              <w:rPr>
                <w:b/>
                <w:color w:val="1F1F22"/>
                <w:spacing w:val="-10"/>
              </w:rPr>
              <w:t xml:space="preserve"> </w:t>
            </w:r>
            <w:r w:rsidR="009F7302">
              <w:rPr>
                <w:b/>
                <w:color w:val="1F1F22"/>
                <w:spacing w:val="-2"/>
              </w:rPr>
              <w:t>SYSTEMS</w:t>
            </w:r>
          </w:p>
          <w:p w14:paraId="35E9CE10" w14:textId="4ECB8EFC" w:rsidR="009F7302" w:rsidRDefault="009F7302" w:rsidP="009F7302">
            <w:pPr>
              <w:pStyle w:val="TableParagraph"/>
              <w:ind w:left="76" w:right="426"/>
              <w:jc w:val="both"/>
            </w:pPr>
            <w:r>
              <w:rPr>
                <w:color w:val="1F1F22"/>
              </w:rPr>
              <w:t xml:space="preserve">Advance </w:t>
            </w:r>
            <w:r w:rsidR="00633252">
              <w:rPr>
                <w:color w:val="1F1F22"/>
              </w:rPr>
              <w:t>IGV</w:t>
            </w:r>
            <w:r>
              <w:rPr>
                <w:color w:val="1F1F22"/>
                <w:spacing w:val="-2"/>
              </w:rPr>
              <w:t xml:space="preserve"> </w:t>
            </w:r>
            <w:r>
              <w:rPr>
                <w:color w:val="1F1F22"/>
              </w:rPr>
              <w:t>collection</w:t>
            </w:r>
            <w:r>
              <w:rPr>
                <w:color w:val="1F1F22"/>
                <w:spacing w:val="-1"/>
              </w:rPr>
              <w:t xml:space="preserve"> </w:t>
            </w:r>
            <w:r>
              <w:rPr>
                <w:color w:val="1F1F22"/>
              </w:rPr>
              <w:t>systems,</w:t>
            </w:r>
            <w:r>
              <w:rPr>
                <w:color w:val="1F1F22"/>
                <w:spacing w:val="-3"/>
              </w:rPr>
              <w:t xml:space="preserve"> </w:t>
            </w:r>
            <w:r>
              <w:rPr>
                <w:color w:val="1F1F22"/>
              </w:rPr>
              <w:t>by means</w:t>
            </w:r>
            <w:r>
              <w:rPr>
                <w:color w:val="1F1F22"/>
                <w:spacing w:val="-1"/>
              </w:rPr>
              <w:t xml:space="preserve"> </w:t>
            </w:r>
            <w:r>
              <w:rPr>
                <w:color w:val="1F1F22"/>
              </w:rPr>
              <w:t>of corporate operations,</w:t>
            </w:r>
            <w:r>
              <w:rPr>
                <w:color w:val="1F1F22"/>
                <w:spacing w:val="-9"/>
              </w:rPr>
              <w:t xml:space="preserve"> </w:t>
            </w:r>
            <w:r>
              <w:rPr>
                <w:color w:val="1F1F22"/>
              </w:rPr>
              <w:t>regulated</w:t>
            </w:r>
            <w:r>
              <w:rPr>
                <w:color w:val="1F1F22"/>
                <w:spacing w:val="-7"/>
              </w:rPr>
              <w:t xml:space="preserve"> </w:t>
            </w:r>
            <w:r>
              <w:rPr>
                <w:color w:val="1F1F22"/>
              </w:rPr>
              <w:t>under</w:t>
            </w:r>
            <w:r>
              <w:rPr>
                <w:color w:val="1F1F22"/>
                <w:spacing w:val="-6"/>
              </w:rPr>
              <w:t xml:space="preserve"> </w:t>
            </w:r>
            <w:r>
              <w:rPr>
                <w:color w:val="1F1F22"/>
              </w:rPr>
              <w:t>the</w:t>
            </w:r>
            <w:r>
              <w:rPr>
                <w:color w:val="1F1F22"/>
                <w:spacing w:val="-4"/>
              </w:rPr>
              <w:t xml:space="preserve"> </w:t>
            </w:r>
            <w:r>
              <w:rPr>
                <w:color w:val="1F1F22"/>
              </w:rPr>
              <w:t>rules</w:t>
            </w:r>
            <w:r>
              <w:rPr>
                <w:color w:val="1F1F22"/>
                <w:spacing w:val="-6"/>
              </w:rPr>
              <w:t xml:space="preserve"> </w:t>
            </w:r>
            <w:r>
              <w:rPr>
                <w:color w:val="1F1F22"/>
              </w:rPr>
              <w:t>and</w:t>
            </w:r>
            <w:r>
              <w:rPr>
                <w:color w:val="1F1F22"/>
                <w:spacing w:val="-7"/>
              </w:rPr>
              <w:t xml:space="preserve"> </w:t>
            </w:r>
            <w:r>
              <w:rPr>
                <w:color w:val="1F1F22"/>
              </w:rPr>
              <w:t>regulations</w:t>
            </w:r>
            <w:r>
              <w:rPr>
                <w:color w:val="1F1F22"/>
                <w:spacing w:val="-2"/>
              </w:rPr>
              <w:t xml:space="preserve"> </w:t>
            </w:r>
            <w:r>
              <w:rPr>
                <w:color w:val="1F1F22"/>
              </w:rPr>
              <w:t xml:space="preserve">of </w:t>
            </w:r>
            <w:r>
              <w:rPr>
                <w:color w:val="1F1F22"/>
                <w:spacing w:val="-4"/>
              </w:rPr>
              <w:t>the</w:t>
            </w:r>
          </w:p>
          <w:p w14:paraId="65930C5C" w14:textId="77777777" w:rsidR="009F7302" w:rsidRDefault="009F7302" w:rsidP="009F7302">
            <w:pPr>
              <w:pStyle w:val="TableParagraph"/>
              <w:spacing w:line="229" w:lineRule="exact"/>
              <w:ind w:left="76"/>
            </w:pPr>
            <w:r>
              <w:rPr>
                <w:color w:val="1F1F22"/>
                <w:spacing w:val="-4"/>
              </w:rPr>
              <w:t>tax.</w:t>
            </w:r>
          </w:p>
        </w:tc>
        <w:tc>
          <w:tcPr>
            <w:tcW w:w="874" w:type="dxa"/>
          </w:tcPr>
          <w:p w14:paraId="17881A3F" w14:textId="77777777" w:rsidR="009F7302" w:rsidRPr="009F7302" w:rsidRDefault="009F7302" w:rsidP="009F7302">
            <w:pPr>
              <w:pStyle w:val="TableParagraph"/>
              <w:spacing w:before="136"/>
              <w:rPr>
                <w:b/>
                <w:sz w:val="18"/>
                <w:szCs w:val="18"/>
              </w:rPr>
            </w:pPr>
          </w:p>
          <w:p w14:paraId="2DCA8D8E" w14:textId="5B63A8CB" w:rsidR="009F7302" w:rsidRDefault="009F7302" w:rsidP="009F7302">
            <w:pPr>
              <w:pStyle w:val="TableParagraph"/>
              <w:ind w:left="81"/>
              <w:jc w:val="center"/>
              <w:rPr>
                <w:b/>
              </w:rPr>
            </w:pPr>
            <w:r w:rsidRPr="009F7302">
              <w:rPr>
                <w:b/>
                <w:spacing w:val="-2"/>
                <w:sz w:val="18"/>
                <w:szCs w:val="18"/>
              </w:rPr>
              <w:t>NEVER</w:t>
            </w:r>
          </w:p>
        </w:tc>
        <w:tc>
          <w:tcPr>
            <w:tcW w:w="989" w:type="dxa"/>
          </w:tcPr>
          <w:p w14:paraId="15150600" w14:textId="77777777" w:rsidR="009F7302" w:rsidRPr="009F7302" w:rsidRDefault="009F7302" w:rsidP="009F7302">
            <w:pPr>
              <w:pStyle w:val="TableParagraph"/>
              <w:spacing w:before="1"/>
              <w:rPr>
                <w:b/>
                <w:sz w:val="18"/>
                <w:szCs w:val="18"/>
              </w:rPr>
            </w:pPr>
          </w:p>
          <w:p w14:paraId="6293E54C" w14:textId="77777777" w:rsidR="009F7302" w:rsidRPr="009F7302" w:rsidRDefault="009F7302" w:rsidP="009F7302">
            <w:pPr>
              <w:pStyle w:val="TableParagraph"/>
              <w:ind w:left="388" w:right="91" w:hanging="224"/>
              <w:rPr>
                <w:b/>
                <w:sz w:val="18"/>
                <w:szCs w:val="18"/>
              </w:rPr>
            </w:pPr>
            <w:r w:rsidRPr="009F7302">
              <w:rPr>
                <w:b/>
                <w:spacing w:val="-4"/>
                <w:sz w:val="18"/>
                <w:szCs w:val="18"/>
              </w:rPr>
              <w:t>ALMO</w:t>
            </w:r>
            <w:r w:rsidRPr="009F7302">
              <w:rPr>
                <w:b/>
                <w:spacing w:val="-6"/>
                <w:sz w:val="18"/>
                <w:szCs w:val="18"/>
              </w:rPr>
              <w:t>ST</w:t>
            </w:r>
          </w:p>
          <w:p w14:paraId="77673C35" w14:textId="5ED07065" w:rsidR="009F7302" w:rsidRDefault="009F7302" w:rsidP="009F7302">
            <w:pPr>
              <w:pStyle w:val="TableParagraph"/>
              <w:spacing w:before="1"/>
              <w:ind w:left="192"/>
              <w:rPr>
                <w:b/>
              </w:rPr>
            </w:pPr>
            <w:r w:rsidRPr="009F7302">
              <w:rPr>
                <w:b/>
                <w:spacing w:val="-2"/>
                <w:sz w:val="18"/>
                <w:szCs w:val="18"/>
              </w:rPr>
              <w:t>NEVER</w:t>
            </w:r>
          </w:p>
        </w:tc>
        <w:tc>
          <w:tcPr>
            <w:tcW w:w="994" w:type="dxa"/>
          </w:tcPr>
          <w:p w14:paraId="02F9ED54" w14:textId="77777777" w:rsidR="009F7302" w:rsidRPr="009F7302" w:rsidRDefault="009F7302" w:rsidP="009F7302">
            <w:pPr>
              <w:pStyle w:val="TableParagraph"/>
              <w:spacing w:before="136"/>
              <w:rPr>
                <w:b/>
                <w:sz w:val="18"/>
                <w:szCs w:val="18"/>
              </w:rPr>
            </w:pPr>
          </w:p>
          <w:p w14:paraId="4997BAB7" w14:textId="7D198D54" w:rsidR="009F7302" w:rsidRDefault="009F7302" w:rsidP="009F7302">
            <w:pPr>
              <w:pStyle w:val="TableParagraph"/>
              <w:rPr>
                <w:b/>
              </w:rPr>
            </w:pPr>
            <w:r>
              <w:rPr>
                <w:b/>
                <w:spacing w:val="-2"/>
                <w:sz w:val="18"/>
                <w:szCs w:val="18"/>
              </w:rPr>
              <w:t xml:space="preserve"> </w:t>
            </w:r>
            <w:r w:rsidRPr="009F7302">
              <w:rPr>
                <w:b/>
                <w:spacing w:val="-2"/>
                <w:sz w:val="18"/>
                <w:szCs w:val="18"/>
              </w:rPr>
              <w:t>SOMETI</w:t>
            </w:r>
            <w:r w:rsidRPr="009F7302">
              <w:rPr>
                <w:b/>
                <w:spacing w:val="-4"/>
                <w:sz w:val="18"/>
                <w:szCs w:val="18"/>
              </w:rPr>
              <w:t>ME</w:t>
            </w:r>
            <w:r>
              <w:rPr>
                <w:b/>
                <w:spacing w:val="-4"/>
                <w:sz w:val="18"/>
                <w:szCs w:val="18"/>
              </w:rPr>
              <w:t>S</w:t>
            </w:r>
          </w:p>
        </w:tc>
        <w:tc>
          <w:tcPr>
            <w:tcW w:w="1258" w:type="dxa"/>
          </w:tcPr>
          <w:p w14:paraId="4341F5EE" w14:textId="77777777" w:rsidR="009F7302" w:rsidRPr="009F7302" w:rsidRDefault="009F7302" w:rsidP="009F7302">
            <w:pPr>
              <w:pStyle w:val="TableParagraph"/>
              <w:spacing w:before="1"/>
              <w:rPr>
                <w:b/>
                <w:sz w:val="18"/>
                <w:szCs w:val="18"/>
              </w:rPr>
            </w:pPr>
          </w:p>
          <w:p w14:paraId="54848DFE" w14:textId="77777777" w:rsidR="009F7302" w:rsidRPr="009F7302" w:rsidRDefault="009F7302" w:rsidP="009F7302">
            <w:pPr>
              <w:pStyle w:val="TableParagraph"/>
              <w:ind w:left="139"/>
              <w:jc w:val="center"/>
              <w:rPr>
                <w:b/>
                <w:sz w:val="18"/>
                <w:szCs w:val="18"/>
              </w:rPr>
            </w:pPr>
            <w:r w:rsidRPr="009F7302">
              <w:rPr>
                <w:b/>
                <w:spacing w:val="-2"/>
                <w:sz w:val="18"/>
                <w:szCs w:val="18"/>
              </w:rPr>
              <w:t>ALMOS</w:t>
            </w:r>
            <w:r w:rsidRPr="009F7302">
              <w:rPr>
                <w:b/>
                <w:spacing w:val="-10"/>
                <w:sz w:val="18"/>
                <w:szCs w:val="18"/>
              </w:rPr>
              <w:t>T</w:t>
            </w:r>
          </w:p>
          <w:p w14:paraId="6619E4C6" w14:textId="15DE1810" w:rsidR="009F7302" w:rsidRDefault="009F7302" w:rsidP="009F7302">
            <w:pPr>
              <w:pStyle w:val="TableParagraph"/>
              <w:spacing w:before="1"/>
              <w:ind w:left="244"/>
              <w:rPr>
                <w:b/>
              </w:rPr>
            </w:pPr>
            <w:r>
              <w:rPr>
                <w:b/>
                <w:spacing w:val="-2"/>
                <w:sz w:val="18"/>
                <w:szCs w:val="18"/>
              </w:rPr>
              <w:t xml:space="preserve">   </w:t>
            </w:r>
            <w:r w:rsidRPr="009F7302">
              <w:rPr>
                <w:b/>
                <w:spacing w:val="-2"/>
                <w:sz w:val="18"/>
                <w:szCs w:val="18"/>
              </w:rPr>
              <w:t>ALWAYS</w:t>
            </w:r>
          </w:p>
        </w:tc>
        <w:tc>
          <w:tcPr>
            <w:tcW w:w="1133" w:type="dxa"/>
          </w:tcPr>
          <w:p w14:paraId="7DF355B2" w14:textId="77777777" w:rsidR="009F7302" w:rsidRPr="009F7302" w:rsidRDefault="009F7302" w:rsidP="009F7302">
            <w:pPr>
              <w:pStyle w:val="TableParagraph"/>
              <w:spacing w:before="136"/>
              <w:rPr>
                <w:b/>
                <w:sz w:val="18"/>
                <w:szCs w:val="18"/>
              </w:rPr>
            </w:pPr>
          </w:p>
          <w:p w14:paraId="2D9265C6" w14:textId="7B2B944F" w:rsidR="009F7302" w:rsidRDefault="009F7302" w:rsidP="009F7302">
            <w:pPr>
              <w:pStyle w:val="TableParagraph"/>
              <w:ind w:right="56"/>
              <w:jc w:val="center"/>
              <w:rPr>
                <w:b/>
              </w:rPr>
            </w:pPr>
            <w:r w:rsidRPr="009F7302">
              <w:rPr>
                <w:b/>
                <w:spacing w:val="-2"/>
                <w:sz w:val="18"/>
                <w:szCs w:val="18"/>
              </w:rPr>
              <w:t>ALWAYS</w:t>
            </w:r>
          </w:p>
        </w:tc>
      </w:tr>
      <w:tr w:rsidR="00286115" w14:paraId="7D1EE901" w14:textId="77777777">
        <w:trPr>
          <w:trHeight w:val="537"/>
        </w:trPr>
        <w:tc>
          <w:tcPr>
            <w:tcW w:w="5536" w:type="dxa"/>
          </w:tcPr>
          <w:p w14:paraId="7EA98E95" w14:textId="2A14C3CC" w:rsidR="00286115" w:rsidRDefault="00466E6D">
            <w:pPr>
              <w:pStyle w:val="TableParagraph"/>
              <w:spacing w:before="11" w:line="223" w:lineRule="auto"/>
              <w:ind w:left="76"/>
            </w:pPr>
            <w:r>
              <w:rPr>
                <w:color w:val="1F1F22"/>
              </w:rPr>
              <w:t>15.</w:t>
            </w:r>
            <w:r>
              <w:rPr>
                <w:color w:val="1F1F22"/>
                <w:spacing w:val="-5"/>
              </w:rPr>
              <w:t xml:space="preserve"> </w:t>
            </w:r>
            <w:r>
              <w:rPr>
                <w:color w:val="1F1F22"/>
              </w:rPr>
              <w:t>Does</w:t>
            </w:r>
            <w:r>
              <w:rPr>
                <w:color w:val="1F1F22"/>
                <w:spacing w:val="-7"/>
              </w:rPr>
              <w:t xml:space="preserve"> </w:t>
            </w:r>
            <w:r>
              <w:rPr>
                <w:color w:val="1F1F22"/>
              </w:rPr>
              <w:t>the</w:t>
            </w:r>
            <w:r>
              <w:rPr>
                <w:color w:val="1F1F22"/>
                <w:spacing w:val="-3"/>
              </w:rPr>
              <w:t xml:space="preserve"> </w:t>
            </w:r>
            <w:r>
              <w:rPr>
                <w:color w:val="1F1F22"/>
              </w:rPr>
              <w:t>company</w:t>
            </w:r>
            <w:r>
              <w:rPr>
                <w:color w:val="1F1F22"/>
                <w:spacing w:val="-7"/>
              </w:rPr>
              <w:t xml:space="preserve"> </w:t>
            </w:r>
            <w:r>
              <w:rPr>
                <w:color w:val="1F1F22"/>
              </w:rPr>
              <w:t>use</w:t>
            </w:r>
            <w:r>
              <w:rPr>
                <w:color w:val="1F1F22"/>
                <w:spacing w:val="-7"/>
              </w:rPr>
              <w:t xml:space="preserve"> </w:t>
            </w:r>
            <w:r>
              <w:rPr>
                <w:color w:val="1F1F22"/>
              </w:rPr>
              <w:t>tools</w:t>
            </w:r>
            <w:r>
              <w:rPr>
                <w:color w:val="1F1F22"/>
                <w:spacing w:val="-7"/>
              </w:rPr>
              <w:t xml:space="preserve"> </w:t>
            </w:r>
            <w:r>
              <w:rPr>
                <w:color w:val="1F1F22"/>
              </w:rPr>
              <w:t>to</w:t>
            </w:r>
            <w:r>
              <w:rPr>
                <w:color w:val="1F1F22"/>
                <w:spacing w:val="-4"/>
              </w:rPr>
              <w:t xml:space="preserve"> </w:t>
            </w:r>
            <w:r>
              <w:rPr>
                <w:color w:val="1F1F22"/>
              </w:rPr>
              <w:t>control</w:t>
            </w:r>
            <w:r>
              <w:rPr>
                <w:color w:val="1F1F22"/>
                <w:spacing w:val="-5"/>
              </w:rPr>
              <w:t xml:space="preserve"> </w:t>
            </w:r>
            <w:proofErr w:type="spellStart"/>
            <w:r w:rsidR="00633252">
              <w:rPr>
                <w:color w:val="1F1F22"/>
              </w:rPr>
              <w:t>detr</w:t>
            </w:r>
            <w:r w:rsidR="00EC6C0C">
              <w:rPr>
                <w:color w:val="1F1F22"/>
              </w:rPr>
              <w:t>a</w:t>
            </w:r>
            <w:r w:rsidR="00633252">
              <w:rPr>
                <w:color w:val="1F1F22"/>
              </w:rPr>
              <w:t>tions</w:t>
            </w:r>
            <w:proofErr w:type="spellEnd"/>
            <w:r>
              <w:rPr>
                <w:color w:val="1F1F22"/>
              </w:rPr>
              <w:t xml:space="preserve"> </w:t>
            </w:r>
            <w:r>
              <w:rPr>
                <w:color w:val="1F1F22"/>
                <w:spacing w:val="-2"/>
              </w:rPr>
              <w:t>funds?</w:t>
            </w:r>
          </w:p>
        </w:tc>
        <w:tc>
          <w:tcPr>
            <w:tcW w:w="874" w:type="dxa"/>
          </w:tcPr>
          <w:p w14:paraId="49CFEBFB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9" w:type="dxa"/>
          </w:tcPr>
          <w:p w14:paraId="489CCDC8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" w:type="dxa"/>
          </w:tcPr>
          <w:p w14:paraId="428F4414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8" w:type="dxa"/>
          </w:tcPr>
          <w:p w14:paraId="0D33859E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0C99A36B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</w:tr>
      <w:tr w:rsidR="00286115" w14:paraId="0FE5CD36" w14:textId="77777777">
        <w:trPr>
          <w:trHeight w:val="604"/>
        </w:trPr>
        <w:tc>
          <w:tcPr>
            <w:tcW w:w="5536" w:type="dxa"/>
          </w:tcPr>
          <w:p w14:paraId="25DDC0DA" w14:textId="48973F34" w:rsidR="00286115" w:rsidRDefault="00466E6D">
            <w:pPr>
              <w:pStyle w:val="TableParagraph"/>
              <w:spacing w:before="44" w:line="270" w:lineRule="atLeast"/>
              <w:ind w:left="76"/>
            </w:pPr>
            <w:r>
              <w:t>16.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monthly</w:t>
            </w:r>
            <w:r>
              <w:rPr>
                <w:spacing w:val="-5"/>
              </w:rPr>
              <w:t xml:space="preserve"> </w:t>
            </w:r>
            <w:proofErr w:type="spellStart"/>
            <w:r>
              <w:t>de</w:t>
            </w:r>
            <w:r w:rsidR="00EC6C0C">
              <w:t>tra</w:t>
            </w:r>
            <w:r>
              <w:t>tions</w:t>
            </w:r>
            <w:proofErr w:type="spellEnd"/>
            <w:r>
              <w:rPr>
                <w:spacing w:val="-5"/>
              </w:rPr>
              <w:t xml:space="preserve"> </w:t>
            </w:r>
            <w:r>
              <w:t>sufficient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payment</w:t>
            </w:r>
            <w:r>
              <w:rPr>
                <w:spacing w:val="-8"/>
              </w:rPr>
              <w:t xml:space="preserve"> </w:t>
            </w:r>
            <w:r>
              <w:t xml:space="preserve">of </w:t>
            </w:r>
            <w:r>
              <w:rPr>
                <w:spacing w:val="-4"/>
              </w:rPr>
              <w:t>IGV?</w:t>
            </w:r>
          </w:p>
        </w:tc>
        <w:tc>
          <w:tcPr>
            <w:tcW w:w="874" w:type="dxa"/>
          </w:tcPr>
          <w:p w14:paraId="473C3DD7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9" w:type="dxa"/>
          </w:tcPr>
          <w:p w14:paraId="6D1D485B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" w:type="dxa"/>
          </w:tcPr>
          <w:p w14:paraId="176DB070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8" w:type="dxa"/>
          </w:tcPr>
          <w:p w14:paraId="66168962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09A1667F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</w:tr>
      <w:tr w:rsidR="00286115" w14:paraId="1E126DF7" w14:textId="77777777">
        <w:trPr>
          <w:trHeight w:val="600"/>
        </w:trPr>
        <w:tc>
          <w:tcPr>
            <w:tcW w:w="5536" w:type="dxa"/>
          </w:tcPr>
          <w:p w14:paraId="7DFE577F" w14:textId="77777777" w:rsidR="00286115" w:rsidRDefault="00466E6D">
            <w:pPr>
              <w:pStyle w:val="TableParagraph"/>
              <w:spacing w:before="48" w:line="264" w:lineRule="exact"/>
              <w:ind w:left="76" w:right="173"/>
            </w:pPr>
            <w:r>
              <w:t>17.</w:t>
            </w:r>
            <w:r>
              <w:rPr>
                <w:spacing w:val="-5"/>
              </w:rPr>
              <w:t xml:space="preserve"> </w:t>
            </w:r>
            <w:r>
              <w:t>Do</w:t>
            </w:r>
            <w:r>
              <w:rPr>
                <w:spacing w:val="-8"/>
              </w:rPr>
              <w:t xml:space="preserve"> </w:t>
            </w:r>
            <w:r>
              <w:t>you</w:t>
            </w:r>
            <w:r>
              <w:rPr>
                <w:spacing w:val="-3"/>
              </w:rPr>
              <w:t xml:space="preserve"> </w:t>
            </w:r>
            <w:r>
              <w:t>consider</w:t>
            </w:r>
            <w:r>
              <w:rPr>
                <w:spacing w:val="-7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SPOT</w:t>
            </w:r>
            <w:r>
              <w:rPr>
                <w:spacing w:val="-5"/>
              </w:rPr>
              <w:t xml:space="preserve"> </w:t>
            </w:r>
            <w:r>
              <w:t>affects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opportunity</w:t>
            </w:r>
            <w:r>
              <w:rPr>
                <w:spacing w:val="-2"/>
              </w:rPr>
              <w:t xml:space="preserve"> </w:t>
            </w:r>
            <w:r>
              <w:t xml:space="preserve">cost of </w:t>
            </w:r>
            <w:r>
              <w:t>money?</w:t>
            </w:r>
          </w:p>
        </w:tc>
        <w:tc>
          <w:tcPr>
            <w:tcW w:w="874" w:type="dxa"/>
          </w:tcPr>
          <w:p w14:paraId="216F9CE6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9" w:type="dxa"/>
          </w:tcPr>
          <w:p w14:paraId="51E2DD79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" w:type="dxa"/>
          </w:tcPr>
          <w:p w14:paraId="07575476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8" w:type="dxa"/>
          </w:tcPr>
          <w:p w14:paraId="3C4FDCC1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5ED4A031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</w:tr>
      <w:tr w:rsidR="00286115" w14:paraId="63C7D0CA" w14:textId="77777777">
        <w:trPr>
          <w:trHeight w:val="537"/>
        </w:trPr>
        <w:tc>
          <w:tcPr>
            <w:tcW w:w="5536" w:type="dxa"/>
          </w:tcPr>
          <w:p w14:paraId="4411615D" w14:textId="77777777" w:rsidR="00286115" w:rsidRDefault="00466E6D">
            <w:pPr>
              <w:pStyle w:val="TableParagraph"/>
              <w:spacing w:before="2" w:line="228" w:lineRule="auto"/>
              <w:ind w:left="76"/>
            </w:pPr>
            <w:r>
              <w:t>18.</w:t>
            </w:r>
            <w:r>
              <w:rPr>
                <w:spacing w:val="-5"/>
              </w:rPr>
              <w:t xml:space="preserve"> </w:t>
            </w:r>
            <w:r>
              <w:t>Do</w:t>
            </w:r>
            <w:r>
              <w:rPr>
                <w:spacing w:val="-7"/>
              </w:rPr>
              <w:t xml:space="preserve"> </w:t>
            </w:r>
            <w:r>
              <w:t>you</w:t>
            </w:r>
            <w:r>
              <w:rPr>
                <w:spacing w:val="-3"/>
              </w:rPr>
              <w:t xml:space="preserve"> </w:t>
            </w:r>
            <w:r>
              <w:t>consider</w:t>
            </w:r>
            <w:r>
              <w:rPr>
                <w:spacing w:val="-6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SPOT</w:t>
            </w:r>
            <w:r>
              <w:rPr>
                <w:spacing w:val="-8"/>
              </w:rPr>
              <w:t xml:space="preserve"> </w:t>
            </w:r>
            <w:r>
              <w:t>subtracts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t>the company's working capital?</w:t>
            </w:r>
          </w:p>
        </w:tc>
        <w:tc>
          <w:tcPr>
            <w:tcW w:w="874" w:type="dxa"/>
          </w:tcPr>
          <w:p w14:paraId="69D1154F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9" w:type="dxa"/>
          </w:tcPr>
          <w:p w14:paraId="152B6074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" w:type="dxa"/>
          </w:tcPr>
          <w:p w14:paraId="3C1FF312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8" w:type="dxa"/>
          </w:tcPr>
          <w:p w14:paraId="30BCC478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54C9FBA5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</w:tr>
      <w:tr w:rsidR="00286115" w14:paraId="722E80B5" w14:textId="77777777">
        <w:trPr>
          <w:trHeight w:val="594"/>
        </w:trPr>
        <w:tc>
          <w:tcPr>
            <w:tcW w:w="5536" w:type="dxa"/>
          </w:tcPr>
          <w:p w14:paraId="03A1CC26" w14:textId="77777777" w:rsidR="00286115" w:rsidRDefault="00466E6D">
            <w:pPr>
              <w:pStyle w:val="TableParagraph"/>
              <w:spacing w:before="34" w:line="270" w:lineRule="atLeast"/>
              <w:ind w:left="76"/>
            </w:pPr>
            <w:r>
              <w:t>19.</w:t>
            </w:r>
            <w:r>
              <w:rPr>
                <w:spacing w:val="-4"/>
              </w:rPr>
              <w:t xml:space="preserve"> </w:t>
            </w:r>
            <w:r>
              <w:t>Do</w:t>
            </w:r>
            <w:r>
              <w:rPr>
                <w:spacing w:val="-7"/>
              </w:rPr>
              <w:t xml:space="preserve"> </w:t>
            </w:r>
            <w:r>
              <w:t>you</w:t>
            </w:r>
            <w:r>
              <w:rPr>
                <w:spacing w:val="-7"/>
              </w:rPr>
              <w:t xml:space="preserve"> </w:t>
            </w:r>
            <w:r>
              <w:t>keep</w:t>
            </w:r>
            <w:r>
              <w:rPr>
                <w:spacing w:val="-2"/>
              </w:rPr>
              <w:t xml:space="preserve"> </w:t>
            </w:r>
            <w:r>
              <w:t>track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your</w:t>
            </w:r>
            <w:r>
              <w:rPr>
                <w:spacing w:val="-6"/>
              </w:rPr>
              <w:t xml:space="preserve"> </w:t>
            </w:r>
            <w:r>
              <w:t>perceptions</w:t>
            </w:r>
            <w:r>
              <w:rPr>
                <w:spacing w:val="-2"/>
              </w:rPr>
              <w:t xml:space="preserve"> </w:t>
            </w:r>
            <w:r>
              <w:t>made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the perception agents?</w:t>
            </w:r>
          </w:p>
        </w:tc>
        <w:tc>
          <w:tcPr>
            <w:tcW w:w="874" w:type="dxa"/>
          </w:tcPr>
          <w:p w14:paraId="71217D75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9" w:type="dxa"/>
          </w:tcPr>
          <w:p w14:paraId="2CD6DF6D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" w:type="dxa"/>
          </w:tcPr>
          <w:p w14:paraId="4A461E0E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8" w:type="dxa"/>
          </w:tcPr>
          <w:p w14:paraId="7EFBE788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20EE548E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</w:tr>
      <w:tr w:rsidR="00286115" w14:paraId="22F03D66" w14:textId="77777777">
        <w:trPr>
          <w:trHeight w:val="605"/>
        </w:trPr>
        <w:tc>
          <w:tcPr>
            <w:tcW w:w="5536" w:type="dxa"/>
          </w:tcPr>
          <w:p w14:paraId="7D0C97A3" w14:textId="77777777" w:rsidR="00286115" w:rsidRDefault="00466E6D">
            <w:pPr>
              <w:pStyle w:val="TableParagraph"/>
              <w:spacing w:before="45" w:line="270" w:lineRule="atLeast"/>
              <w:ind w:left="76"/>
            </w:pPr>
            <w:r>
              <w:t>20.</w:t>
            </w:r>
            <w:r>
              <w:rPr>
                <w:spacing w:val="-4"/>
              </w:rPr>
              <w:t xml:space="preserve"> </w:t>
            </w:r>
            <w:r>
              <w:t>Do</w:t>
            </w:r>
            <w:r>
              <w:rPr>
                <w:spacing w:val="-6"/>
              </w:rPr>
              <w:t xml:space="preserve"> </w:t>
            </w:r>
            <w:r>
              <w:t>you</w:t>
            </w:r>
            <w:r>
              <w:rPr>
                <w:spacing w:val="-6"/>
              </w:rPr>
              <w:t xml:space="preserve"> </w:t>
            </w:r>
            <w:r>
              <w:t>keep</w:t>
            </w:r>
            <w:r>
              <w:rPr>
                <w:spacing w:val="-1"/>
              </w:rPr>
              <w:t xml:space="preserve"> </w:t>
            </w:r>
            <w:r>
              <w:t>track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your</w:t>
            </w:r>
            <w:r>
              <w:rPr>
                <w:spacing w:val="-6"/>
              </w:rPr>
              <w:t xml:space="preserve"> </w:t>
            </w:r>
            <w:r>
              <w:t>withholdings</w:t>
            </w:r>
            <w:r>
              <w:rPr>
                <w:spacing w:val="-6"/>
              </w:rPr>
              <w:t xml:space="preserve"> </w:t>
            </w:r>
            <w:r>
              <w:t>made</w:t>
            </w:r>
            <w:r>
              <w:rPr>
                <w:spacing w:val="-6"/>
              </w:rPr>
              <w:t xml:space="preserve"> </w:t>
            </w:r>
            <w:r>
              <w:t>by withholding agents?</w:t>
            </w:r>
          </w:p>
        </w:tc>
        <w:tc>
          <w:tcPr>
            <w:tcW w:w="874" w:type="dxa"/>
          </w:tcPr>
          <w:p w14:paraId="67223A07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9" w:type="dxa"/>
          </w:tcPr>
          <w:p w14:paraId="27191B73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" w:type="dxa"/>
          </w:tcPr>
          <w:p w14:paraId="093EDCC1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8" w:type="dxa"/>
          </w:tcPr>
          <w:p w14:paraId="4BA780A6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73FF4468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</w:tr>
      <w:tr w:rsidR="00286115" w14:paraId="01D44718" w14:textId="77777777">
        <w:trPr>
          <w:trHeight w:val="594"/>
        </w:trPr>
        <w:tc>
          <w:tcPr>
            <w:tcW w:w="5536" w:type="dxa"/>
          </w:tcPr>
          <w:p w14:paraId="75703004" w14:textId="77777777" w:rsidR="00286115" w:rsidRDefault="00466E6D">
            <w:pPr>
              <w:pStyle w:val="TableParagraph"/>
              <w:spacing w:before="46" w:line="264" w:lineRule="exact"/>
              <w:ind w:left="76" w:right="173"/>
            </w:pPr>
            <w:r>
              <w:t>21.</w:t>
            </w:r>
            <w:r>
              <w:rPr>
                <w:spacing w:val="-4"/>
              </w:rPr>
              <w:t xml:space="preserve"> </w:t>
            </w:r>
            <w:r>
              <w:t>Have</w:t>
            </w:r>
            <w:r>
              <w:rPr>
                <w:spacing w:val="-6"/>
              </w:rPr>
              <w:t xml:space="preserve"> </w:t>
            </w:r>
            <w:r>
              <w:t>your</w:t>
            </w:r>
            <w:r>
              <w:rPr>
                <w:spacing w:val="-6"/>
              </w:rPr>
              <w:t xml:space="preserve"> </w:t>
            </w:r>
            <w:r>
              <w:t>requests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refund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balance</w:t>
            </w:r>
            <w:r>
              <w:rPr>
                <w:spacing w:val="-2"/>
              </w:rPr>
              <w:t xml:space="preserve"> </w:t>
            </w:r>
            <w:r>
              <w:t>of unapplied tax credits been denied?</w:t>
            </w:r>
          </w:p>
        </w:tc>
        <w:tc>
          <w:tcPr>
            <w:tcW w:w="874" w:type="dxa"/>
          </w:tcPr>
          <w:p w14:paraId="6BEF11F8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9" w:type="dxa"/>
          </w:tcPr>
          <w:p w14:paraId="4D91557F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" w:type="dxa"/>
          </w:tcPr>
          <w:p w14:paraId="5B89D375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8" w:type="dxa"/>
          </w:tcPr>
          <w:p w14:paraId="5182260A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08FA351D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</w:tr>
      <w:tr w:rsidR="00286115" w14:paraId="49B014D3" w14:textId="77777777">
        <w:trPr>
          <w:trHeight w:val="604"/>
        </w:trPr>
        <w:tc>
          <w:tcPr>
            <w:tcW w:w="5536" w:type="dxa"/>
          </w:tcPr>
          <w:p w14:paraId="47B827FA" w14:textId="77777777" w:rsidR="00286115" w:rsidRDefault="00466E6D">
            <w:pPr>
              <w:pStyle w:val="TableParagraph"/>
              <w:spacing w:before="44" w:line="270" w:lineRule="atLeast"/>
              <w:ind w:left="76"/>
            </w:pPr>
            <w:r>
              <w:t>22.</w:t>
            </w:r>
            <w:r>
              <w:rPr>
                <w:spacing w:val="-4"/>
              </w:rPr>
              <w:t xml:space="preserve"> </w:t>
            </w:r>
            <w:r>
              <w:t>Have</w:t>
            </w:r>
            <w:r>
              <w:rPr>
                <w:spacing w:val="-6"/>
              </w:rPr>
              <w:t xml:space="preserve"> </w:t>
            </w:r>
            <w:r>
              <w:t>your</w:t>
            </w:r>
            <w:r>
              <w:rPr>
                <w:spacing w:val="-6"/>
              </w:rPr>
              <w:t xml:space="preserve"> </w:t>
            </w:r>
            <w:r>
              <w:t>requests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refund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balance</w:t>
            </w:r>
            <w:r>
              <w:rPr>
                <w:spacing w:val="-2"/>
              </w:rPr>
              <w:t xml:space="preserve"> </w:t>
            </w:r>
            <w:r>
              <w:t>of withholdings not applied been denied?</w:t>
            </w:r>
          </w:p>
        </w:tc>
        <w:tc>
          <w:tcPr>
            <w:tcW w:w="874" w:type="dxa"/>
          </w:tcPr>
          <w:p w14:paraId="7EE28DDE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9" w:type="dxa"/>
          </w:tcPr>
          <w:p w14:paraId="54696BA4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" w:type="dxa"/>
          </w:tcPr>
          <w:p w14:paraId="6B53654B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8" w:type="dxa"/>
          </w:tcPr>
          <w:p w14:paraId="7961CB9B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37CCDFBD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</w:tr>
      <w:tr w:rsidR="00286115" w14:paraId="73511C4F" w14:textId="77777777">
        <w:trPr>
          <w:trHeight w:val="600"/>
        </w:trPr>
        <w:tc>
          <w:tcPr>
            <w:tcW w:w="5536" w:type="dxa"/>
          </w:tcPr>
          <w:p w14:paraId="031BC137" w14:textId="77777777" w:rsidR="00286115" w:rsidRDefault="00466E6D">
            <w:pPr>
              <w:pStyle w:val="TableParagraph"/>
              <w:spacing w:before="40" w:line="270" w:lineRule="atLeast"/>
              <w:ind w:left="76" w:right="173"/>
            </w:pPr>
            <w:r>
              <w:t>23.</w:t>
            </w:r>
            <w:r>
              <w:rPr>
                <w:spacing w:val="-5"/>
              </w:rPr>
              <w:t xml:space="preserve"> </w:t>
            </w:r>
            <w:r>
              <w:t>Does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company's</w:t>
            </w:r>
            <w:r>
              <w:rPr>
                <w:spacing w:val="-6"/>
              </w:rPr>
              <w:t xml:space="preserve"> </w:t>
            </w:r>
            <w:r>
              <w:t>overall</w:t>
            </w:r>
            <w:r>
              <w:rPr>
                <w:spacing w:val="-5"/>
              </w:rPr>
              <w:t xml:space="preserve"> </w:t>
            </w:r>
            <w:r>
              <w:t>liquidity</w:t>
            </w:r>
            <w:r>
              <w:rPr>
                <w:spacing w:val="-6"/>
              </w:rPr>
              <w:t xml:space="preserve"> </w:t>
            </w:r>
            <w:r>
              <w:t>ratio</w:t>
            </w:r>
            <w:r>
              <w:rPr>
                <w:spacing w:val="-7"/>
              </w:rPr>
              <w:t xml:space="preserve"> </w:t>
            </w:r>
            <w:r>
              <w:t>decrease</w:t>
            </w:r>
            <w:r>
              <w:rPr>
                <w:spacing w:val="-6"/>
              </w:rPr>
              <w:t xml:space="preserve"> </w:t>
            </w:r>
            <w:r>
              <w:t xml:space="preserve">due to </w:t>
            </w:r>
            <w:r>
              <w:t>withholdings?</w:t>
            </w:r>
          </w:p>
        </w:tc>
        <w:tc>
          <w:tcPr>
            <w:tcW w:w="874" w:type="dxa"/>
          </w:tcPr>
          <w:p w14:paraId="5AD0174C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9" w:type="dxa"/>
          </w:tcPr>
          <w:p w14:paraId="7C1AA0EA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" w:type="dxa"/>
          </w:tcPr>
          <w:p w14:paraId="249C2DD7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8" w:type="dxa"/>
          </w:tcPr>
          <w:p w14:paraId="16975C43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47BB30EF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</w:tr>
      <w:tr w:rsidR="009F7302" w14:paraId="62A0F8BF" w14:textId="77777777">
        <w:trPr>
          <w:trHeight w:val="983"/>
        </w:trPr>
        <w:tc>
          <w:tcPr>
            <w:tcW w:w="5536" w:type="dxa"/>
          </w:tcPr>
          <w:p w14:paraId="09B7FA97" w14:textId="77777777" w:rsidR="009F7302" w:rsidRDefault="009F7302" w:rsidP="009F7302">
            <w:pPr>
              <w:pStyle w:val="TableParagraph"/>
              <w:spacing w:before="97"/>
              <w:ind w:left="76"/>
              <w:rPr>
                <w:b/>
              </w:rPr>
            </w:pPr>
            <w:r>
              <w:rPr>
                <w:b/>
                <w:color w:val="1F1F22"/>
                <w:spacing w:val="-2"/>
              </w:rPr>
              <w:t>RESPONSIBILITIES</w:t>
            </w:r>
            <w:r>
              <w:rPr>
                <w:b/>
                <w:color w:val="1F1F22"/>
                <w:spacing w:val="7"/>
              </w:rPr>
              <w:t xml:space="preserve"> </w:t>
            </w:r>
            <w:r>
              <w:rPr>
                <w:b/>
                <w:color w:val="1F1F22"/>
                <w:spacing w:val="-2"/>
              </w:rPr>
              <w:t>TAX</w:t>
            </w:r>
            <w:r>
              <w:rPr>
                <w:b/>
                <w:color w:val="1F1F22"/>
                <w:spacing w:val="6"/>
              </w:rPr>
              <w:t xml:space="preserve"> </w:t>
            </w:r>
            <w:r>
              <w:rPr>
                <w:b/>
                <w:color w:val="1F1F22"/>
                <w:spacing w:val="-2"/>
              </w:rPr>
              <w:t>OBLIGATIONS</w:t>
            </w:r>
          </w:p>
          <w:p w14:paraId="721517F1" w14:textId="77777777" w:rsidR="009F7302" w:rsidRDefault="009F7302" w:rsidP="009F7302">
            <w:pPr>
              <w:pStyle w:val="TableParagraph"/>
              <w:spacing w:before="11" w:line="228" w:lineRule="auto"/>
              <w:ind w:left="76" w:right="754"/>
            </w:pPr>
            <w:r>
              <w:rPr>
                <w:color w:val="1F1F22"/>
              </w:rPr>
              <w:t>Proper</w:t>
            </w:r>
            <w:r>
              <w:rPr>
                <w:color w:val="1F1F22"/>
                <w:spacing w:val="-6"/>
              </w:rPr>
              <w:t xml:space="preserve"> </w:t>
            </w:r>
            <w:r>
              <w:rPr>
                <w:color w:val="1F1F22"/>
              </w:rPr>
              <w:t>tax</w:t>
            </w:r>
            <w:r>
              <w:rPr>
                <w:color w:val="1F1F22"/>
                <w:spacing w:val="-6"/>
              </w:rPr>
              <w:t xml:space="preserve"> </w:t>
            </w:r>
            <w:r>
              <w:rPr>
                <w:color w:val="1F1F22"/>
              </w:rPr>
              <w:t>compliance</w:t>
            </w:r>
            <w:r>
              <w:rPr>
                <w:color w:val="1F1F22"/>
                <w:spacing w:val="-6"/>
              </w:rPr>
              <w:t xml:space="preserve"> </w:t>
            </w:r>
            <w:r>
              <w:rPr>
                <w:color w:val="1F1F22"/>
              </w:rPr>
              <w:t>in</w:t>
            </w:r>
            <w:r>
              <w:rPr>
                <w:color w:val="1F1F22"/>
                <w:spacing w:val="-7"/>
              </w:rPr>
              <w:t xml:space="preserve"> </w:t>
            </w:r>
            <w:r>
              <w:rPr>
                <w:color w:val="1F1F22"/>
              </w:rPr>
              <w:t>a</w:t>
            </w:r>
            <w:r>
              <w:rPr>
                <w:color w:val="1F1F22"/>
                <w:spacing w:val="-6"/>
              </w:rPr>
              <w:t xml:space="preserve"> </w:t>
            </w:r>
            <w:r>
              <w:rPr>
                <w:color w:val="1F1F22"/>
              </w:rPr>
              <w:t>timely</w:t>
            </w:r>
            <w:r>
              <w:rPr>
                <w:color w:val="1F1F22"/>
                <w:spacing w:val="-6"/>
              </w:rPr>
              <w:t xml:space="preserve"> </w:t>
            </w:r>
            <w:r>
              <w:rPr>
                <w:color w:val="1F1F22"/>
              </w:rPr>
              <w:t>manner established by the tax authority.</w:t>
            </w:r>
          </w:p>
        </w:tc>
        <w:tc>
          <w:tcPr>
            <w:tcW w:w="874" w:type="dxa"/>
          </w:tcPr>
          <w:p w14:paraId="687A418E" w14:textId="77777777" w:rsidR="009F7302" w:rsidRPr="009F7302" w:rsidRDefault="009F7302" w:rsidP="009F7302">
            <w:pPr>
              <w:pStyle w:val="TableParagraph"/>
              <w:spacing w:before="136"/>
              <w:rPr>
                <w:b/>
                <w:sz w:val="18"/>
                <w:szCs w:val="18"/>
              </w:rPr>
            </w:pPr>
          </w:p>
          <w:p w14:paraId="1357FBC2" w14:textId="3531DC06" w:rsidR="009F7302" w:rsidRDefault="009F7302" w:rsidP="009F7302">
            <w:pPr>
              <w:pStyle w:val="TableParagraph"/>
              <w:ind w:left="81"/>
              <w:jc w:val="center"/>
              <w:rPr>
                <w:b/>
              </w:rPr>
            </w:pPr>
            <w:r w:rsidRPr="009F7302">
              <w:rPr>
                <w:b/>
                <w:spacing w:val="-2"/>
                <w:sz w:val="18"/>
                <w:szCs w:val="18"/>
              </w:rPr>
              <w:t>NEVER</w:t>
            </w:r>
          </w:p>
        </w:tc>
        <w:tc>
          <w:tcPr>
            <w:tcW w:w="989" w:type="dxa"/>
          </w:tcPr>
          <w:p w14:paraId="2E71EC45" w14:textId="77777777" w:rsidR="009F7302" w:rsidRPr="009F7302" w:rsidRDefault="009F7302" w:rsidP="009F7302">
            <w:pPr>
              <w:pStyle w:val="TableParagraph"/>
              <w:spacing w:before="1"/>
              <w:rPr>
                <w:b/>
                <w:sz w:val="18"/>
                <w:szCs w:val="18"/>
              </w:rPr>
            </w:pPr>
          </w:p>
          <w:p w14:paraId="6381DBD2" w14:textId="77777777" w:rsidR="009F7302" w:rsidRPr="009F7302" w:rsidRDefault="009F7302" w:rsidP="009F7302">
            <w:pPr>
              <w:pStyle w:val="TableParagraph"/>
              <w:ind w:left="388" w:right="91" w:hanging="224"/>
              <w:rPr>
                <w:b/>
                <w:sz w:val="18"/>
                <w:szCs w:val="18"/>
              </w:rPr>
            </w:pPr>
            <w:r w:rsidRPr="009F7302">
              <w:rPr>
                <w:b/>
                <w:spacing w:val="-4"/>
                <w:sz w:val="18"/>
                <w:szCs w:val="18"/>
              </w:rPr>
              <w:t>ALMO</w:t>
            </w:r>
            <w:r w:rsidRPr="009F7302">
              <w:rPr>
                <w:b/>
                <w:spacing w:val="-6"/>
                <w:sz w:val="18"/>
                <w:szCs w:val="18"/>
              </w:rPr>
              <w:t>ST</w:t>
            </w:r>
          </w:p>
          <w:p w14:paraId="17101A08" w14:textId="07DAEF71" w:rsidR="009F7302" w:rsidRDefault="009F7302" w:rsidP="009F7302">
            <w:pPr>
              <w:pStyle w:val="TableParagraph"/>
              <w:spacing w:line="247" w:lineRule="exact"/>
              <w:ind w:left="192"/>
              <w:rPr>
                <w:b/>
              </w:rPr>
            </w:pPr>
            <w:r w:rsidRPr="009F7302">
              <w:rPr>
                <w:b/>
                <w:spacing w:val="-2"/>
                <w:sz w:val="18"/>
                <w:szCs w:val="18"/>
              </w:rPr>
              <w:t>NEVER</w:t>
            </w:r>
          </w:p>
        </w:tc>
        <w:tc>
          <w:tcPr>
            <w:tcW w:w="994" w:type="dxa"/>
          </w:tcPr>
          <w:p w14:paraId="7C0CADE6" w14:textId="77777777" w:rsidR="009F7302" w:rsidRPr="009F7302" w:rsidRDefault="009F7302" w:rsidP="009F7302">
            <w:pPr>
              <w:pStyle w:val="TableParagraph"/>
              <w:spacing w:before="136"/>
              <w:rPr>
                <w:b/>
                <w:sz w:val="18"/>
                <w:szCs w:val="18"/>
              </w:rPr>
            </w:pPr>
          </w:p>
          <w:p w14:paraId="62E367A0" w14:textId="1CB55F08" w:rsidR="009F7302" w:rsidRDefault="009F7302" w:rsidP="009F7302">
            <w:pPr>
              <w:pStyle w:val="TableParagraph"/>
              <w:spacing w:line="244" w:lineRule="auto"/>
              <w:rPr>
                <w:b/>
              </w:rPr>
            </w:pPr>
            <w:r>
              <w:rPr>
                <w:b/>
                <w:spacing w:val="-2"/>
                <w:sz w:val="18"/>
                <w:szCs w:val="18"/>
              </w:rPr>
              <w:t xml:space="preserve"> </w:t>
            </w:r>
            <w:r w:rsidRPr="009F7302">
              <w:rPr>
                <w:b/>
                <w:spacing w:val="-2"/>
                <w:sz w:val="18"/>
                <w:szCs w:val="18"/>
              </w:rPr>
              <w:t>SOMETI</w:t>
            </w:r>
            <w:r w:rsidRPr="009F7302">
              <w:rPr>
                <w:b/>
                <w:spacing w:val="-4"/>
                <w:sz w:val="18"/>
                <w:szCs w:val="18"/>
              </w:rPr>
              <w:t>MES</w:t>
            </w:r>
          </w:p>
        </w:tc>
        <w:tc>
          <w:tcPr>
            <w:tcW w:w="1258" w:type="dxa"/>
          </w:tcPr>
          <w:p w14:paraId="4A0F678E" w14:textId="77777777" w:rsidR="009F7302" w:rsidRPr="009F7302" w:rsidRDefault="009F7302" w:rsidP="009F7302">
            <w:pPr>
              <w:pStyle w:val="TableParagraph"/>
              <w:spacing w:before="1"/>
              <w:jc w:val="center"/>
              <w:rPr>
                <w:b/>
                <w:sz w:val="18"/>
                <w:szCs w:val="18"/>
              </w:rPr>
            </w:pPr>
          </w:p>
          <w:p w14:paraId="4C049BDC" w14:textId="77777777" w:rsidR="009F7302" w:rsidRPr="009F7302" w:rsidRDefault="009F7302" w:rsidP="009F7302">
            <w:pPr>
              <w:pStyle w:val="TableParagraph"/>
              <w:ind w:left="139"/>
              <w:jc w:val="center"/>
              <w:rPr>
                <w:b/>
                <w:sz w:val="18"/>
                <w:szCs w:val="18"/>
              </w:rPr>
            </w:pPr>
            <w:r w:rsidRPr="009F7302">
              <w:rPr>
                <w:b/>
                <w:spacing w:val="-2"/>
                <w:sz w:val="18"/>
                <w:szCs w:val="18"/>
              </w:rPr>
              <w:t>ALMOS</w:t>
            </w:r>
            <w:r w:rsidRPr="009F7302">
              <w:rPr>
                <w:b/>
                <w:spacing w:val="-10"/>
                <w:sz w:val="18"/>
                <w:szCs w:val="18"/>
              </w:rPr>
              <w:t>T</w:t>
            </w:r>
          </w:p>
          <w:p w14:paraId="54B9BF02" w14:textId="3772D5B0" w:rsidR="009F7302" w:rsidRDefault="009F7302" w:rsidP="009F7302">
            <w:pPr>
              <w:pStyle w:val="TableParagraph"/>
              <w:spacing w:line="247" w:lineRule="exact"/>
              <w:ind w:left="244"/>
              <w:rPr>
                <w:b/>
              </w:rPr>
            </w:pPr>
            <w:r>
              <w:rPr>
                <w:b/>
                <w:spacing w:val="-2"/>
                <w:sz w:val="18"/>
                <w:szCs w:val="18"/>
              </w:rPr>
              <w:t xml:space="preserve">    </w:t>
            </w:r>
            <w:r w:rsidRPr="009F7302">
              <w:rPr>
                <w:b/>
                <w:spacing w:val="-2"/>
                <w:sz w:val="18"/>
                <w:szCs w:val="18"/>
              </w:rPr>
              <w:t>ALWAYS</w:t>
            </w:r>
          </w:p>
        </w:tc>
        <w:tc>
          <w:tcPr>
            <w:tcW w:w="1133" w:type="dxa"/>
          </w:tcPr>
          <w:p w14:paraId="6138AB7F" w14:textId="77777777" w:rsidR="009F7302" w:rsidRPr="009F7302" w:rsidRDefault="009F7302" w:rsidP="009F7302">
            <w:pPr>
              <w:pStyle w:val="TableParagraph"/>
              <w:spacing w:before="136"/>
              <w:jc w:val="center"/>
              <w:rPr>
                <w:b/>
                <w:sz w:val="18"/>
                <w:szCs w:val="18"/>
              </w:rPr>
            </w:pPr>
          </w:p>
          <w:p w14:paraId="0A61BD1F" w14:textId="56181CB3" w:rsidR="009F7302" w:rsidRDefault="009F7302" w:rsidP="009F7302">
            <w:pPr>
              <w:pStyle w:val="TableParagraph"/>
              <w:ind w:right="56"/>
              <w:jc w:val="center"/>
              <w:rPr>
                <w:b/>
              </w:rPr>
            </w:pPr>
            <w:r w:rsidRPr="009F7302">
              <w:rPr>
                <w:b/>
                <w:spacing w:val="-2"/>
                <w:sz w:val="18"/>
                <w:szCs w:val="18"/>
              </w:rPr>
              <w:t>ALWAYS</w:t>
            </w:r>
          </w:p>
        </w:tc>
      </w:tr>
      <w:tr w:rsidR="00286115" w14:paraId="14D59624" w14:textId="77777777">
        <w:trPr>
          <w:trHeight w:val="604"/>
        </w:trPr>
        <w:tc>
          <w:tcPr>
            <w:tcW w:w="5536" w:type="dxa"/>
          </w:tcPr>
          <w:p w14:paraId="547390DA" w14:textId="3D75091A" w:rsidR="00286115" w:rsidRDefault="00466E6D">
            <w:pPr>
              <w:pStyle w:val="TableParagraph"/>
              <w:spacing w:before="44"/>
              <w:ind w:left="76" w:right="346"/>
            </w:pPr>
            <w:r>
              <w:t>2</w:t>
            </w:r>
            <w:r w:rsidR="00EC6C0C">
              <w:t>4</w:t>
            </w:r>
            <w:r>
              <w:t>.</w:t>
            </w:r>
            <w:r>
              <w:rPr>
                <w:spacing w:val="-4"/>
              </w:rPr>
              <w:t xml:space="preserve"> </w:t>
            </w:r>
            <w:r>
              <w:t>Does</w:t>
            </w:r>
            <w:r>
              <w:rPr>
                <w:spacing w:val="-6"/>
              </w:rPr>
              <w:t xml:space="preserve"> </w:t>
            </w:r>
            <w:r>
              <w:t>your</w:t>
            </w:r>
            <w:r>
              <w:rPr>
                <w:spacing w:val="-2"/>
              </w:rPr>
              <w:t xml:space="preserve"> </w:t>
            </w:r>
            <w:r>
              <w:t>company</w:t>
            </w:r>
            <w:r>
              <w:rPr>
                <w:spacing w:val="-6"/>
              </w:rPr>
              <w:t xml:space="preserve"> </w:t>
            </w:r>
            <w:r>
              <w:t>benefit</w:t>
            </w:r>
            <w:r>
              <w:rPr>
                <w:spacing w:val="-8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new</w:t>
            </w:r>
            <w:r>
              <w:rPr>
                <w:spacing w:val="-1"/>
              </w:rPr>
              <w:t xml:space="preserve"> </w:t>
            </w:r>
            <w:r>
              <w:t>criterion</w:t>
            </w:r>
            <w:r>
              <w:rPr>
                <w:spacing w:val="-7"/>
              </w:rPr>
              <w:t xml:space="preserve"> </w:t>
            </w:r>
            <w:r>
              <w:t xml:space="preserve">of </w:t>
            </w:r>
            <w:r>
              <w:t>non-capitalization of interest by SUNAT?</w:t>
            </w:r>
          </w:p>
        </w:tc>
        <w:tc>
          <w:tcPr>
            <w:tcW w:w="874" w:type="dxa"/>
          </w:tcPr>
          <w:p w14:paraId="7088D063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9" w:type="dxa"/>
          </w:tcPr>
          <w:p w14:paraId="4BAF53F6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" w:type="dxa"/>
          </w:tcPr>
          <w:p w14:paraId="2034D0B9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8" w:type="dxa"/>
          </w:tcPr>
          <w:p w14:paraId="25380035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706CB12A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</w:tr>
      <w:tr w:rsidR="00286115" w14:paraId="039C2879" w14:textId="77777777">
        <w:trPr>
          <w:trHeight w:val="594"/>
        </w:trPr>
        <w:tc>
          <w:tcPr>
            <w:tcW w:w="5536" w:type="dxa"/>
          </w:tcPr>
          <w:p w14:paraId="60ED9C8C" w14:textId="4A52AA3D" w:rsidR="00286115" w:rsidRDefault="00466E6D">
            <w:pPr>
              <w:pStyle w:val="TableParagraph"/>
              <w:spacing w:before="34" w:line="270" w:lineRule="atLeast"/>
              <w:ind w:left="76" w:right="173"/>
            </w:pPr>
            <w:r>
              <w:t>2</w:t>
            </w:r>
            <w:r w:rsidR="00EC6C0C">
              <w:t>5</w:t>
            </w:r>
            <w:r>
              <w:t>.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increase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UIT,</w:t>
            </w:r>
            <w:r>
              <w:rPr>
                <w:spacing w:val="-3"/>
              </w:rPr>
              <w:t xml:space="preserve"> </w:t>
            </w:r>
            <w:r>
              <w:t>has</w:t>
            </w:r>
            <w:r>
              <w:rPr>
                <w:spacing w:val="-5"/>
              </w:rPr>
              <w:t xml:space="preserve"> </w:t>
            </w:r>
            <w:r>
              <w:t>your</w:t>
            </w:r>
            <w:r>
              <w:rPr>
                <w:spacing w:val="-5"/>
              </w:rPr>
              <w:t xml:space="preserve"> </w:t>
            </w:r>
            <w:r>
              <w:t>company</w:t>
            </w:r>
            <w:r>
              <w:rPr>
                <w:spacing w:val="-5"/>
              </w:rPr>
              <w:t xml:space="preserve"> </w:t>
            </w:r>
            <w:r>
              <w:t>been able to make a greater deduction for expenses?</w:t>
            </w:r>
          </w:p>
        </w:tc>
        <w:tc>
          <w:tcPr>
            <w:tcW w:w="874" w:type="dxa"/>
          </w:tcPr>
          <w:p w14:paraId="169B8CEA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9" w:type="dxa"/>
          </w:tcPr>
          <w:p w14:paraId="6879AF9E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" w:type="dxa"/>
          </w:tcPr>
          <w:p w14:paraId="1F532C99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8" w:type="dxa"/>
          </w:tcPr>
          <w:p w14:paraId="54E2A825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165986FC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</w:tr>
      <w:tr w:rsidR="00286115" w14:paraId="33126CA2" w14:textId="77777777">
        <w:trPr>
          <w:trHeight w:val="599"/>
        </w:trPr>
        <w:tc>
          <w:tcPr>
            <w:tcW w:w="5536" w:type="dxa"/>
          </w:tcPr>
          <w:p w14:paraId="18C962E8" w14:textId="6C13C998" w:rsidR="00286115" w:rsidRDefault="00466E6D">
            <w:pPr>
              <w:pStyle w:val="TableParagraph"/>
              <w:spacing w:before="38" w:line="270" w:lineRule="atLeast"/>
              <w:ind w:left="76" w:right="173"/>
            </w:pPr>
            <w:r>
              <w:t>2</w:t>
            </w:r>
            <w:r w:rsidR="00EC6C0C">
              <w:t>6</w:t>
            </w:r>
            <w:r>
              <w:t>.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it</w:t>
            </w:r>
            <w:r>
              <w:rPr>
                <w:spacing w:val="-7"/>
              </w:rPr>
              <w:t xml:space="preserve"> </w:t>
            </w:r>
            <w:r>
              <w:t>good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your</w:t>
            </w:r>
            <w:r>
              <w:rPr>
                <w:spacing w:val="-2"/>
              </w:rPr>
              <w:t xml:space="preserve"> </w:t>
            </w:r>
            <w:r>
              <w:t>company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regulatory</w:t>
            </w:r>
            <w:r>
              <w:rPr>
                <w:spacing w:val="-5"/>
              </w:rPr>
              <w:t xml:space="preserve"> </w:t>
            </w:r>
            <w:r>
              <w:t>limits have increased due to the increase in the</w:t>
            </w:r>
            <w:r>
              <w:t xml:space="preserve"> ITU?</w:t>
            </w:r>
          </w:p>
        </w:tc>
        <w:tc>
          <w:tcPr>
            <w:tcW w:w="874" w:type="dxa"/>
          </w:tcPr>
          <w:p w14:paraId="00E4138F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9" w:type="dxa"/>
          </w:tcPr>
          <w:p w14:paraId="48CF0E0B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" w:type="dxa"/>
          </w:tcPr>
          <w:p w14:paraId="4A5AA592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8" w:type="dxa"/>
          </w:tcPr>
          <w:p w14:paraId="128EB4B9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07B7D927" w14:textId="77777777" w:rsidR="00286115" w:rsidRDefault="00286115">
            <w:pPr>
              <w:pStyle w:val="TableParagraph"/>
              <w:rPr>
                <w:rFonts w:ascii="Times New Roman"/>
              </w:rPr>
            </w:pPr>
          </w:p>
        </w:tc>
      </w:tr>
    </w:tbl>
    <w:tbl>
      <w:tblPr>
        <w:tblStyle w:val="TableNormal"/>
        <w:tblpPr w:leftFromText="141" w:rightFromText="141" w:vertAnchor="text" w:horzAnchor="margin" w:tblpXSpec="center" w:tblpY="24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36"/>
        <w:gridCol w:w="994"/>
        <w:gridCol w:w="994"/>
        <w:gridCol w:w="995"/>
        <w:gridCol w:w="1134"/>
        <w:gridCol w:w="1134"/>
      </w:tblGrid>
      <w:tr w:rsidR="009F7302" w14:paraId="67ED42DB" w14:textId="77777777" w:rsidTr="009F7302">
        <w:trPr>
          <w:trHeight w:val="940"/>
        </w:trPr>
        <w:tc>
          <w:tcPr>
            <w:tcW w:w="5536" w:type="dxa"/>
          </w:tcPr>
          <w:p w14:paraId="1F8A6B57" w14:textId="77777777" w:rsidR="009F7302" w:rsidRDefault="009F7302" w:rsidP="009F7302">
            <w:pPr>
              <w:pStyle w:val="TableParagraph"/>
              <w:spacing w:before="98"/>
              <w:ind w:left="76"/>
              <w:rPr>
                <w:b/>
              </w:rPr>
            </w:pPr>
            <w:r>
              <w:rPr>
                <w:b/>
                <w:color w:val="1F1F22"/>
                <w:spacing w:val="-2"/>
              </w:rPr>
              <w:t>RESPONSIBILITIES</w:t>
            </w:r>
            <w:r>
              <w:rPr>
                <w:b/>
                <w:color w:val="1F1F22"/>
                <w:spacing w:val="7"/>
              </w:rPr>
              <w:t xml:space="preserve"> </w:t>
            </w:r>
            <w:r>
              <w:rPr>
                <w:b/>
                <w:color w:val="1F1F22"/>
                <w:spacing w:val="-2"/>
              </w:rPr>
              <w:t>TAX</w:t>
            </w:r>
            <w:r>
              <w:rPr>
                <w:b/>
                <w:color w:val="1F1F22"/>
                <w:spacing w:val="6"/>
              </w:rPr>
              <w:t xml:space="preserve"> </w:t>
            </w:r>
            <w:r>
              <w:rPr>
                <w:b/>
                <w:color w:val="1F1F22"/>
                <w:spacing w:val="-2"/>
              </w:rPr>
              <w:t>OBLIGATIONS</w:t>
            </w:r>
          </w:p>
          <w:p w14:paraId="1C4498A3" w14:textId="77777777" w:rsidR="009F7302" w:rsidRDefault="009F7302" w:rsidP="009F7302">
            <w:pPr>
              <w:pStyle w:val="TableParagraph"/>
              <w:ind w:left="76"/>
            </w:pPr>
            <w:r>
              <w:rPr>
                <w:color w:val="1F1F22"/>
              </w:rPr>
              <w:t>Proper</w:t>
            </w:r>
            <w:r>
              <w:rPr>
                <w:color w:val="1F1F22"/>
                <w:spacing w:val="-5"/>
              </w:rPr>
              <w:t xml:space="preserve"> </w:t>
            </w:r>
            <w:r>
              <w:rPr>
                <w:color w:val="1F1F22"/>
              </w:rPr>
              <w:t>tax</w:t>
            </w:r>
            <w:r>
              <w:rPr>
                <w:color w:val="1F1F22"/>
                <w:spacing w:val="-4"/>
              </w:rPr>
              <w:t xml:space="preserve"> </w:t>
            </w:r>
            <w:r>
              <w:rPr>
                <w:color w:val="1F1F22"/>
              </w:rPr>
              <w:t>compliance</w:t>
            </w:r>
            <w:r>
              <w:rPr>
                <w:color w:val="1F1F22"/>
                <w:spacing w:val="-5"/>
              </w:rPr>
              <w:t xml:space="preserve"> </w:t>
            </w:r>
            <w:r>
              <w:rPr>
                <w:color w:val="1F1F22"/>
              </w:rPr>
              <w:t>in</w:t>
            </w:r>
            <w:r>
              <w:rPr>
                <w:color w:val="1F1F22"/>
                <w:spacing w:val="-5"/>
              </w:rPr>
              <w:t xml:space="preserve"> </w:t>
            </w:r>
            <w:r>
              <w:rPr>
                <w:color w:val="1F1F22"/>
              </w:rPr>
              <w:t>a</w:t>
            </w:r>
            <w:r>
              <w:rPr>
                <w:color w:val="1F1F22"/>
                <w:spacing w:val="-4"/>
              </w:rPr>
              <w:t xml:space="preserve"> </w:t>
            </w:r>
            <w:r>
              <w:rPr>
                <w:color w:val="1F1F22"/>
              </w:rPr>
              <w:t>timely</w:t>
            </w:r>
            <w:r>
              <w:rPr>
                <w:color w:val="1F1F22"/>
                <w:spacing w:val="-4"/>
              </w:rPr>
              <w:t xml:space="preserve"> </w:t>
            </w:r>
            <w:r>
              <w:rPr>
                <w:color w:val="1F1F22"/>
                <w:spacing w:val="-2"/>
              </w:rPr>
              <w:t>manner</w:t>
            </w:r>
          </w:p>
          <w:p w14:paraId="0EA06941" w14:textId="77777777" w:rsidR="009F7302" w:rsidRDefault="009F7302" w:rsidP="009F7302">
            <w:pPr>
              <w:pStyle w:val="TableParagraph"/>
              <w:spacing w:before="39" w:line="247" w:lineRule="exact"/>
              <w:ind w:left="76"/>
            </w:pPr>
            <w:r>
              <w:rPr>
                <w:color w:val="1F1F22"/>
              </w:rPr>
              <w:t>established</w:t>
            </w:r>
            <w:r>
              <w:rPr>
                <w:color w:val="1F1F22"/>
                <w:spacing w:val="-6"/>
              </w:rPr>
              <w:t xml:space="preserve"> </w:t>
            </w:r>
            <w:r>
              <w:rPr>
                <w:color w:val="1F1F22"/>
              </w:rPr>
              <w:t>by</w:t>
            </w:r>
            <w:r>
              <w:rPr>
                <w:color w:val="1F1F22"/>
                <w:spacing w:val="-5"/>
              </w:rPr>
              <w:t xml:space="preserve"> </w:t>
            </w:r>
            <w:r>
              <w:rPr>
                <w:color w:val="1F1F22"/>
              </w:rPr>
              <w:t>the</w:t>
            </w:r>
            <w:r>
              <w:rPr>
                <w:color w:val="1F1F22"/>
                <w:spacing w:val="-5"/>
              </w:rPr>
              <w:t xml:space="preserve"> </w:t>
            </w:r>
            <w:r>
              <w:rPr>
                <w:color w:val="1F1F22"/>
              </w:rPr>
              <w:t>tax</w:t>
            </w:r>
            <w:r>
              <w:rPr>
                <w:color w:val="1F1F22"/>
                <w:spacing w:val="-5"/>
              </w:rPr>
              <w:t xml:space="preserve"> </w:t>
            </w:r>
            <w:r>
              <w:rPr>
                <w:color w:val="1F1F22"/>
                <w:spacing w:val="-2"/>
              </w:rPr>
              <w:t>authority.</w:t>
            </w:r>
          </w:p>
        </w:tc>
        <w:tc>
          <w:tcPr>
            <w:tcW w:w="994" w:type="dxa"/>
          </w:tcPr>
          <w:p w14:paraId="3AF29364" w14:textId="77777777" w:rsidR="009F7302" w:rsidRPr="009F7302" w:rsidRDefault="009F7302" w:rsidP="009F7302">
            <w:pPr>
              <w:pStyle w:val="TableParagraph"/>
              <w:spacing w:before="136"/>
              <w:jc w:val="center"/>
              <w:rPr>
                <w:b/>
                <w:sz w:val="18"/>
                <w:szCs w:val="18"/>
              </w:rPr>
            </w:pPr>
          </w:p>
          <w:p w14:paraId="070D46B0" w14:textId="77777777" w:rsidR="009F7302" w:rsidRDefault="009F7302" w:rsidP="009F7302">
            <w:pPr>
              <w:pStyle w:val="TableParagraph"/>
              <w:ind w:left="187"/>
              <w:jc w:val="center"/>
              <w:rPr>
                <w:b/>
              </w:rPr>
            </w:pPr>
            <w:r w:rsidRPr="009F7302">
              <w:rPr>
                <w:b/>
                <w:spacing w:val="-2"/>
                <w:sz w:val="18"/>
                <w:szCs w:val="18"/>
              </w:rPr>
              <w:t>NEVER</w:t>
            </w:r>
          </w:p>
        </w:tc>
        <w:tc>
          <w:tcPr>
            <w:tcW w:w="994" w:type="dxa"/>
          </w:tcPr>
          <w:p w14:paraId="235D7BDF" w14:textId="77777777" w:rsidR="009F7302" w:rsidRPr="009F7302" w:rsidRDefault="009F7302" w:rsidP="009F7302">
            <w:pPr>
              <w:pStyle w:val="TableParagraph"/>
              <w:spacing w:before="1"/>
              <w:jc w:val="center"/>
              <w:rPr>
                <w:b/>
                <w:sz w:val="18"/>
                <w:szCs w:val="18"/>
              </w:rPr>
            </w:pPr>
          </w:p>
          <w:p w14:paraId="5465DAC0" w14:textId="77777777" w:rsidR="009F7302" w:rsidRPr="009F7302" w:rsidRDefault="009F7302" w:rsidP="009F7302">
            <w:pPr>
              <w:pStyle w:val="TableParagraph"/>
              <w:ind w:left="388" w:right="91" w:hanging="224"/>
              <w:jc w:val="center"/>
              <w:rPr>
                <w:b/>
                <w:sz w:val="18"/>
                <w:szCs w:val="18"/>
              </w:rPr>
            </w:pPr>
            <w:r w:rsidRPr="009F7302">
              <w:rPr>
                <w:b/>
                <w:spacing w:val="-4"/>
                <w:sz w:val="18"/>
                <w:szCs w:val="18"/>
              </w:rPr>
              <w:t>ALMO</w:t>
            </w:r>
            <w:r w:rsidRPr="009F7302">
              <w:rPr>
                <w:b/>
                <w:spacing w:val="-6"/>
                <w:sz w:val="18"/>
                <w:szCs w:val="18"/>
              </w:rPr>
              <w:t>ST</w:t>
            </w:r>
          </w:p>
          <w:p w14:paraId="6285CF31" w14:textId="77777777" w:rsidR="009F7302" w:rsidRDefault="009F7302" w:rsidP="009F7302">
            <w:pPr>
              <w:pStyle w:val="TableParagraph"/>
              <w:ind w:left="187" w:right="90" w:hanging="82"/>
              <w:jc w:val="center"/>
              <w:rPr>
                <w:b/>
              </w:rPr>
            </w:pPr>
            <w:r w:rsidRPr="009F7302">
              <w:rPr>
                <w:b/>
                <w:spacing w:val="-2"/>
                <w:sz w:val="18"/>
                <w:szCs w:val="18"/>
              </w:rPr>
              <w:t>NEVER</w:t>
            </w:r>
          </w:p>
        </w:tc>
        <w:tc>
          <w:tcPr>
            <w:tcW w:w="995" w:type="dxa"/>
          </w:tcPr>
          <w:p w14:paraId="426A63AA" w14:textId="77777777" w:rsidR="009F7302" w:rsidRPr="009F7302" w:rsidRDefault="009F7302" w:rsidP="009F7302">
            <w:pPr>
              <w:pStyle w:val="TableParagraph"/>
              <w:spacing w:before="136"/>
              <w:jc w:val="center"/>
              <w:rPr>
                <w:b/>
                <w:sz w:val="18"/>
                <w:szCs w:val="18"/>
              </w:rPr>
            </w:pPr>
          </w:p>
          <w:p w14:paraId="067E5AEF" w14:textId="77777777" w:rsidR="009F7302" w:rsidRDefault="009F7302" w:rsidP="009F7302">
            <w:pPr>
              <w:pStyle w:val="TableParagraph"/>
              <w:spacing w:line="270" w:lineRule="atLeast"/>
              <w:ind w:left="384" w:right="37" w:hanging="351"/>
              <w:jc w:val="center"/>
              <w:rPr>
                <w:b/>
              </w:rPr>
            </w:pPr>
            <w:r w:rsidRPr="009F7302">
              <w:rPr>
                <w:b/>
                <w:spacing w:val="-2"/>
                <w:sz w:val="18"/>
                <w:szCs w:val="18"/>
              </w:rPr>
              <w:t>SOMETI</w:t>
            </w:r>
            <w:r w:rsidRPr="009F7302">
              <w:rPr>
                <w:b/>
                <w:spacing w:val="-4"/>
                <w:sz w:val="18"/>
                <w:szCs w:val="18"/>
              </w:rPr>
              <w:t>MES</w:t>
            </w:r>
          </w:p>
        </w:tc>
        <w:tc>
          <w:tcPr>
            <w:tcW w:w="1134" w:type="dxa"/>
          </w:tcPr>
          <w:p w14:paraId="38734510" w14:textId="77777777" w:rsidR="009F7302" w:rsidRPr="009F7302" w:rsidRDefault="009F7302" w:rsidP="009F7302">
            <w:pPr>
              <w:pStyle w:val="TableParagraph"/>
              <w:spacing w:before="1"/>
              <w:jc w:val="center"/>
              <w:rPr>
                <w:b/>
                <w:sz w:val="18"/>
                <w:szCs w:val="18"/>
              </w:rPr>
            </w:pPr>
          </w:p>
          <w:p w14:paraId="392D402B" w14:textId="77777777" w:rsidR="009F7302" w:rsidRPr="009F7302" w:rsidRDefault="009F7302" w:rsidP="009F7302">
            <w:pPr>
              <w:pStyle w:val="TableParagraph"/>
              <w:ind w:left="139"/>
              <w:jc w:val="center"/>
              <w:rPr>
                <w:b/>
                <w:sz w:val="18"/>
                <w:szCs w:val="18"/>
              </w:rPr>
            </w:pPr>
            <w:r w:rsidRPr="009F7302">
              <w:rPr>
                <w:b/>
                <w:spacing w:val="-2"/>
                <w:sz w:val="18"/>
                <w:szCs w:val="18"/>
              </w:rPr>
              <w:t>ALMOS</w:t>
            </w:r>
            <w:r w:rsidRPr="009F7302">
              <w:rPr>
                <w:b/>
                <w:spacing w:val="-10"/>
                <w:sz w:val="18"/>
                <w:szCs w:val="18"/>
              </w:rPr>
              <w:t>T</w:t>
            </w:r>
          </w:p>
          <w:p w14:paraId="180384CB" w14:textId="77777777" w:rsidR="009F7302" w:rsidRDefault="009F7302" w:rsidP="009F7302">
            <w:pPr>
              <w:pStyle w:val="TableParagraph"/>
              <w:ind w:left="176" w:right="168" w:hanging="5"/>
              <w:jc w:val="center"/>
              <w:rPr>
                <w:b/>
              </w:rPr>
            </w:pPr>
            <w:r>
              <w:rPr>
                <w:b/>
                <w:spacing w:val="-2"/>
                <w:sz w:val="18"/>
                <w:szCs w:val="18"/>
              </w:rPr>
              <w:t xml:space="preserve">   </w:t>
            </w:r>
            <w:r w:rsidRPr="009F7302">
              <w:rPr>
                <w:b/>
                <w:spacing w:val="-2"/>
                <w:sz w:val="18"/>
                <w:szCs w:val="18"/>
              </w:rPr>
              <w:t>ALWAYS</w:t>
            </w:r>
          </w:p>
        </w:tc>
        <w:tc>
          <w:tcPr>
            <w:tcW w:w="1134" w:type="dxa"/>
          </w:tcPr>
          <w:p w14:paraId="5A0A2B0C" w14:textId="77777777" w:rsidR="009F7302" w:rsidRPr="009F7302" w:rsidRDefault="009F7302" w:rsidP="009F7302">
            <w:pPr>
              <w:pStyle w:val="TableParagraph"/>
              <w:spacing w:before="136"/>
              <w:jc w:val="center"/>
              <w:rPr>
                <w:b/>
                <w:sz w:val="18"/>
                <w:szCs w:val="18"/>
              </w:rPr>
            </w:pPr>
          </w:p>
          <w:p w14:paraId="53225A41" w14:textId="77777777" w:rsidR="009F7302" w:rsidRDefault="009F7302" w:rsidP="009F7302">
            <w:pPr>
              <w:pStyle w:val="TableParagraph"/>
              <w:ind w:left="175"/>
              <w:jc w:val="center"/>
              <w:rPr>
                <w:b/>
              </w:rPr>
            </w:pPr>
            <w:r w:rsidRPr="009F7302">
              <w:rPr>
                <w:b/>
                <w:spacing w:val="-2"/>
                <w:sz w:val="18"/>
                <w:szCs w:val="18"/>
              </w:rPr>
              <w:t>ALWAYS</w:t>
            </w:r>
          </w:p>
        </w:tc>
      </w:tr>
      <w:tr w:rsidR="009F7302" w14:paraId="1AB44E6F" w14:textId="77777777" w:rsidTr="009F7302">
        <w:trPr>
          <w:trHeight w:val="594"/>
        </w:trPr>
        <w:tc>
          <w:tcPr>
            <w:tcW w:w="5536" w:type="dxa"/>
          </w:tcPr>
          <w:p w14:paraId="142AC432" w14:textId="278C5B51" w:rsidR="009F7302" w:rsidRDefault="00EC6C0C" w:rsidP="009F7302">
            <w:pPr>
              <w:pStyle w:val="TableParagraph"/>
              <w:spacing w:before="35" w:line="270" w:lineRule="atLeast"/>
              <w:ind w:left="76"/>
            </w:pPr>
            <w:r>
              <w:t>27</w:t>
            </w:r>
            <w:r w:rsidR="009F7302">
              <w:t>.</w:t>
            </w:r>
            <w:r w:rsidR="009F7302">
              <w:rPr>
                <w:spacing w:val="-3"/>
              </w:rPr>
              <w:t xml:space="preserve"> </w:t>
            </w:r>
            <w:r w:rsidR="009F7302">
              <w:t>Has</w:t>
            </w:r>
            <w:r w:rsidR="009F7302">
              <w:rPr>
                <w:spacing w:val="-5"/>
              </w:rPr>
              <w:t xml:space="preserve"> </w:t>
            </w:r>
            <w:r w:rsidR="009F7302">
              <w:t>the</w:t>
            </w:r>
            <w:r w:rsidR="009F7302">
              <w:rPr>
                <w:spacing w:val="-5"/>
              </w:rPr>
              <w:t xml:space="preserve"> </w:t>
            </w:r>
            <w:r w:rsidR="009F7302">
              <w:t>decrease</w:t>
            </w:r>
            <w:r w:rsidR="009F7302">
              <w:rPr>
                <w:spacing w:val="-5"/>
              </w:rPr>
              <w:t xml:space="preserve"> </w:t>
            </w:r>
            <w:r w:rsidR="009F7302">
              <w:t>in</w:t>
            </w:r>
            <w:r w:rsidR="009F7302">
              <w:rPr>
                <w:spacing w:val="-6"/>
              </w:rPr>
              <w:t xml:space="preserve"> </w:t>
            </w:r>
            <w:r w:rsidR="009F7302">
              <w:t>banking</w:t>
            </w:r>
            <w:r w:rsidR="009F7302">
              <w:rPr>
                <w:spacing w:val="-4"/>
              </w:rPr>
              <w:t xml:space="preserve"> </w:t>
            </w:r>
            <w:r w:rsidR="009F7302">
              <w:t>penetration</w:t>
            </w:r>
            <w:r w:rsidR="009F7302">
              <w:rPr>
                <w:spacing w:val="-6"/>
              </w:rPr>
              <w:t xml:space="preserve"> </w:t>
            </w:r>
            <w:r w:rsidR="009F7302">
              <w:t>been</w:t>
            </w:r>
            <w:r w:rsidR="009F7302">
              <w:rPr>
                <w:spacing w:val="-6"/>
              </w:rPr>
              <w:t xml:space="preserve"> </w:t>
            </w:r>
            <w:r w:rsidR="009F7302">
              <w:t>favorable for your economic operations?</w:t>
            </w:r>
          </w:p>
        </w:tc>
        <w:tc>
          <w:tcPr>
            <w:tcW w:w="994" w:type="dxa"/>
          </w:tcPr>
          <w:p w14:paraId="47B57693" w14:textId="77777777" w:rsidR="009F7302" w:rsidRDefault="009F7302" w:rsidP="009F7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" w:type="dxa"/>
          </w:tcPr>
          <w:p w14:paraId="1792B906" w14:textId="77777777" w:rsidR="009F7302" w:rsidRDefault="009F7302" w:rsidP="009F7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5" w:type="dxa"/>
          </w:tcPr>
          <w:p w14:paraId="72D0E9ED" w14:textId="77777777" w:rsidR="009F7302" w:rsidRDefault="009F7302" w:rsidP="009F7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4" w:type="dxa"/>
          </w:tcPr>
          <w:p w14:paraId="53AB25A1" w14:textId="77777777" w:rsidR="009F7302" w:rsidRDefault="009F7302" w:rsidP="009F7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4" w:type="dxa"/>
          </w:tcPr>
          <w:p w14:paraId="67CF6721" w14:textId="77777777" w:rsidR="009F7302" w:rsidRDefault="009F7302" w:rsidP="009F7302">
            <w:pPr>
              <w:pStyle w:val="TableParagraph"/>
              <w:rPr>
                <w:rFonts w:ascii="Times New Roman"/>
              </w:rPr>
            </w:pPr>
          </w:p>
        </w:tc>
      </w:tr>
      <w:tr w:rsidR="009F7302" w14:paraId="61EDDF92" w14:textId="77777777" w:rsidTr="009F7302">
        <w:trPr>
          <w:trHeight w:val="801"/>
        </w:trPr>
        <w:tc>
          <w:tcPr>
            <w:tcW w:w="5536" w:type="dxa"/>
          </w:tcPr>
          <w:p w14:paraId="1231ABF4" w14:textId="28A04756" w:rsidR="009F7302" w:rsidRDefault="00EC6C0C" w:rsidP="009F7302">
            <w:pPr>
              <w:pStyle w:val="TableParagraph"/>
              <w:spacing w:before="8" w:line="216" w:lineRule="auto"/>
              <w:ind w:left="76" w:right="543"/>
              <w:jc w:val="both"/>
            </w:pPr>
            <w:r>
              <w:t>28</w:t>
            </w:r>
            <w:r w:rsidR="009F7302">
              <w:t>.</w:t>
            </w:r>
            <w:r w:rsidR="009F7302">
              <w:rPr>
                <w:spacing w:val="-2"/>
              </w:rPr>
              <w:t xml:space="preserve"> </w:t>
            </w:r>
            <w:r w:rsidR="009F7302">
              <w:t>Do</w:t>
            </w:r>
            <w:r w:rsidR="009F7302">
              <w:rPr>
                <w:spacing w:val="-5"/>
              </w:rPr>
              <w:t xml:space="preserve"> </w:t>
            </w:r>
            <w:r w:rsidR="009F7302">
              <w:t>you</w:t>
            </w:r>
            <w:r w:rsidR="009F7302">
              <w:rPr>
                <w:spacing w:val="-5"/>
              </w:rPr>
              <w:t xml:space="preserve"> </w:t>
            </w:r>
            <w:r w:rsidR="009F7302">
              <w:t>foresee</w:t>
            </w:r>
            <w:r w:rsidR="009F7302">
              <w:rPr>
                <w:spacing w:val="-4"/>
              </w:rPr>
              <w:t xml:space="preserve"> </w:t>
            </w:r>
            <w:r w:rsidR="009F7302">
              <w:t>your</w:t>
            </w:r>
            <w:r w:rsidR="009F7302">
              <w:rPr>
                <w:spacing w:val="-3"/>
              </w:rPr>
              <w:t xml:space="preserve"> </w:t>
            </w:r>
            <w:r w:rsidR="009F7302">
              <w:t>company's</w:t>
            </w:r>
            <w:r w:rsidR="009F7302">
              <w:rPr>
                <w:spacing w:val="-4"/>
              </w:rPr>
              <w:t xml:space="preserve"> </w:t>
            </w:r>
            <w:r w:rsidR="009F7302">
              <w:t>economic</w:t>
            </w:r>
            <w:r w:rsidR="009F7302">
              <w:rPr>
                <w:spacing w:val="-6"/>
              </w:rPr>
              <w:t xml:space="preserve"> </w:t>
            </w:r>
            <w:r w:rsidR="009F7302">
              <w:t>status</w:t>
            </w:r>
            <w:r w:rsidR="009F7302">
              <w:rPr>
                <w:spacing w:val="-4"/>
              </w:rPr>
              <w:t xml:space="preserve"> </w:t>
            </w:r>
            <w:r w:rsidR="009F7302">
              <w:t>as favorable</w:t>
            </w:r>
            <w:r w:rsidR="009F7302">
              <w:rPr>
                <w:spacing w:val="-5"/>
              </w:rPr>
              <w:t xml:space="preserve"> </w:t>
            </w:r>
            <w:r w:rsidR="009F7302">
              <w:t>in</w:t>
            </w:r>
            <w:r w:rsidR="009F7302">
              <w:rPr>
                <w:spacing w:val="-6"/>
              </w:rPr>
              <w:t xml:space="preserve"> </w:t>
            </w:r>
            <w:r w:rsidR="009F7302">
              <w:t>relation</w:t>
            </w:r>
            <w:r w:rsidR="009F7302">
              <w:rPr>
                <w:spacing w:val="-6"/>
              </w:rPr>
              <w:t xml:space="preserve"> </w:t>
            </w:r>
            <w:r w:rsidR="009F7302">
              <w:t>to</w:t>
            </w:r>
            <w:r w:rsidR="009F7302">
              <w:rPr>
                <w:spacing w:val="-6"/>
              </w:rPr>
              <w:t xml:space="preserve"> </w:t>
            </w:r>
            <w:r w:rsidR="009F7302">
              <w:t>the</w:t>
            </w:r>
            <w:r w:rsidR="009F7302">
              <w:rPr>
                <w:spacing w:val="-5"/>
              </w:rPr>
              <w:t xml:space="preserve"> </w:t>
            </w:r>
            <w:r w:rsidR="009F7302">
              <w:t>exoneration</w:t>
            </w:r>
            <w:r w:rsidR="009F7302">
              <w:rPr>
                <w:spacing w:val="-6"/>
              </w:rPr>
              <w:t xml:space="preserve"> </w:t>
            </w:r>
            <w:r w:rsidR="009F7302">
              <w:t>of</w:t>
            </w:r>
            <w:r w:rsidR="009F7302">
              <w:rPr>
                <w:spacing w:val="-5"/>
              </w:rPr>
              <w:t xml:space="preserve"> </w:t>
            </w:r>
            <w:r w:rsidR="009F7302">
              <w:t>services</w:t>
            </w:r>
            <w:r w:rsidR="009F7302">
              <w:rPr>
                <w:spacing w:val="-5"/>
              </w:rPr>
              <w:t xml:space="preserve"> </w:t>
            </w:r>
            <w:r w:rsidR="009F7302">
              <w:t xml:space="preserve">and economic goods from </w:t>
            </w:r>
            <w:r>
              <w:t>IGV</w:t>
            </w:r>
            <w:r w:rsidR="009F7302">
              <w:t xml:space="preserve"> until 2025?</w:t>
            </w:r>
          </w:p>
        </w:tc>
        <w:tc>
          <w:tcPr>
            <w:tcW w:w="994" w:type="dxa"/>
          </w:tcPr>
          <w:p w14:paraId="169E68E4" w14:textId="77777777" w:rsidR="009F7302" w:rsidRDefault="009F7302" w:rsidP="009F7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" w:type="dxa"/>
          </w:tcPr>
          <w:p w14:paraId="562A9D9C" w14:textId="77777777" w:rsidR="009F7302" w:rsidRDefault="009F7302" w:rsidP="009F7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5" w:type="dxa"/>
          </w:tcPr>
          <w:p w14:paraId="3BED5F03" w14:textId="77777777" w:rsidR="009F7302" w:rsidRDefault="009F7302" w:rsidP="009F7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4" w:type="dxa"/>
          </w:tcPr>
          <w:p w14:paraId="1C62BACD" w14:textId="77777777" w:rsidR="009F7302" w:rsidRDefault="009F7302" w:rsidP="009F7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4" w:type="dxa"/>
          </w:tcPr>
          <w:p w14:paraId="12A5139B" w14:textId="77777777" w:rsidR="009F7302" w:rsidRDefault="009F7302" w:rsidP="009F7302">
            <w:pPr>
              <w:pStyle w:val="TableParagraph"/>
              <w:rPr>
                <w:rFonts w:ascii="Times New Roman"/>
              </w:rPr>
            </w:pPr>
          </w:p>
        </w:tc>
      </w:tr>
    </w:tbl>
    <w:p w14:paraId="063B93F3" w14:textId="77777777" w:rsidR="00286115" w:rsidRDefault="00286115">
      <w:pPr>
        <w:rPr>
          <w:rFonts w:ascii="Times New Roman"/>
        </w:rPr>
      </w:pPr>
    </w:p>
    <w:p w14:paraId="3C63F085" w14:textId="77777777" w:rsidR="00286115" w:rsidRDefault="00286115">
      <w:pPr>
        <w:pStyle w:val="Textoindependiente"/>
        <w:rPr>
          <w:b/>
          <w:sz w:val="22"/>
        </w:rPr>
      </w:pPr>
    </w:p>
    <w:p w14:paraId="610F0557" w14:textId="77777777" w:rsidR="00286115" w:rsidRDefault="00286115">
      <w:pPr>
        <w:pStyle w:val="Textoindependiente"/>
        <w:rPr>
          <w:b/>
          <w:sz w:val="22"/>
        </w:rPr>
      </w:pPr>
    </w:p>
    <w:p w14:paraId="184CD172" w14:textId="77777777" w:rsidR="00286115" w:rsidRDefault="00286115">
      <w:pPr>
        <w:pStyle w:val="Textoindependiente"/>
        <w:spacing w:before="23"/>
        <w:rPr>
          <w:b/>
          <w:sz w:val="22"/>
        </w:rPr>
      </w:pPr>
    </w:p>
    <w:p w14:paraId="560BB909" w14:textId="77777777" w:rsidR="00286115" w:rsidRDefault="00466E6D">
      <w:pPr>
        <w:ind w:left="7304"/>
        <w:rPr>
          <w:b/>
          <w:i/>
        </w:rPr>
      </w:pPr>
      <w:r>
        <w:rPr>
          <w:b/>
          <w:i/>
        </w:rPr>
        <w:t>Thank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you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very</w:t>
      </w:r>
      <w:r>
        <w:rPr>
          <w:b/>
          <w:i/>
          <w:spacing w:val="-3"/>
        </w:rPr>
        <w:t xml:space="preserve"> </w:t>
      </w:r>
      <w:r>
        <w:rPr>
          <w:b/>
          <w:i/>
          <w:spacing w:val="-4"/>
        </w:rPr>
        <w:t>much!</w:t>
      </w:r>
    </w:p>
    <w:sectPr w:rsidR="00286115">
      <w:pgSz w:w="12240" w:h="15840"/>
      <w:pgMar w:top="600" w:right="42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66D72"/>
    <w:multiLevelType w:val="hybridMultilevel"/>
    <w:tmpl w:val="0F6023C6"/>
    <w:lvl w:ilvl="0" w:tplc="A8401988">
      <w:start w:val="1"/>
      <w:numFmt w:val="decimal"/>
      <w:lvlText w:val="%1."/>
      <w:lvlJc w:val="left"/>
      <w:pPr>
        <w:ind w:left="1287" w:hanging="49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F1F22"/>
        <w:spacing w:val="0"/>
        <w:w w:val="100"/>
        <w:sz w:val="23"/>
        <w:szCs w:val="23"/>
        <w:lang w:val="en-US" w:eastAsia="en-US" w:bidi="ar-SA"/>
      </w:rPr>
    </w:lvl>
    <w:lvl w:ilvl="1" w:tplc="D030818C">
      <w:start w:val="1"/>
      <w:numFmt w:val="lowerLetter"/>
      <w:lvlText w:val="%2)"/>
      <w:lvlJc w:val="left"/>
      <w:pPr>
        <w:ind w:left="180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6ED2027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3" w:tplc="09F45784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4" w:tplc="C63A323A">
      <w:numFmt w:val="bullet"/>
      <w:lvlText w:val="•"/>
      <w:lvlJc w:val="left"/>
      <w:pPr>
        <w:ind w:left="4205" w:hanging="360"/>
      </w:pPr>
      <w:rPr>
        <w:rFonts w:hint="default"/>
        <w:lang w:val="en-US" w:eastAsia="en-US" w:bidi="ar-SA"/>
      </w:rPr>
    </w:lvl>
    <w:lvl w:ilvl="5" w:tplc="3D14A026">
      <w:numFmt w:val="bullet"/>
      <w:lvlText w:val="•"/>
      <w:lvlJc w:val="left"/>
      <w:pPr>
        <w:ind w:left="5377" w:hanging="360"/>
      </w:pPr>
      <w:rPr>
        <w:rFonts w:hint="default"/>
        <w:lang w:val="en-US" w:eastAsia="en-US" w:bidi="ar-SA"/>
      </w:rPr>
    </w:lvl>
    <w:lvl w:ilvl="6" w:tplc="74682C9A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7" w:tplc="7F80DEA6">
      <w:numFmt w:val="bullet"/>
      <w:lvlText w:val="•"/>
      <w:lvlJc w:val="left"/>
      <w:pPr>
        <w:ind w:left="7722" w:hanging="360"/>
      </w:pPr>
      <w:rPr>
        <w:rFonts w:hint="default"/>
        <w:lang w:val="en-US" w:eastAsia="en-US" w:bidi="ar-SA"/>
      </w:rPr>
    </w:lvl>
    <w:lvl w:ilvl="8" w:tplc="3416A9A8">
      <w:numFmt w:val="bullet"/>
      <w:lvlText w:val="•"/>
      <w:lvlJc w:val="left"/>
      <w:pPr>
        <w:ind w:left="88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86115"/>
    <w:rsid w:val="00286115"/>
    <w:rsid w:val="00466E6D"/>
    <w:rsid w:val="00633252"/>
    <w:rsid w:val="009F7302"/>
    <w:rsid w:val="00B661DB"/>
    <w:rsid w:val="00C61687"/>
    <w:rsid w:val="00EC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DD3D70"/>
  <w15:docId w15:val="{F8806778-9399-46EA-BF8A-FFC2E35D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outlineLvl w:val="0"/>
    </w:pPr>
    <w:rPr>
      <w:b/>
      <w:bCs/>
    </w:rPr>
  </w:style>
  <w:style w:type="paragraph" w:styleId="Ttulo2">
    <w:name w:val="heading 2"/>
    <w:basedOn w:val="Normal"/>
    <w:uiPriority w:val="9"/>
    <w:unhideWhenUsed/>
    <w:qFormat/>
    <w:pPr>
      <w:ind w:left="102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800" w:hanging="49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1016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PRINCIPAL NUEVA</dc:creator>
  <cp:keywords>, docId:5ACD08F83E0481BF68A181FBD418C19F</cp:keywords>
  <cp:lastModifiedBy>ACER</cp:lastModifiedBy>
  <cp:revision>3</cp:revision>
  <dcterms:created xsi:type="dcterms:W3CDTF">2024-02-14T00:19:00Z</dcterms:created>
  <dcterms:modified xsi:type="dcterms:W3CDTF">2024-03-07T14:57:00Z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2024-02-14T00:00:00Z</vt:filetime>
  </property>
  <property fmtid="{D5CDD505-2E9C-101B-9397-08002B2CF9AE}" pid="5" name="Producer">
    <vt:lpwstr>www.ilovepdf.com</vt:lpwstr>
  </property>
</Properties>
</file>