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6BBD" w14:textId="507D9DBB" w:rsidR="008A764F" w:rsidRPr="008A764F" w:rsidRDefault="00000000" w:rsidP="008A76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64F">
        <w:rPr>
          <w:rFonts w:ascii="Times New Roman" w:hAnsi="Times New Roman" w:cs="Times New Roman"/>
          <w:b/>
          <w:bCs/>
          <w:sz w:val="24"/>
          <w:szCs w:val="24"/>
        </w:rPr>
        <w:t>3.0 Research Methodology</w:t>
      </w:r>
    </w:p>
    <w:p w14:paraId="57659F09" w14:textId="6EC404E4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Our research is quantitative considering the issue is already widespread and often overlooked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since these changes are considered by many to be normal and acceptable in the elderly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sad. Thus, the need to recognize and address the aspects of mental and physical health that 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to emotional instability.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We are inclined to determine the impact of these factors (independent variables)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 xml:space="preserve">perspective of the areas and size of the affected populations in </w:t>
      </w:r>
      <w:r>
        <w:rPr>
          <w:rFonts w:ascii="Times New Roman" w:hAnsi="Times New Roman" w:cs="Times New Roman"/>
          <w:sz w:val="24"/>
          <w:szCs w:val="24"/>
        </w:rPr>
        <w:t xml:space="preserve">parts of </w:t>
      </w:r>
      <w:r w:rsidRPr="008A764F">
        <w:rPr>
          <w:rFonts w:ascii="Times New Roman" w:hAnsi="Times New Roman" w:cs="Times New Roman"/>
          <w:sz w:val="24"/>
          <w:szCs w:val="24"/>
        </w:rPr>
        <w:t>Kenya.</w:t>
      </w:r>
    </w:p>
    <w:p w14:paraId="7092F2CF" w14:textId="55108DA9" w:rsidR="008A764F" w:rsidRPr="008A764F" w:rsidRDefault="00000000" w:rsidP="008A76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64F">
        <w:rPr>
          <w:rFonts w:ascii="Times New Roman" w:hAnsi="Times New Roman" w:cs="Times New Roman"/>
          <w:b/>
          <w:bCs/>
          <w:sz w:val="24"/>
          <w:szCs w:val="24"/>
        </w:rPr>
        <w:t>3.1 Research Setting and Participants</w:t>
      </w:r>
    </w:p>
    <w:p w14:paraId="6FB441D1" w14:textId="25D28EA3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The targeted population is the elderly since they are affected by these factors in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ways. In other terms the elderly are vulnerable and the population tends to rise each year.</w:t>
      </w:r>
    </w:p>
    <w:p w14:paraId="714DE0F7" w14:textId="305F43BB" w:rsidR="008A764F" w:rsidRPr="008A764F" w:rsidRDefault="00000000" w:rsidP="008A76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64F">
        <w:rPr>
          <w:rFonts w:ascii="Times New Roman" w:hAnsi="Times New Roman" w:cs="Times New Roman"/>
          <w:b/>
          <w:bCs/>
          <w:sz w:val="24"/>
          <w:szCs w:val="24"/>
        </w:rPr>
        <w:t>3.2 Methods and Procedure of Data Collection</w:t>
      </w:r>
    </w:p>
    <w:p w14:paraId="67EEEF6A" w14:textId="3B8EFD10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Since it is costly surveying the whole population, we intend to use simple randomization as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sampling method. In a simple random sample, every member of the population has an equal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chance of being selected. Your sampling frame should include the whole population. To conduct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this type of sampling, you can use tools like random number generators or other techniques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are based entirely on chance.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Data collection is administered through the use of questionnaires since it provides raw/crude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from the field.</w:t>
      </w:r>
    </w:p>
    <w:p w14:paraId="54639F58" w14:textId="0CD03032" w:rsidR="008A764F" w:rsidRPr="008A764F" w:rsidRDefault="00000000" w:rsidP="008A76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64F">
        <w:rPr>
          <w:rFonts w:ascii="Times New Roman" w:hAnsi="Times New Roman" w:cs="Times New Roman"/>
          <w:b/>
          <w:bCs/>
          <w:sz w:val="24"/>
          <w:szCs w:val="24"/>
        </w:rPr>
        <w:t>3.3 Methods and Procedure of Data Analysis</w:t>
      </w:r>
    </w:p>
    <w:p w14:paraId="35D18A67" w14:textId="77777777" w:rsid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We intend to use Pearson’s correlation coefficient method in R Studio to compute the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between physical and mental health.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43E9D" w14:textId="78389C96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lastRenderedPageBreak/>
        <w:t>Doing a literature review on projects that have been done before and interviewing the healthcare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providers in the hospitals about the interventions the government has put in place to reduce 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physical and poor mental health.</w:t>
      </w:r>
    </w:p>
    <w:p w14:paraId="03F47DDF" w14:textId="4E69508C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Locating areas with high physical and mental problems we intend to do online surveys,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assessing mental hospitals' records to identify geographical locations with a high number of patients.</w:t>
      </w:r>
    </w:p>
    <w:p w14:paraId="558D7FB2" w14:textId="52EDB3A2" w:rsidR="008A764F" w:rsidRPr="008A764F" w:rsidRDefault="00000000" w:rsidP="008A76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64F">
        <w:rPr>
          <w:rFonts w:ascii="Times New Roman" w:hAnsi="Times New Roman" w:cs="Times New Roman"/>
          <w:b/>
          <w:bCs/>
          <w:sz w:val="24"/>
          <w:szCs w:val="24"/>
        </w:rPr>
        <w:t>3.4 Ethical Issues</w:t>
      </w:r>
    </w:p>
    <w:p w14:paraId="3068A588" w14:textId="77777777" w:rsidR="008A764F" w:rsidRPr="008A764F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>During the study, the participants will be given informed consent about the study, the</w:t>
      </w:r>
    </w:p>
    <w:p w14:paraId="2E3F7D2E" w14:textId="1E13CE3D" w:rsidR="005B6E04" w:rsidRDefault="00000000" w:rsidP="008A76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64F">
        <w:rPr>
          <w:rFonts w:ascii="Times New Roman" w:hAnsi="Times New Roman" w:cs="Times New Roman"/>
          <w:sz w:val="24"/>
          <w:szCs w:val="24"/>
        </w:rPr>
        <w:t xml:space="preserve">information they provide we assure to handled it with integrity and respect. We </w:t>
      </w:r>
      <w:proofErr w:type="gramStart"/>
      <w:r w:rsidRPr="008A764F">
        <w:rPr>
          <w:rFonts w:ascii="Times New Roman" w:hAnsi="Times New Roman" w:cs="Times New Roman"/>
          <w:sz w:val="24"/>
          <w:szCs w:val="24"/>
        </w:rPr>
        <w:t>purposes</w:t>
      </w:r>
      <w:proofErr w:type="gramEnd"/>
      <w:r w:rsidRPr="008A764F">
        <w:rPr>
          <w:rFonts w:ascii="Times New Roman" w:hAnsi="Times New Roman" w:cs="Times New Roman"/>
          <w:sz w:val="24"/>
          <w:szCs w:val="24"/>
        </w:rPr>
        <w:t xml:space="preserve">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4F">
        <w:rPr>
          <w:rFonts w:ascii="Times New Roman" w:hAnsi="Times New Roman" w:cs="Times New Roman"/>
          <w:sz w:val="24"/>
          <w:szCs w:val="24"/>
        </w:rPr>
        <w:t>objective in the study since the inclusion and exclusion criteria will be applied.</w:t>
      </w:r>
    </w:p>
    <w:p w14:paraId="78DBB99F" w14:textId="4F7980DA" w:rsidR="00357ACB" w:rsidRDefault="00357ACB" w:rsidP="00357ACB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ACB">
        <w:rPr>
          <w:rFonts w:ascii="Times New Roman" w:hAnsi="Times New Roman" w:cs="Times New Roman"/>
          <w:b/>
          <w:bCs/>
          <w:sz w:val="24"/>
          <w:szCs w:val="24"/>
        </w:rPr>
        <w:t>3.5 Google Form Link</w:t>
      </w:r>
    </w:p>
    <w:p w14:paraId="58248507" w14:textId="77777777" w:rsidR="00357ACB" w:rsidRDefault="00357ACB" w:rsidP="00357A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https://forms.gle/FoqRY4KdAMtyzrhY9</w:t>
      </w:r>
    </w:p>
    <w:p w14:paraId="0351099C" w14:textId="77777777" w:rsidR="00357ACB" w:rsidRPr="00357ACB" w:rsidRDefault="00357ACB" w:rsidP="00357ACB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7ACB" w:rsidRPr="0035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4F"/>
    <w:rsid w:val="00047E57"/>
    <w:rsid w:val="00357ACB"/>
    <w:rsid w:val="005B6E04"/>
    <w:rsid w:val="008A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536"/>
  <w15:chartTrackingRefBased/>
  <w15:docId w15:val="{C88759E3-7E34-4A2B-B8A4-3C349422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</dc:creator>
  <cp:lastModifiedBy>Barak</cp:lastModifiedBy>
  <cp:revision>3</cp:revision>
  <dcterms:created xsi:type="dcterms:W3CDTF">2022-10-19T12:07:00Z</dcterms:created>
  <dcterms:modified xsi:type="dcterms:W3CDTF">2022-10-19T12:23:00Z</dcterms:modified>
</cp:coreProperties>
</file>