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5DFD8" w14:textId="77777777" w:rsidR="00454F10" w:rsidRDefault="006E3B20">
      <w:pPr>
        <w:rPr>
          <w:rFonts w:ascii="Times New Roman" w:hAnsi="Times New Roman"/>
          <w:b/>
        </w:rPr>
      </w:pPr>
      <w:r>
        <w:rPr>
          <w:rFonts w:ascii="Times New Roman" w:hAnsi="Times New Roman"/>
          <w:b/>
        </w:rPr>
        <w:t>“Understanding epigenetic regulation in bacteria – one base at a time”</w:t>
      </w:r>
    </w:p>
    <w:p w14:paraId="40292727" w14:textId="77777777" w:rsidR="006E3B20" w:rsidRDefault="006E3B20">
      <w:pPr>
        <w:rPr>
          <w:rFonts w:ascii="Times New Roman" w:hAnsi="Times New Roman"/>
        </w:rPr>
      </w:pPr>
      <w:r>
        <w:rPr>
          <w:rFonts w:ascii="Times New Roman" w:hAnsi="Times New Roman"/>
        </w:rPr>
        <w:t>News and views type of essay. Write for a non-science reader.</w:t>
      </w:r>
    </w:p>
    <w:p w14:paraId="05CFDA2A" w14:textId="77777777" w:rsidR="006E3B20" w:rsidRDefault="006E1FA2">
      <w:pPr>
        <w:rPr>
          <w:rFonts w:ascii="Times New Roman" w:hAnsi="Times New Roman"/>
        </w:rPr>
      </w:pPr>
      <w:hyperlink r:id="rId8" w:history="1">
        <w:r w:rsidR="00352E79" w:rsidRPr="0039577E">
          <w:rPr>
            <w:rStyle w:val="Hyperlink"/>
            <w:rFonts w:ascii="Times New Roman" w:hAnsi="Times New Roman"/>
          </w:rPr>
          <w:t>http://www.nature.com/ncomms/2015/150615/ncomms8438/full/ncomms8438.html</w:t>
        </w:r>
      </w:hyperlink>
    </w:p>
    <w:p w14:paraId="11F12C51" w14:textId="77777777" w:rsidR="00352E79" w:rsidRDefault="00352E79">
      <w:pPr>
        <w:rPr>
          <w:rFonts w:ascii="Times New Roman" w:hAnsi="Times New Roman"/>
        </w:rPr>
      </w:pPr>
    </w:p>
    <w:p w14:paraId="6C3DD599" w14:textId="77777777" w:rsidR="006E3B20" w:rsidRDefault="006E3B20">
      <w:pPr>
        <w:rPr>
          <w:rFonts w:ascii="Times New Roman" w:hAnsi="Times New Roman"/>
        </w:rPr>
      </w:pPr>
      <w:r>
        <w:rPr>
          <w:rFonts w:ascii="Times New Roman" w:hAnsi="Times New Roman"/>
          <w:b/>
          <w:i/>
        </w:rPr>
        <w:t>Short abstract</w:t>
      </w:r>
    </w:p>
    <w:p w14:paraId="6E404A39" w14:textId="6665E92F" w:rsidR="00F845D9" w:rsidRDefault="006E3B20">
      <w:pPr>
        <w:rPr>
          <w:rFonts w:ascii="Times New Roman" w:hAnsi="Times New Roman"/>
        </w:rPr>
      </w:pPr>
      <w:r>
        <w:rPr>
          <w:rFonts w:ascii="Times New Roman" w:hAnsi="Times New Roman"/>
        </w:rPr>
        <w:t>DNA methylation (addition of a –CH3 group to one of the four bases, A, C, G or T) is one way by which the expression of genes is controlled in all organisms. Research has also demonstrated several additional roles of DNA methylation in bacteria, such as recognition of foreign DNA</w:t>
      </w:r>
      <w:r w:rsidR="006E1FA2">
        <w:rPr>
          <w:rFonts w:ascii="Times New Roman" w:hAnsi="Times New Roman"/>
        </w:rPr>
        <w:t>, and antibiotic resistance. Bacterial populations also acquire epigenetic heterogeneity to better withstand rapid changes in their environment</w:t>
      </w:r>
      <w:r w:rsidR="00E82953">
        <w:rPr>
          <w:rFonts w:ascii="Times New Roman" w:hAnsi="Times New Roman"/>
        </w:rPr>
        <w:t xml:space="preserve">. Profiling the bacterial methylome at single-cell resolution can provide insights into how bacterial populations evolve and maintain phenotypic plasticity. </w:t>
      </w:r>
      <w:r w:rsidR="00F845D9">
        <w:rPr>
          <w:rFonts w:ascii="Times New Roman" w:hAnsi="Times New Roman"/>
        </w:rPr>
        <w:t>Single molecule sequencing can be adapted to identify DNA methylation patterns at single cell resolution. This adapted technology is presented in the paper by Beaulaurier et al in their 2015 paper. The authors propose SMALR (single-molecule modification analysis of long reads), a technique that combines Single Molecule Real-Time (SMRT) DNA sequencing of long reads with an iterative loop over the smaller ‘subreads’ spanning each long read, thereby improving detection of methylated bases.</w:t>
      </w:r>
      <w:r w:rsidR="005F635B">
        <w:rPr>
          <w:rFonts w:ascii="Times New Roman" w:hAnsi="Times New Roman"/>
        </w:rPr>
        <w:t xml:space="preserve"> </w:t>
      </w:r>
      <w:bookmarkStart w:id="0" w:name="_GoBack"/>
      <w:bookmarkEnd w:id="0"/>
    </w:p>
    <w:p w14:paraId="56539375" w14:textId="336C5F59" w:rsidR="006E3B20" w:rsidRDefault="006E3B20">
      <w:pPr>
        <w:rPr>
          <w:rFonts w:ascii="Times New Roman" w:hAnsi="Times New Roman"/>
        </w:rPr>
      </w:pPr>
      <w:r>
        <w:rPr>
          <w:rFonts w:ascii="Times New Roman" w:hAnsi="Times New Roman"/>
          <w:b/>
          <w:i/>
        </w:rPr>
        <w:t>Background description (inclu</w:t>
      </w:r>
      <w:r w:rsidR="00F845D9">
        <w:rPr>
          <w:rFonts w:ascii="Times New Roman" w:hAnsi="Times New Roman"/>
          <w:b/>
          <w:i/>
        </w:rPr>
        <w:t>ding challenge</w:t>
      </w:r>
      <w:r>
        <w:rPr>
          <w:rFonts w:ascii="Times New Roman" w:hAnsi="Times New Roman"/>
          <w:b/>
          <w:i/>
        </w:rPr>
        <w:t>s remaining to be solved)</w:t>
      </w:r>
    </w:p>
    <w:p w14:paraId="5F4CD927" w14:textId="77777777" w:rsidR="006E3B20" w:rsidRDefault="006E3B20">
      <w:pPr>
        <w:rPr>
          <w:rFonts w:ascii="Times New Roman" w:hAnsi="Times New Roman"/>
        </w:rPr>
      </w:pPr>
    </w:p>
    <w:p w14:paraId="22338B5B" w14:textId="77777777" w:rsidR="006E3B20" w:rsidRDefault="006E3B20">
      <w:pPr>
        <w:rPr>
          <w:rFonts w:ascii="Times New Roman" w:hAnsi="Times New Roman"/>
          <w:b/>
          <w:i/>
        </w:rPr>
      </w:pPr>
      <w:r>
        <w:rPr>
          <w:rFonts w:ascii="Times New Roman" w:hAnsi="Times New Roman"/>
          <w:b/>
          <w:i/>
        </w:rPr>
        <w:t>Description of research (including methods used and results obtained)</w:t>
      </w:r>
    </w:p>
    <w:p w14:paraId="2E75E1E6" w14:textId="77777777" w:rsidR="006E3B20" w:rsidRDefault="006E3B20">
      <w:pPr>
        <w:rPr>
          <w:rFonts w:ascii="Times New Roman" w:hAnsi="Times New Roman"/>
        </w:rPr>
      </w:pPr>
    </w:p>
    <w:p w14:paraId="7B680519" w14:textId="77777777" w:rsidR="006E3B20" w:rsidRDefault="006E3B20">
      <w:pPr>
        <w:rPr>
          <w:rFonts w:ascii="Times New Roman" w:hAnsi="Times New Roman"/>
        </w:rPr>
      </w:pPr>
      <w:r>
        <w:rPr>
          <w:rFonts w:ascii="Times New Roman" w:hAnsi="Times New Roman"/>
          <w:b/>
          <w:i/>
        </w:rPr>
        <w:t>Discussion (Provide your comments on the work)</w:t>
      </w:r>
    </w:p>
    <w:p w14:paraId="60989A66" w14:textId="77777777" w:rsidR="006E3B20" w:rsidRDefault="006E3B20">
      <w:pPr>
        <w:rPr>
          <w:rFonts w:ascii="Times New Roman" w:hAnsi="Times New Roman"/>
        </w:rPr>
      </w:pPr>
    </w:p>
    <w:p w14:paraId="596820E2" w14:textId="77777777" w:rsidR="006E3B20" w:rsidRDefault="006E3B20">
      <w:pPr>
        <w:rPr>
          <w:rFonts w:ascii="Times New Roman" w:hAnsi="Times New Roman"/>
        </w:rPr>
      </w:pPr>
      <w:r>
        <w:rPr>
          <w:rFonts w:ascii="Times New Roman" w:hAnsi="Times New Roman"/>
          <w:b/>
        </w:rPr>
        <w:t>Figures and Tables</w:t>
      </w:r>
    </w:p>
    <w:p w14:paraId="0AC2522D" w14:textId="77777777" w:rsidR="006E3B20" w:rsidRDefault="006E3B20">
      <w:pPr>
        <w:rPr>
          <w:rFonts w:ascii="Times New Roman" w:hAnsi="Times New Roman"/>
        </w:rPr>
      </w:pPr>
    </w:p>
    <w:p w14:paraId="5BD7342E" w14:textId="77777777" w:rsidR="006E3B20" w:rsidRDefault="006E3B20">
      <w:pPr>
        <w:rPr>
          <w:rFonts w:ascii="Times New Roman" w:hAnsi="Times New Roman"/>
          <w:b/>
        </w:rPr>
      </w:pPr>
      <w:r>
        <w:rPr>
          <w:rFonts w:ascii="Times New Roman" w:hAnsi="Times New Roman"/>
          <w:b/>
        </w:rPr>
        <w:t>References</w:t>
      </w:r>
    </w:p>
    <w:p w14:paraId="69F9AC83" w14:textId="77777777" w:rsidR="006E3B20" w:rsidRPr="006E3B20" w:rsidRDefault="006E3B20">
      <w:pPr>
        <w:rPr>
          <w:rFonts w:ascii="Times New Roman" w:hAnsi="Times New Roman"/>
        </w:rPr>
      </w:pPr>
    </w:p>
    <w:sectPr w:rsidR="006E3B20" w:rsidRPr="006E3B20" w:rsidSect="00C605E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DC019" w14:textId="77777777" w:rsidR="006E1FA2" w:rsidRDefault="006E1FA2" w:rsidP="006E3B20">
      <w:r>
        <w:separator/>
      </w:r>
    </w:p>
  </w:endnote>
  <w:endnote w:type="continuationSeparator" w:id="0">
    <w:p w14:paraId="6F38DCBE" w14:textId="77777777" w:rsidR="006E1FA2" w:rsidRDefault="006E1FA2" w:rsidP="006E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C1BB2" w14:textId="77777777" w:rsidR="006E1FA2" w:rsidRDefault="006E1FA2" w:rsidP="006E3B20">
      <w:r>
        <w:separator/>
      </w:r>
    </w:p>
  </w:footnote>
  <w:footnote w:type="continuationSeparator" w:id="0">
    <w:p w14:paraId="3BE83B53" w14:textId="77777777" w:rsidR="006E1FA2" w:rsidRDefault="006E1FA2" w:rsidP="006E3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6A6C2" w14:textId="77777777" w:rsidR="006E1FA2" w:rsidRPr="006E3B20" w:rsidRDefault="006E1FA2">
    <w:pPr>
      <w:pStyle w:val="Header"/>
      <w:rPr>
        <w:b/>
      </w:rPr>
    </w:pPr>
    <w:r>
      <w:t>Jasleen Grewal (89985155)</w:t>
    </w:r>
    <w:r>
      <w:tab/>
    </w:r>
    <w:r>
      <w:rPr>
        <w:b/>
      </w:rPr>
      <w:t>BIOF 520 Assignment 2</w:t>
    </w:r>
    <w:r>
      <w:rPr>
        <w:b/>
      </w:rPr>
      <w:tab/>
      <w:t>02/03/2016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20"/>
    <w:rsid w:val="00352E79"/>
    <w:rsid w:val="00454F10"/>
    <w:rsid w:val="005F635B"/>
    <w:rsid w:val="006E1FA2"/>
    <w:rsid w:val="006E3B20"/>
    <w:rsid w:val="00C605EC"/>
    <w:rsid w:val="00CE2274"/>
    <w:rsid w:val="00E82953"/>
    <w:rsid w:val="00F84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AE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B20"/>
    <w:pPr>
      <w:tabs>
        <w:tab w:val="center" w:pos="4320"/>
        <w:tab w:val="right" w:pos="8640"/>
      </w:tabs>
    </w:pPr>
  </w:style>
  <w:style w:type="character" w:customStyle="1" w:styleId="HeaderChar">
    <w:name w:val="Header Char"/>
    <w:basedOn w:val="DefaultParagraphFont"/>
    <w:link w:val="Header"/>
    <w:uiPriority w:val="99"/>
    <w:rsid w:val="006E3B20"/>
  </w:style>
  <w:style w:type="paragraph" w:styleId="Footer">
    <w:name w:val="footer"/>
    <w:basedOn w:val="Normal"/>
    <w:link w:val="FooterChar"/>
    <w:uiPriority w:val="99"/>
    <w:unhideWhenUsed/>
    <w:rsid w:val="006E3B20"/>
    <w:pPr>
      <w:tabs>
        <w:tab w:val="center" w:pos="4320"/>
        <w:tab w:val="right" w:pos="8640"/>
      </w:tabs>
    </w:pPr>
  </w:style>
  <w:style w:type="character" w:customStyle="1" w:styleId="FooterChar">
    <w:name w:val="Footer Char"/>
    <w:basedOn w:val="DefaultParagraphFont"/>
    <w:link w:val="Footer"/>
    <w:uiPriority w:val="99"/>
    <w:rsid w:val="006E3B20"/>
  </w:style>
  <w:style w:type="character" w:styleId="Hyperlink">
    <w:name w:val="Hyperlink"/>
    <w:basedOn w:val="DefaultParagraphFont"/>
    <w:uiPriority w:val="99"/>
    <w:unhideWhenUsed/>
    <w:rsid w:val="00352E79"/>
    <w:rPr>
      <w:color w:val="0000FF" w:themeColor="hyperlink"/>
      <w:u w:val="single"/>
    </w:rPr>
  </w:style>
  <w:style w:type="character" w:styleId="FollowedHyperlink">
    <w:name w:val="FollowedHyperlink"/>
    <w:basedOn w:val="DefaultParagraphFont"/>
    <w:uiPriority w:val="99"/>
    <w:semiHidden/>
    <w:unhideWhenUsed/>
    <w:rsid w:val="006E1FA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B20"/>
    <w:pPr>
      <w:tabs>
        <w:tab w:val="center" w:pos="4320"/>
        <w:tab w:val="right" w:pos="8640"/>
      </w:tabs>
    </w:pPr>
  </w:style>
  <w:style w:type="character" w:customStyle="1" w:styleId="HeaderChar">
    <w:name w:val="Header Char"/>
    <w:basedOn w:val="DefaultParagraphFont"/>
    <w:link w:val="Header"/>
    <w:uiPriority w:val="99"/>
    <w:rsid w:val="006E3B20"/>
  </w:style>
  <w:style w:type="paragraph" w:styleId="Footer">
    <w:name w:val="footer"/>
    <w:basedOn w:val="Normal"/>
    <w:link w:val="FooterChar"/>
    <w:uiPriority w:val="99"/>
    <w:unhideWhenUsed/>
    <w:rsid w:val="006E3B20"/>
    <w:pPr>
      <w:tabs>
        <w:tab w:val="center" w:pos="4320"/>
        <w:tab w:val="right" w:pos="8640"/>
      </w:tabs>
    </w:pPr>
  </w:style>
  <w:style w:type="character" w:customStyle="1" w:styleId="FooterChar">
    <w:name w:val="Footer Char"/>
    <w:basedOn w:val="DefaultParagraphFont"/>
    <w:link w:val="Footer"/>
    <w:uiPriority w:val="99"/>
    <w:rsid w:val="006E3B20"/>
  </w:style>
  <w:style w:type="character" w:styleId="Hyperlink">
    <w:name w:val="Hyperlink"/>
    <w:basedOn w:val="DefaultParagraphFont"/>
    <w:uiPriority w:val="99"/>
    <w:unhideWhenUsed/>
    <w:rsid w:val="00352E79"/>
    <w:rPr>
      <w:color w:val="0000FF" w:themeColor="hyperlink"/>
      <w:u w:val="single"/>
    </w:rPr>
  </w:style>
  <w:style w:type="character" w:styleId="FollowedHyperlink">
    <w:name w:val="FollowedHyperlink"/>
    <w:basedOn w:val="DefaultParagraphFont"/>
    <w:uiPriority w:val="99"/>
    <w:semiHidden/>
    <w:unhideWhenUsed/>
    <w:rsid w:val="006E1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ure.com/ncomms/2015/150615/ncomms8438/full/ncomms8438.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48B10-C8E5-9646-BA7A-CD77B6FC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239</Words>
  <Characters>1366</Characters>
  <Application>Microsoft Macintosh Word</Application>
  <DocSecurity>0</DocSecurity>
  <Lines>11</Lines>
  <Paragraphs>3</Paragraphs>
  <ScaleCrop>false</ScaleCrop>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5</cp:revision>
  <dcterms:created xsi:type="dcterms:W3CDTF">2016-02-27T22:43:00Z</dcterms:created>
  <dcterms:modified xsi:type="dcterms:W3CDTF">2016-03-02T00:34:00Z</dcterms:modified>
</cp:coreProperties>
</file>