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Cell margins Á😀</w:t>
      </w:r>
    </w:p>
    <w:tbl>
      <w:tblPr>
        <w:tblStyle w:val="CanvasMarginChild"/>
        <w:tblW w:type="auto" w:w="0"/>
        <w:tblLayout w:type="fixed"/>
        <w:tblCellMar>
          <w:top w:w="100" w:type="dxa"/>
          <w:left w:w="360" w:type="dxa"/>
        </w:tblCellMar>
        <w:tblLook w:firstColumn="1" w:firstRow="1" w:lastColumn="0" w:lastRow="0" w:noHBand="0" w:noVBand="1" w:val="04A0"/>
      </w:tblPr>
      <w:tblGrid>
        <w:gridCol w:w="2400"/>
        <w:gridCol w:w="2400"/>
        <w:gridCol w:w="2400"/>
      </w:tblGrid>
      <w:tr>
        <w:trPr>
          <w:trHeight w:val="840" w:hRule="atLeast"/>
        </w:trPr>
        <w:tc>
          <w:tcPr>
            <w:tcW w:type="dxa" w:w="2400"/>
          </w:tcPr>
          <w:p>
            <w:r>
              <w:t>Inherited padding</w:t>
            </w:r>
          </w:p>
        </w:tc>
        <w:tc>
          <w:tcPr>
            <w:tcW w:type="dxa" w:w="2400"/>
            <w:tcMar>
              <w:top w:w="12pt" w:type="pct"/>
              <w:start w:w="540" w:type="dxa"/>
              <w:left w:w="20" w:type="dxa"/>
              <w:bottom w:w="0" w:type="dxa"/>
              <w:right w:w="999" w:type="nil"/>
            </w:tcMar>
          </w:tcPr>
          <w:p>
            <w:r>
              <w:t>Logical padding</w:t>
            </w:r>
          </w:p>
        </w:tc>
        <w:tc>
          <w:tcPr>
            <w:tcW w:type="dxa" w:w="2400"/>
            <w:tcMar>
              <w:top w:w="100" w:type="auto"/>
              <w:left w:w="20%" w:type="pct"/>
              <w:bottom w:w="999" w:type="nil"/>
              <w:right w:w="123" w:type="auto"/>
            </w:tcMar>
          </w:tcPr>
          <w:p>
            <w:r>
              <w:t>Ignored padding</w:t>
            </w:r>
          </w:p>
        </w:tc>
      </w:tr>
      <w:tr>
        <w:trPr>
          <w:trHeight w:val="840" w:hRule="atLeast"/>
        </w:trPr>
        <w:tc>
          <w:tcPr>
            <w:tcW w:type="dxa" w:w="2400"/>
            <w:tcMar>
              <w:top w:w="0" w:type="dxa"/>
              <w:left w:w="0" w:type="dxa"/>
              <w:bottom w:w="0" w:type="dxa"/>
              <w:right w:w="0" w:type="dxa"/>
            </w:tcMar>
          </w:tcPr>
          <w:p>
            <w:r>
              <w:t>No padding</w:t>
            </w:r>
          </w:p>
        </w:tc>
        <w:tc>
          <w:tcPr>
            <w:tcW w:type="dxa" w:w="2400"/>
          </w:tcPr>
          <w:p>
            <w:r>
              <w:t xml:space="preserve">Text wraps Text wraps Text wraps Text wraps Text wraps Text wraps Text wraps Text wraps Text wraps Text wraps Text wraps Text wraps Text wraps Text wraps Text wraps Text wraps </w:t>
            </w:r>
          </w:p>
        </w:tc>
        <w:tc>
          <w:tcPr>
            <w:tcW w:type="dxa" w:w="2400"/>
            <w:vAlign w:val="bottom"/>
          </w:tcPr>
          <w:p>
            <w:r>
              <w:t>Bottom aligned</w:t>
            </w:r>
          </w:p>
        </w:tc>
      </w:tr>
      <w:tr>
        <w:trPr>
          <w:trHeight w:val="840" w:hRule="atLeast"/>
        </w:trPr>
        <w:tc>
          <w:tcPr>
            <w:tcW w:type="dxa" w:w="4800"/>
            <w:gridSpan w:val="2"/>
            <w:tcMar>
              <w:top w:w="90" w:type="dxa"/>
              <w:bottom w:w="210" w:type="dxa"/>
            </w:tcMar>
          </w:tcPr>
          <w:p>
            <w:pPr>
              <w:shd w:val="clear" w:fill="DDEEFF"/>
            </w:pPr>
            <w:r>
              <w:t>Horizontal margin</w:t>
            </w:r>
          </w:p>
        </w:tc>
        <w:tc>
          <w:tcPr>
            <w:tcW w:type="dxa" w:w="2400"/>
          </w:tcPr>
          <w:p>
            <w:r>
              <w:t>Unicode Á😀</w:t>
            </w:r>
          </w:p>
        </w:tc>
      </w:tr>
    </w:tbl>
    <w:p>
      <w:r>
        <w:t>Merged margins</w:t>
      </w:r>
    </w:p>
    <w:tbl>
      <w:tblPr>
        <w:tblStyle w:val="CanvasMarginChild"/>
        <w:tblW w:type="auto" w:w="0"/>
        <w:tblLayout w:type="fixed"/>
        <w:tblLook w:firstColumn="1" w:firstRow="1" w:lastColumn="0" w:lastRow="0" w:noHBand="0" w:noVBand="1" w:val="04A0"/>
      </w:tblPr>
      <w:tblGrid>
        <w:gridCol w:w="3600"/>
        <w:gridCol w:w="3600"/>
      </w:tblGrid>
      <w:tr>
        <w:trPr>
          <w:trHeight w:val="840" w:hRule="atLeast"/>
        </w:trPr>
        <w:tc>
          <w:tcPr>
            <w:tcW w:type="dxa" w:w="3600"/>
            <w:vMerge w:val="restart"/>
            <w:tcMar>
              <w:top w:w="120" w:type="dxa"/>
              <w:left w:w="180" w:type="dxa"/>
              <w:bottom w:w="180" w:type="dxa"/>
            </w:tcMar>
          </w:tcPr>
          <w:p>
            <w:r>
              <w:t>Vertical margin</w:t>
            </w:r>
          </w:p>
        </w:tc>
        <w:tc>
          <w:tcPr>
            <w:tcW w:type="dxa" w:w="3600"/>
          </w:tcPr>
          <w:p>
            <w:r>
              <w:t>First neighbor</w:t>
            </w:r>
          </w:p>
        </w:tc>
      </w:tr>
      <w:tr>
        <w:trPr>
          <w:trHeight w:val="840" w:hRule="atLeast"/>
        </w:trPr>
        <w:tc>
          <w:tcPr>
            <w:tcW w:type="dxa" w:w="3600"/>
            <w:vMerge/>
            <w:tcMar>
              <w:top w:w="120" w:type="dxa"/>
              <w:left w:w="60" w:type="dxa"/>
              <w:bottom w:w="180" w:type="dxa"/>
            </w:tcMar>
          </w:tcPr>
          <w:p/>
        </w:tc>
        <w:tc>
          <w:tcPr>
            <w:tcW w:type="dxa" w:w="3600"/>
          </w:tcPr>
          <w:p>
            <w:r>
              <w:t>Second neighbor</w:t>
            </w:r>
          </w:p>
        </w:tc>
      </w:tr>
      <w:tr>
        <w:trPr>
          <w:trHeight w:val="840" w:hRule="atLeast"/>
        </w:trPr>
        <w:tc>
          <w:tcPr>
            <w:tcW w:type="dxa" w:w="3600"/>
            <w:vMerge/>
            <w:tcMar>
              <w:top w:w="120" w:type="dxa"/>
              <w:left w:w="60" w:type="dxa"/>
              <w:bottom w:w="180" w:type="dxa"/>
            </w:tcMar>
          </w:tcPr>
          <w:p/>
        </w:tc>
        <w:tc>
          <w:tcPr>
            <w:tcW w:type="dxa" w:w="3600"/>
          </w:tcPr>
          <w:p>
            <w:r>
              <w:t>Last neighbor</w:t>
            </w:r>
          </w:p>
        </w:tc>
      </w:tr>
    </w:tbl>
    <w:p>
      <w:r>
        <w:t>Automatic widths</w:t>
      </w:r>
    </w:p>
    <w:tbl>
      <w:tblPr>
        <w:tblStyle w:val="CanvasMarginChild"/>
        <w:tblW w:type="auto" w:w="0"/>
        <w:tblLayout w:type="autofit"/>
        <w:tblLook w:firstColumn="1" w:firstRow="1" w:lastColumn="0" w:lastRow="0" w:noHBand="0" w:noVBand="1" w:val="04A0"/>
      </w:tblPr>
      <w:tblGrid>
        <w:gridCol w:w="3600"/>
        <w:gridCol w:w="3600"/>
      </w:tblGrid>
      <w:tr>
        <w:trPr>
          <w:trHeight w:val="840" w:hRule="atLeast"/>
        </w:trPr>
        <w:tc>
          <w:tcPr>
            <w:tcW w:type="dxa" w:w="3600"/>
          </w:tcPr>
          <w:p>
            <w:r>
              <w:t>AutoFit first</w:t>
            </w:r>
          </w:p>
        </w:tc>
        <w:tc>
          <w:tcPr>
            <w:tcW w:type="dxa" w:w="3600"/>
          </w:tcPr>
          <w:p>
            <w:r>
              <w:t>Longer words adapt to wider padding</w:t>
            </w:r>
          </w:p>
        </w:tc>
      </w:tr>
    </w:tbl>
    <w:tbl>
      <w:tblPr>
        <w:tblStyle w:val="CanvasBareMargins"/>
        <w:tblW w:type="auto" w:w="0"/>
        <w:tblLayout w:type="fixed"/>
        <w:tblLook w:firstColumn="1" w:firstRow="1" w:lastColumn="0" w:lastRow="0" w:noHBand="0" w:noVBand="1" w:val="04A0"/>
      </w:tblPr>
      <w:tblGrid>
        <w:gridCol w:w="3600"/>
        <w:gridCol w:w="3600"/>
      </w:tblGrid>
      <w:tr>
        <w:trPr>
          <w:trHeight w:val="840" w:hRule="atLeast"/>
        </w:trPr>
        <w:tc>
          <w:tcPr>
            <w:tcW w:type="dxa" w:w="3600"/>
          </w:tcPr>
          <w:p>
            <w:r>
              <w:t>Default padding</w:t>
            </w:r>
          </w:p>
        </w:tc>
        <w:tc>
          <w:tcPr>
            <w:tcW w:type="dxa" w:w="3600"/>
          </w:tcPr>
          <w:p>
            <w:r>
              <w:t>Default neighbor</w:t>
            </w:r>
          </w:p>
        </w:tc>
      </w:tr>
    </w:tbl>
    <w:p>
      <w:r>
        <w:t>Before repeated table</w:t>
      </w:r>
    </w:p>
    <w:tbl>
      <w:tblPr>
        <w:tblStyle w:val="CanvasMarginChild"/>
        <w:tblW w:type="auto" w:w="0"/>
        <w:tblLayout w:type="fixed"/>
        <w:tblLook w:firstColumn="1" w:firstRow="1" w:lastColumn="0" w:lastRow="0" w:noHBand="0" w:noVBand="1" w:val="04A0"/>
      </w:tblPr>
      <w:tblGrid>
        <w:gridCol w:w="3600"/>
        <w:gridCol w:w="3600"/>
      </w:tblGrid>
      <w:tr>
        <w:trPr>
          <w:trHeight w:val="840" w:hRule="atLeast"/>
          <w:tblHeader/>
        </w:trPr>
        <w:tc>
          <w:tcPr>
            <w:tcW w:type="dxa" w:w="3600"/>
          </w:tcPr>
          <w:p>
            <w:r>
              <w:t>Header padding</w:t>
            </w:r>
          </w:p>
        </w:tc>
        <w:tc>
          <w:tcPr>
            <w:tcW w:type="dxa" w:w="3600"/>
          </w:tcPr>
          <w:p>
            <w:r>
              <w:t>Other header</w:t>
            </w:r>
          </w:p>
        </w:tc>
      </w:tr>
      <w:tr>
        <w:trPr>
          <w:trHeight w:val="840" w:hRule="atLeast"/>
        </w:trPr>
        <w:tc>
          <w:tcPr>
            <w:tcW w:type="dxa" w:w="3600"/>
          </w:tcPr>
          <w:p>
            <w:r>
              <w:t xml:space="preserve">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Flowing margins. </w:t>
            </w:r>
          </w:p>
        </w:tc>
        <w:tc>
          <w:tcPr>
            <w:tcW w:type="dxa" w:w="3600"/>
          </w:tcPr>
          <w:p>
            <w:r>
              <w:t>Short neighbor</w:t>
            </w:r>
          </w:p>
        </w:tc>
      </w:tr>
      <w:tr>
        <w:trPr>
          <w:trHeight w:val="10080" w:hRule="atLeast"/>
        </w:trPr>
        <w:tc>
          <w:tcPr>
            <w:tcW w:type="dxa" w:w="3600"/>
          </w:tcPr>
          <w:p>
            <w:r>
              <w:t>Tall margin</w:t>
            </w:r>
          </w:p>
        </w:tc>
        <w:tc>
          <w:tcPr>
            <w:tcW w:type="dxa" w:w="3600"/>
          </w:tcPr>
          <w:p>
            <w:r>
              <w:t>Tall neighbor</w:t>
            </w:r>
          </w:p>
        </w:tc>
      </w:tr>
    </w:tbl>
    <w:p>
      <w:r>
        <w:t>Tail</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anvasMarginBase">
    <w:name w:val="Canvas Margin Base"/>
    <w:basedOn w:val="TableGrid"/>
    <w:tblPr>
      <w:tblCellMar>
        <w:top w:w="80" w:type="dxa"/>
        <w:left w:w="160" w:type="dxa"/>
        <w:bottom w:w="120" w:type="dxa"/>
        <w:right w:w="200" w:type="dxa"/>
      </w:tblCellMar>
    </w:tblPr>
    <w:tcPr>
      <w:tcMar>
        <w:top w:w="60" w:type="dxa"/>
        <w:left w:w="240" w:type="dxa"/>
      </w:tcMar>
    </w:tcPr>
  </w:style>
  <w:style w:type="table" w:customStyle="1" w:styleId="CanvasMarginChild">
    <w:name w:val="Canvas Margin Child"/>
    <w:basedOn w:val="CanvasMarginBase"/>
    <w:tcPr>
      <w:tcMar>
        <w:left w:w="999" w:type="nil"/>
        <w:right w:w="180" w:type="dxa"/>
      </w:tcMar>
    </w:tcPr>
  </w:style>
  <w:style w:type="table" w:customStyle="1" w:styleId="CanvasBareMargins">
    <w:name w:val="Canvas Bare Margins"/>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