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Noto Sans" w:hAnsi="Noto Sans"/>
          <w:sz w:val="20"/>
        </w:rPr>
        <w:t>Nested table probe</w:t>
      </w:r>
    </w:p>
    <w:tbl>
      <w:tblPr>
        <w:tblW w:w="4320" w:type="dxa"/>
        <w:tblBorders>
          <w:top w:val="single" w:sz="96" w:color="2050C0"/>
          <w:left w:val="single" w:sz="96" w:color="2050C0"/>
          <w:bottom w:val="single" w:sz="96" w:color="2050C0"/>
          <w:right w:val="single" w:sz="96" w:color="2050C0"/>
          <w:insideH w:val="single" w:sz="96" w:color="2050C0"/>
          <w:insideV w:val="single" w:sz="96" w:color="2050C0"/>
        </w:tblBorders>
        <w:tblLayout w:type="fixed"/>
        <w:tblCellMar>
          <w:top w:w="144" w:type="dxa"/>
          <w:left w:w="144" w:type="dxa"/>
          <w:bottom w:w="144" w:type="dxa"/>
          <w:right w:w="144" w:type="dxa"/>
        </w:tblCellMar>
      </w:tblPr>
      <w:tblGrid>
        <w:gridCol w:w="2160"/>
        <w:gridCol w:w="2160"/>
      </w:tblGrid>
      <w:tr>
        <w:trPr>
          <w:trHeight w:val="20" w:hRule="exac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After outer table</w:t>
      </w:r>
    </w:p>
    <w:sectPr>
      <w:pgSz w:w="12240" w:h="15840"/>
      <w:pgMar w:top="1440" w:right="1440" w:bottom="1440" w:left="1440" w:header="720" w:footer="720" w:gutter="0"/>
    </w:sectPr>
  </w:body>
</w:document>
</file>