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="http://schemas.openxmlformats.org/wordprocessingml/2006/main" xmlns:wp="http://schemas.openxmlformats.org/drawingml/2006/wordprocessingDrawing" xmlns:wps="http://schemas.microsoft.com/office/word/2010/wordprocessingShape">
  <w:body>
    <w:p>
      <w:r>
        <w:t>Custom geometry guide formulas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1206500</wp:posOffset>
            </wp:positionV>
            <wp:extent cx="2286000" cy="254000"/>
            <wp:wrapNone/>
            <wp:docPr id="1" name="multiply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*/ 70 2 3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  <a:gd name="negative" fmla="*/ -1 1 2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negative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negative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1917700</wp:posOffset>
            </wp:positionV>
            <wp:extent cx="2286000" cy="254000"/>
            <wp:wrapNone/>
            <wp:docPr id="2" name="add-subtrac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+- 60 30 1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  <a:gd name="negative" fmla="*/ -3 1 2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negative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negative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2628900</wp:posOffset>
            </wp:positionV>
            <wp:extent cx="2286000" cy="254000"/>
            <wp:wrapNone/>
            <wp:docPr id="3" name="add-divid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+/ 60 30 2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  <a:gd name="negative" fmla="*/ -5 1 2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negative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negative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4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3340100</wp:posOffset>
            </wp:positionV>
            <wp:extent cx="2286000" cy="254000"/>
            <wp:wrapNone/>
            <wp:docPr id="4" name="conditional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?: -1 30 7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  <a:gd name="negative" fmla="*/ -7 1 2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negative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negative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4051300</wp:posOffset>
            </wp:positionV>
            <wp:extent cx="2286000" cy="254000"/>
            <wp:wrapNone/>
            <wp:docPr id="5" name="absolut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abs -6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6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4762500</wp:posOffset>
            </wp:positionV>
            <wp:extent cx="2286000" cy="254000"/>
            <wp:wrapNone/>
            <wp:docPr id="6" name="arctangen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at2 1 1"/>
                        <a:gd name="percent" fmla="*/ raw 100 21600000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5473700</wp:posOffset>
            </wp:positionV>
            <wp:extent cx="2286000" cy="254000"/>
            <wp:wrapNone/>
            <wp:docPr id="7" name="cos-arctangen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cat2 100 3 4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8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6184900</wp:posOffset>
            </wp:positionV>
            <wp:extent cx="2286000" cy="254000"/>
            <wp:wrapNone/>
            <wp:docPr id="8" name="cosin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cos 100 360000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6896100</wp:posOffset>
            </wp:positionV>
            <wp:extent cx="2286000" cy="254000"/>
            <wp:wrapNone/>
            <wp:docPr id="9" name="maximum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max 20 7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7607300</wp:posOffset>
            </wp:positionV>
            <wp:extent cx="2286000" cy="254000"/>
            <wp:wrapNone/>
            <wp:docPr id="10" name="minimum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min 20 7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1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1206500</wp:posOffset>
            </wp:positionV>
            <wp:extent cx="2286000" cy="254000"/>
            <wp:wrapNone/>
            <wp:docPr id="11" name="modulus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mod 20 30 6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2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1917700</wp:posOffset>
            </wp:positionV>
            <wp:extent cx="2286000" cy="254000"/>
            <wp:wrapNone/>
            <wp:docPr id="12" name="pi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pin 20 90 7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3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2628900</wp:posOffset>
            </wp:positionV>
            <wp:extent cx="2286000" cy="254000"/>
            <wp:wrapNone/>
            <wp:docPr id="13" name="sin-arctangen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sat2 100 3 4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4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3340100</wp:posOffset>
            </wp:positionV>
            <wp:extent cx="2286000" cy="254000"/>
            <wp:wrapNone/>
            <wp:docPr id="14" name="sin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sin 100 180000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5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4051300</wp:posOffset>
            </wp:positionV>
            <wp:extent cx="2286000" cy="254000"/>
            <wp:wrapNone/>
            <wp:docPr id="15" name="square-roo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sqrt 490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6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4762500</wp:posOffset>
            </wp:positionV>
            <wp:extent cx="2286000" cy="254000"/>
            <wp:wrapNone/>
            <wp:docPr id="16" name="tangen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tan 50 270000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7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5473700</wp:posOffset>
            </wp:positionV>
            <wp:extent cx="2286000" cy="254000"/>
            <wp:wrapNone/>
            <wp:docPr id="17" name="literal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val 65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8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6184900</wp:posOffset>
            </wp:positionV>
            <wp:extent cx="2286000" cy="254000"/>
            <wp:wrapNone/>
            <wp:docPr id="18" name="atan-quadrant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at2 -1 1"/>
                        <a:gd name="percent" fmla="*/ raw 100 21600000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9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6896100</wp:posOffset>
            </wp:positionV>
            <wp:extent cx="2286000" cy="254000"/>
            <wp:wrapNone/>
            <wp:docPr id="19" name="atan-quadrant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at2 -1 -1"/>
                        <a:gd name="angle" fmla="+- raw 21600000 0"/>
                        <a:gd name="percent" fmla="*/ angle 100 21600000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0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7607300</wp:posOffset>
            </wp:positionV>
            <wp:extent cx="2286000" cy="254000"/>
            <wp:wrapNone/>
            <wp:docPr id="20" name="text-rectang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val 25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Inset text</w:t>
                        </w:r>
                      </w:p>
                    </w:txbxContent>
                  </wps:txbx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