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36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empty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empty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36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text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  <w:r>
        <w:rPr>
          <w:rFonts w:ascii="Arial" w:hAnsi="Arial"/>
          <w:sz w:val="24"/>
        </w:rPr>
        <w:t xml:space="preserve">Boundary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text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36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spaces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  <w:r>
        <w:rPr>
          <w:rFonts w:ascii="Arial" w:hAnsi="Arial"/>
          <w:sz w:val="24"/>
        </w:rPr>
        <w:t xml:space="preserve">   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spaces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36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border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pBdr>
          <w:bottom w:val="single" w:sz="8" w:space="0" w:color="FF0000"/>
        </w:pBd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border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36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shading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shd w:val="clear" w:fill="FFDDDD"/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shading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36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page-break-before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pageBreakBefore/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page-break-before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20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roomy-empty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roomy-empty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20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roomy-border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pBdr>
          <w:bottom w:val="single" w:sz="8" w:space="0" w:color="FF0000"/>
        </w:pBd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roomy-border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20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roomy-shading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shd w:val="clear" w:fill="FFDDDD"/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roomy-shading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20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roomy-page-break-before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pageBreakBefore/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roomy-page-break-before</w:t>
      </w:r>
    </w:p>
    <w:p>
      <w:p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tbl>
      <w:tblPr>
        <w:tblW w:w="4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</w:tblGrid>
      <w:tr>
        <w:trPr>
          <w:trHeight w:val="3600" w:hRule="exact"/>
        </w:trPr>
        <w:tc>
          <w:tcPr>
            <w:tcW w:w="4000" w:type="dxa"/>
          </w:tcPr>
          <w:p>
            <w:pPr>
              <w:spacing w:before="0" w:after="0" w:line="24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numbered-empty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4"/>
        </w:rPr>
      </w:pPr>
    </w:p>
    <w:p>
      <w:pPr>
        <w:numPr>
          <w:ilvl w:val="0"/>
          <w:numId w:val="1"/>
        </w:numPr>
        <w:spacing w:before="0" w:after="0" w:line="240" w:lineRule="exact"/>
        <w:rPr>
          <w:rFonts w:ascii="Arial" w:hAnsi="Arial"/>
          <w:sz w:val="24"/>
        </w:rPr>
        <w:sectPr>
          <w:type w:val="nextPage"/>
          <w:pgSz w:w="4800" w:h="4800"/>
          <w:pgMar w:top="400" w:right="400" w:bottom="400" w:left="400" w:header="0" w:footer="0" w:gutter="0"/>
        </w:sectPr>
      </w:pPr>
    </w:p>
    <w:p>
      <w:pPr>
        <w:numPr>
          <w:ilvl w:val="0"/>
          <w:numId w:val="1"/>
        </w:num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numbered-empty</w:t>
      </w:r>
    </w:p>
    <w:sectPr>
      <w:type w:val="nextPage"/>
      <w:pgSz w:w="4800" w:h="4800"/>
      <w:pgMar w:top="400" w:right="400" w:bottom="400" w:left="40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_rels/document.xml.rels><Relationships xmlns="http://schemas.openxmlformats.org/package/2006/relationships"><Relationship Id="rNum" Type="http://schemas.openxmlformats.org/officeDocument/2006/relationships/numbering" Target="numbering.xml"/></Relationships>
</file>