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24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1 first</w:t>
        <w:br/>
        <w:t>Case 1 second</w:t>
      </w:r>
    </w:p>
    <w:p>
      <w:pPr>
        <w:numPr>
          <w:ilvl w:val="0"/>
          <w:numId w:val="2"/>
        </w:numPr>
        <w:spacing w:before="0" w:after="24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2 first</w:t>
        <w:br/>
        <w:t>Case 2 second</w:t>
      </w:r>
    </w:p>
    <w:p>
      <w:pPr>
        <w:numPr>
          <w:ilvl w:val="0"/>
          <w:numId w:val="3"/>
        </w:numPr>
        <w:spacing w:before="0" w:after="24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3 first</w:t>
        <w:br/>
        <w:t>Case 3 second</w:t>
      </w:r>
    </w:p>
    <w:p>
      <w:pPr>
        <w:numPr>
          <w:ilvl w:val="0"/>
          <w:numId w:val="4"/>
        </w:numPr>
        <w:spacing w:before="0" w:after="24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Case 4 first</w:t>
        <w:br/>
        <w:t>Case 4 second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  <w:sz w:val="40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/>
        <w:sz w:val="4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/>
        <w:sz w:val="40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ourier New" w:hAnsi="Courier New"/>
        <w:sz w:val="4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_rels/document.xml.rels><Relationships xmlns="http://schemas.openxmlformats.org/package/2006/relationships"><Relationship Id="rId1" Type="http://schemas.openxmlformats.org/officeDocument/2006/relationships/numbering" Target="numbering.xml"/></Relationships>
</file>