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Types>
</file>

<file path=_rels/.rels><Relationships xmlns="http://schemas.openxmlformats.org/package/2006/relationships"><Relationship Id="main"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0" w:line="320" w:lineRule="exact"/>
      </w:pPr>
      <w:r>
        <w:t xml:space="preserve">Section 1 opening</w:t>
      </w:r>
    </w:p>
    <w:p>
      <w:pPr>
        <w:spacing w:before="0" w:after="0" w:line="320" w:lineRule="exact"/>
        <w:jc w:val="right"/>
      </w:pPr>
      <w:r>
        <w:t xml:space="preserve">Section 1 right edge</w:t>
      </w:r>
    </w:p>
    <w:p>
      <w:pPr>
        <w:spacing w:before="0" w:after="0" w:line="320" w:lineRule="exact"/>
      </w:pPr>
      <w:r>
        <w:t xml:space="preserve">The quick brown fox crosses the meadow while the distant hills stay visible. The quick brown fox crosses the meadow while the distant hills stay visible. The quick brown fox crosses the meadow while the distant hills stay visible. The quick brown fox crosses the meadow while the distant hills stay visible. </w:t>
      </w:r>
    </w:p>
    <w:tbl>
      <w:tblPr>
        <w:tblW w:w="5000" w:type="pct"/>
        <w:tblBorders>
          <w:top w:val="single" w:sz="4" w:color="2E74B5"/>
          <w:left w:val="single" w:sz="4" w:color="2E74B5"/>
          <w:bottom w:val="single" w:sz="4" w:color="2E74B5"/>
          <w:right w:val="single" w:sz="4" w:color="2E74B5"/>
          <w:insideH w:val="single" w:sz="4" w:color="2E74B5"/>
          <w:insideV w:val="single" w:sz="4" w:color="2E74B5"/>
        </w:tblBorders>
        <w:tblLayout w:type="fixed"/>
        <w:tblCellMar>
          <w:left w:w="0" w:type="dxa"/>
          <w:right w:w="0" w:type="dxa"/>
        </w:tblCellMar>
      </w:tblPr>
      <w:tblGrid>
        <w:gridCol w:w="2880"/>
        <w:gridCol w:w="2880"/>
      </w:tblGrid>
      <w:tr>
        <w:tc>
          <w:tcPr>
            <w:tcW w:w="2500" w:type="pct"/>
          </w:tcPr>
          <w:p>
            <w:pPr>
              <w:spacing w:before="0" w:after="0" w:line="320" w:lineRule="exact"/>
            </w:pPr>
            <w:r>
              <w:t xml:space="preserve">S1R1C1</w:t>
            </w:r>
          </w:p>
        </w:tc>
        <w:tc>
          <w:tcPr>
            <w:tcW w:w="2500" w:type="pct"/>
          </w:tcPr>
          <w:p>
            <w:pPr>
              <w:spacing w:before="0" w:after="0" w:line="320" w:lineRule="exact"/>
            </w:pPr>
            <w:r>
              <w:t xml:space="preserve">S1R1C2</w:t>
            </w:r>
          </w:p>
        </w:tc>
      </w:tr>
      <w:tr>
        <w:tc>
          <w:tcPr>
            <w:tcW w:w="2500" w:type="pct"/>
          </w:tcPr>
          <w:p>
            <w:pPr>
              <w:spacing w:before="0" w:after="0" w:line="320" w:lineRule="exact"/>
            </w:pPr>
            <w:r>
              <w:t xml:space="preserve">S1R2C1</w:t>
            </w:r>
          </w:p>
        </w:tc>
        <w:tc>
          <w:tcPr>
            <w:tcW w:w="2500" w:type="pct"/>
          </w:tcPr>
          <w:p>
            <w:pPr>
              <w:spacing w:before="0" w:after="0" w:line="320" w:lineRule="exact"/>
            </w:pPr>
            <w:r>
              <w:t xml:space="preserve">S1R2C2</w:t>
            </w:r>
          </w:p>
        </w:tc>
      </w:tr>
    </w:tbl>
    <w:p>
      <w:pPr>
        <w:spacing w:before="0" w:after="0" w:line="320" w:lineRule="exact"/>
        <w:sectPr>
          <w:footerReference w:type="default" r:id="footer"/>
          <w:type w:val="nextPage"/>
          <w:pgSz w:w="12240" w:h="15840" w:orient="portrait"/>
          <w:pgMar w:top="720" w:right="720" w:bottom="720" w:left="720" w:header="360" w:footer="360" w:gutter="0"/>
        </w:sectPr>
      </w:pPr>
      <w:r>
        <w:t xml:space="preserve">Section 1 ending</w:t>
      </w:r>
    </w:p>
    <w:p>
      <w:pPr>
        <w:spacing w:before="0" w:after="0" w:line="320" w:lineRule="exact"/>
      </w:pPr>
      <w:r>
        <w:t xml:space="preserve">Section 2 opening</w:t>
      </w:r>
    </w:p>
    <w:p>
      <w:pPr>
        <w:spacing w:before="0" w:after="0" w:line="320" w:lineRule="exact"/>
        <w:jc w:val="right"/>
      </w:pPr>
      <w:r>
        <w:t xml:space="preserve">Section 2 right edge</w:t>
      </w:r>
    </w:p>
    <w:p>
      <w:pPr>
        <w:spacing w:before="0" w:after="0" w:line="320" w:lineRule="exact"/>
      </w:pPr>
      <w:r>
        <w:t xml:space="preserve">The quick brown fox crosses the meadow while the distant hills stay visible. The quick brown fox crosses the meadow while the distant hills stay visible. The quick brown fox crosses the meadow while the distant hills stay visible. The quick brown fox crosses the meadow while the distant hills stay visible. </w:t>
      </w:r>
    </w:p>
    <w:tbl>
      <w:tblPr>
        <w:tblW w:w="5000" w:type="pct"/>
        <w:tblBorders>
          <w:top w:val="single" w:sz="4" w:color="2E74B5"/>
          <w:left w:val="single" w:sz="4" w:color="2E74B5"/>
          <w:bottom w:val="single" w:sz="4" w:color="2E74B5"/>
          <w:right w:val="single" w:sz="4" w:color="2E74B5"/>
          <w:insideH w:val="single" w:sz="4" w:color="2E74B5"/>
          <w:insideV w:val="single" w:sz="4" w:color="2E74B5"/>
        </w:tblBorders>
        <w:tblLayout w:type="fixed"/>
        <w:tblCellMar>
          <w:left w:w="0" w:type="dxa"/>
          <w:right w:w="0" w:type="dxa"/>
        </w:tblCellMar>
      </w:tblPr>
      <w:tblGrid>
        <w:gridCol w:w="2880"/>
        <w:gridCol w:w="2880"/>
      </w:tblGrid>
      <w:tr>
        <w:tc>
          <w:tcPr>
            <w:tcW w:w="2500" w:type="pct"/>
          </w:tcPr>
          <w:p>
            <w:pPr>
              <w:spacing w:before="0" w:after="0" w:line="320" w:lineRule="exact"/>
            </w:pPr>
            <w:r>
              <w:t xml:space="preserve">S2R1C1</w:t>
            </w:r>
          </w:p>
        </w:tc>
        <w:tc>
          <w:tcPr>
            <w:tcW w:w="2500" w:type="pct"/>
          </w:tcPr>
          <w:p>
            <w:pPr>
              <w:spacing w:before="0" w:after="0" w:line="320" w:lineRule="exact"/>
            </w:pPr>
            <w:r>
              <w:t xml:space="preserve">S2R1C2</w:t>
            </w:r>
          </w:p>
        </w:tc>
      </w:tr>
      <w:tr>
        <w:tc>
          <w:tcPr>
            <w:tcW w:w="2500" w:type="pct"/>
          </w:tcPr>
          <w:p>
            <w:pPr>
              <w:spacing w:before="0" w:after="0" w:line="320" w:lineRule="exact"/>
            </w:pPr>
            <w:r>
              <w:t xml:space="preserve">S2R2C1</w:t>
            </w:r>
          </w:p>
        </w:tc>
        <w:tc>
          <w:tcPr>
            <w:tcW w:w="2500" w:type="pct"/>
          </w:tcPr>
          <w:p>
            <w:pPr>
              <w:spacing w:before="0" w:after="0" w:line="320" w:lineRule="exact"/>
            </w:pPr>
            <w:r>
              <w:t xml:space="preserve">S2R2C2</w:t>
            </w:r>
          </w:p>
        </w:tc>
      </w:tr>
    </w:tbl>
    <w:p>
      <w:pPr>
        <w:spacing w:before="0" w:after="0" w:line="320" w:lineRule="exact"/>
        <w:sectPr>
          <w:footerReference w:type="default" r:id="footer"/>
          <w:type w:val="nextPage"/>
          <w:pgSz w:w="15840" w:h="12240" w:orient="landscape"/>
          <w:pgMar w:top="720" w:right="720" w:bottom="720" w:left="720" w:header="360" w:footer="360" w:gutter="0"/>
        </w:sectPr>
      </w:pPr>
      <w:r>
        <w:t xml:space="preserve">Section 2 ending</w:t>
      </w:r>
    </w:p>
    <w:p>
      <w:pPr>
        <w:spacing w:before="0" w:after="0" w:line="320" w:lineRule="exact"/>
      </w:pPr>
      <w:r>
        <w:t xml:space="preserve">Section 3 opening</w:t>
      </w:r>
    </w:p>
    <w:p>
      <w:pPr>
        <w:spacing w:before="0" w:after="0" w:line="320" w:lineRule="exact"/>
        <w:jc w:val="right"/>
      </w:pPr>
      <w:r>
        <w:t xml:space="preserve">Section 3 right edge</w:t>
      </w:r>
    </w:p>
    <w:p>
      <w:pPr>
        <w:spacing w:before="0" w:after="0" w:line="320" w:lineRule="exact"/>
      </w:pPr>
      <w:r>
        <w:t xml:space="preserve">The quick brown fox crosses the meadow while the distant hills stay visible. The quick brown fox crosses the meadow while the distant hills stay visible. The quick brown fox crosses the meadow while the distant hills stay visible. The quick brown fox crosses the meadow while the distant hills stay visible. </w:t>
      </w:r>
    </w:p>
    <w:tbl>
      <w:tblPr>
        <w:tblW w:w="5000" w:type="pct"/>
        <w:tblBorders>
          <w:top w:val="single" w:sz="4" w:color="2E74B5"/>
          <w:left w:val="single" w:sz="4" w:color="2E74B5"/>
          <w:bottom w:val="single" w:sz="4" w:color="2E74B5"/>
          <w:right w:val="single" w:sz="4" w:color="2E74B5"/>
          <w:insideH w:val="single" w:sz="4" w:color="2E74B5"/>
          <w:insideV w:val="single" w:sz="4" w:color="2E74B5"/>
        </w:tblBorders>
        <w:tblLayout w:type="fixed"/>
        <w:tblCellMar>
          <w:left w:w="0" w:type="dxa"/>
          <w:right w:w="0" w:type="dxa"/>
        </w:tblCellMar>
      </w:tblPr>
      <w:tblGrid>
        <w:gridCol w:w="2880"/>
        <w:gridCol w:w="2880"/>
      </w:tblGrid>
      <w:tr>
        <w:tc>
          <w:tcPr>
            <w:tcW w:w="2500" w:type="pct"/>
          </w:tcPr>
          <w:p>
            <w:pPr>
              <w:spacing w:before="0" w:after="0" w:line="320" w:lineRule="exact"/>
            </w:pPr>
            <w:r>
              <w:t xml:space="preserve">S3R1C1</w:t>
            </w:r>
          </w:p>
        </w:tc>
        <w:tc>
          <w:tcPr>
            <w:tcW w:w="2500" w:type="pct"/>
          </w:tcPr>
          <w:p>
            <w:pPr>
              <w:spacing w:before="0" w:after="0" w:line="320" w:lineRule="exact"/>
            </w:pPr>
            <w:r>
              <w:t xml:space="preserve">S3R1C2</w:t>
            </w:r>
          </w:p>
        </w:tc>
      </w:tr>
      <w:tr>
        <w:tc>
          <w:tcPr>
            <w:tcW w:w="2500" w:type="pct"/>
          </w:tcPr>
          <w:p>
            <w:pPr>
              <w:spacing w:before="0" w:after="0" w:line="320" w:lineRule="exact"/>
            </w:pPr>
            <w:r>
              <w:t xml:space="preserve">S3R2C1</w:t>
            </w:r>
          </w:p>
        </w:tc>
        <w:tc>
          <w:tcPr>
            <w:tcW w:w="2500" w:type="pct"/>
          </w:tcPr>
          <w:p>
            <w:pPr>
              <w:spacing w:before="0" w:after="0" w:line="320" w:lineRule="exact"/>
            </w:pPr>
            <w:r>
              <w:t xml:space="preserve">S3R2C2</w:t>
            </w:r>
          </w:p>
        </w:tc>
      </w:tr>
    </w:tbl>
    <w:p>
      <w:pPr>
        <w:spacing w:before="0" w:after="0" w:line="320" w:lineRule="exact"/>
        <w:sectPr>
          <w:footerReference w:type="default" r:id="footer"/>
          <w:type w:val="nextPage"/>
          <w:pgSz w:w="8640" w:h="14400" w:orient="portrait"/>
          <w:pgMar w:top="720" w:right="720" w:bottom="720" w:left="720" w:header="360" w:footer="360" w:gutter="0"/>
        </w:sectPr>
      </w:pPr>
      <w:r>
        <w:t xml:space="preserve">Section 3 ending</w:t>
      </w:r>
    </w:p>
    <w:p>
      <w:pPr>
        <w:spacing w:before="0" w:after="0" w:line="320" w:lineRule="exact"/>
      </w:pPr>
      <w:r>
        <w:t xml:space="preserve">Section 4 opening</w:t>
      </w:r>
    </w:p>
    <w:p>
      <w:pPr>
        <w:spacing w:before="0" w:after="0" w:line="320" w:lineRule="exact"/>
        <w:jc w:val="right"/>
      </w:pPr>
      <w:r>
        <w:t xml:space="preserve">Section 4 right edge</w:t>
      </w:r>
    </w:p>
    <w:p>
      <w:pPr>
        <w:spacing w:before="0" w:after="0" w:line="320" w:lineRule="exact"/>
      </w:pPr>
      <w:r>
        <w:t xml:space="preserve">The quick brown fox crosses the meadow while the distant hills stay visible. The quick brown fox crosses the meadow while the distant hills stay visible. The quick brown fox crosses the meadow while the distant hills stay visible. The quick brown fox crosses the meadow while the distant hills stay visible. </w:t>
      </w:r>
    </w:p>
    <w:tbl>
      <w:tblPr>
        <w:tblW w:w="5000" w:type="pct"/>
        <w:tblBorders>
          <w:top w:val="single" w:sz="4" w:color="2E74B5"/>
          <w:left w:val="single" w:sz="4" w:color="2E74B5"/>
          <w:bottom w:val="single" w:sz="4" w:color="2E74B5"/>
          <w:right w:val="single" w:sz="4" w:color="2E74B5"/>
          <w:insideH w:val="single" w:sz="4" w:color="2E74B5"/>
          <w:insideV w:val="single" w:sz="4" w:color="2E74B5"/>
        </w:tblBorders>
        <w:tblLayout w:type="fixed"/>
        <w:tblCellMar>
          <w:left w:w="0" w:type="dxa"/>
          <w:right w:w="0" w:type="dxa"/>
        </w:tblCellMar>
      </w:tblPr>
      <w:tblGrid>
        <w:gridCol w:w="2880"/>
        <w:gridCol w:w="2880"/>
      </w:tblGrid>
      <w:tr>
        <w:tc>
          <w:tcPr>
            <w:tcW w:w="2500" w:type="pct"/>
          </w:tcPr>
          <w:p>
            <w:pPr>
              <w:spacing w:before="0" w:after="0" w:line="320" w:lineRule="exact"/>
            </w:pPr>
            <w:r>
              <w:t xml:space="preserve">S4R1C1</w:t>
            </w:r>
          </w:p>
        </w:tc>
        <w:tc>
          <w:tcPr>
            <w:tcW w:w="2500" w:type="pct"/>
          </w:tcPr>
          <w:p>
            <w:pPr>
              <w:spacing w:before="0" w:after="0" w:line="320" w:lineRule="exact"/>
            </w:pPr>
            <w:r>
              <w:t xml:space="preserve">S4R1C2</w:t>
            </w:r>
          </w:p>
        </w:tc>
      </w:tr>
      <w:tr>
        <w:tc>
          <w:tcPr>
            <w:tcW w:w="2500" w:type="pct"/>
          </w:tcPr>
          <w:p>
            <w:pPr>
              <w:spacing w:before="0" w:after="0" w:line="320" w:lineRule="exact"/>
            </w:pPr>
            <w:r>
              <w:t xml:space="preserve">S4R2C1</w:t>
            </w:r>
          </w:p>
        </w:tc>
        <w:tc>
          <w:tcPr>
            <w:tcW w:w="2500" w:type="pct"/>
          </w:tcPr>
          <w:p>
            <w:pPr>
              <w:spacing w:before="0" w:after="0" w:line="320" w:lineRule="exact"/>
            </w:pPr>
            <w:r>
              <w:t xml:space="preserve">S4R2C2</w:t>
            </w:r>
          </w:p>
        </w:tc>
      </w:tr>
    </w:tbl>
    <w:p>
      <w:pPr>
        <w:spacing w:before="0" w:after="0" w:line="320" w:lineRule="exact"/>
      </w:pPr>
      <w:r>
        <w:t xml:space="preserve">Section 4 ending</w:t>
      </w:r>
    </w:p>
    <w:sectPr>
      <w:footerReference w:type="default" r:id="footer"/>
      <w:type w:val="nextPage"/>
      <w:pgSz w:w="14400" w:h="8640" w:orient="landscape"/>
      <w:pgMar w:top="720" w:right="720" w:bottom="720" w:left="720" w:header="360" w:footer="360" w:gutter="0"/>
    </w:sectPr>
  </w:body>
</w:document>
</file>

<file path=word/footer.xml><?xml version="1.0" encoding="utf-8"?>
<w:ftr xmlns:w="http://schemas.openxmlformats.org/wordprocessingml/2006/main">
  <w:p>
    <w:pPr>
      <w:spacing w:before="0" w:after="0" w:line="320" w:lineRule="exact"/>
      <w:jc w:val="right"/>
    </w:pPr>
    <w:r>
      <w:t xml:space="preserve">Page </w:t>
    </w:r>
    <w:fldSimple w:instr="PAGE">
      <w:r>
        <w:t xml:space="preserve">99</w:t>
      </w:r>
    </w:fldSimple>
  </w:p>
</w:ft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Arial" w:hAnsi="Arial"/>
        <w:sz w:val="24"/>
        <w:lang w:val="en-US"/>
      </w:rPr>
    </w:rPrDefault>
  </w:docDefaults>
</w:styles>
</file>

<file path=word/_rels/document.xml.rels><Relationships xmlns="http://schemas.openxmlformats.org/package/2006/relationships"><Relationship Id="footer" Type="http://schemas.openxmlformats.org/officeDocument/2006/relationships/footer" Target="footer.xml"/><Relationship Id="styles" Type="http://schemas.openxmlformats.org/officeDocument/2006/relationships/styles" Target="styles.xml"/><Relationship Id="settings" Type="http://schemas.openxmlformats.org/officeDocument/2006/relationships/settings" Target="settings.xml"/></Relationships>
</file>