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Body regular mark</w:t>
      </w:r>
    </w:p>
    <w:p>
      <w:pPr>
        <w:spacing w:before="0" w:after="0" w:line="240" w:lineRule="auto"/>
        <w:rPr>
          <w:rFonts w:ascii="Arial" w:hAnsi="Arial"/>
          <w:sz w:val="48"/>
        </w:rPr>
      </w:pPr>
      <w:r>
        <w:rPr>
          <w:rFonts w:ascii="Arial" w:hAnsi="Arial"/>
          <w:sz w:val="24"/>
        </w:rPr>
        <w:t xml:space="preserve">Body large mark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Body following line</w:t>
      </w:r>
    </w:p>
    <w:tbl>
      <w:tblPr>
        <w:tblW w:w="10800" w:type="dxa"/>
        <w:tblLayout w:type="fixed"/>
      </w:tblPr>
      <w:tblGrid>
        <w:gridCol w:w="5400"/>
        <w:gridCol w:w="5400"/>
      </w:tblGrid>
      <w:tr>
        <w:tc>
          <w:tcPr>
            <w:tcW w:w="5400" w:type="dxa"/>
          </w:tcPr>
          <w:p>
            <w:pPr>
              <w:spacing w:before="0" w:after="0" w:line="24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ordinary 12 first</w:t>
            </w:r>
          </w:p>
          <w:p>
            <w:pPr>
              <w:spacing w:before="0" w:after="0" w:line="24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ordinary 12 last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Arial" w:hAnsi="Arial"/>
                <w:sz w:val="48"/>
              </w:rPr>
            </w:pPr>
            <w:r>
              <w:rPr>
                <w:rFonts w:ascii="Arial" w:hAnsi="Arial"/>
                <w:sz w:val="24"/>
              </w:rPr>
              <w:t xml:space="preserve">ordinary 24 first</w:t>
            </w:r>
          </w:p>
          <w:p>
            <w:pPr>
              <w:spacing w:before="0" w:after="0" w:line="240" w:lineRule="auto"/>
              <w:rPr>
                <w:rFonts w:ascii="Arial" w:hAnsi="Arial"/>
                <w:sz w:val="48"/>
              </w:rPr>
            </w:pPr>
            <w:r>
              <w:rPr>
                <w:rFonts w:ascii="Arial" w:hAnsi="Arial"/>
                <w:sz w:val="24"/>
              </w:rPr>
              <w:t xml:space="preserve">ordinary 24 last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ordinary table</w:t>
      </w:r>
    </w:p>
    <w:tbl>
      <w:tblPr>
        <w:tblW w:w="10800" w:type="dxa"/>
        <w:tblLayout w:type="fixed"/>
      </w:tblPr>
      <w:tblGrid>
        <w:gridCol w:w="5400"/>
        <w:gridCol w:w="5400"/>
      </w:tblGrid>
      <w:tr>
        <w:tc>
          <w:tcPr>
            <w:tcW w:w="5400" w:type="dxa"/>
            <w:hideMark/>
          </w:tcPr>
          <w:p>
            <w:pPr>
              <w:spacing w:before="0" w:after="0" w:line="24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hidden 12 first</w:t>
            </w:r>
          </w:p>
          <w:p>
            <w:pPr>
              <w:spacing w:before="0" w:after="0" w:line="24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hidden 12 last</w:t>
            </w:r>
          </w:p>
        </w:tc>
        <w:tc>
          <w:tcPr>
            <w:tcW w:w="5400" w:type="dxa"/>
            <w:hideMark/>
          </w:tcPr>
          <w:p>
            <w:pPr>
              <w:spacing w:before="0" w:after="0" w:line="240" w:lineRule="auto"/>
              <w:rPr>
                <w:rFonts w:ascii="Arial" w:hAnsi="Arial"/>
                <w:sz w:val="48"/>
              </w:rPr>
            </w:pPr>
            <w:r>
              <w:rPr>
                <w:rFonts w:ascii="Arial" w:hAnsi="Arial"/>
                <w:sz w:val="24"/>
              </w:rPr>
              <w:t xml:space="preserve">hidden 24 first</w:t>
            </w:r>
          </w:p>
          <w:p>
            <w:pPr>
              <w:spacing w:before="0" w:after="0" w:line="240" w:lineRule="auto"/>
              <w:rPr>
                <w:rFonts w:ascii="Arial" w:hAnsi="Arial"/>
                <w:sz w:val="48"/>
              </w:rPr>
            </w:pPr>
            <w:r>
              <w:rPr>
                <w:rFonts w:ascii="Arial" w:hAnsi="Arial"/>
                <w:sz w:val="24"/>
              </w:rPr>
              <w:t xml:space="preserve">hidden 24 last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hidden table</w:t>
      </w:r>
    </w:p>
    <w:p>
      <w:pPr>
        <w:spacing w:before="0" w:after="0" w:line="240" w:lineRule="auto"/>
        <w:rPr>
          <w:rFonts w:ascii="Arial" w:hAnsi="Arial"/>
          <w:sz w:val="48"/>
        </w:rPr>
      </w:pPr>
      <w:r>
        <w:rPr>
          <w:rFonts w:ascii="Arial" w:hAnsi="Arial"/>
          <w:sz w:val="24"/>
        </w:rPr>
        <w:t xml:space="preserve"/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empty large mark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Before spaces</w:t>
      </w:r>
    </w:p>
    <w:p>
      <w:pPr>
        <w:spacing w:before="0" w:after="0" w:line="240" w:lineRule="auto"/>
        <w:rPr>
          <w:rFonts w:ascii="Arial" w:hAnsi="Arial"/>
          <w:sz w:val="48"/>
        </w:rPr>
      </w:pPr>
      <w:r>
        <w:rPr>
          <w:rFonts w:ascii="Arial" w:hAnsi="Arial"/>
          <w:sz w:val="24"/>
        </w:rPr>
        <w:t xml:space="preserve">   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spaces</w:t>
      </w:r>
    </w:p>
    <w:p>
      <w:pPr>
        <w:spacing w:before="0" w:after="0" w:line="240" w:lineRule="auto"/>
        <w:rPr>
          <w:rFonts w:ascii="Arial" w:hAnsi="Arial"/>
          <w:sz w:val="48"/>
        </w:rPr>
      </w:pPr>
      <w:r>
        <w:rPr>
          <w:rFonts w:ascii="Arial" w:hAnsi="Arial"/>
          <w:sz w:val="24"/>
        </w:rPr>
        <w:tab/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tab</w:t>
      </w:r>
    </w:p>
    <w:p>
      <w:pPr>
        <w:spacing w:before="0" w:after="0" w:line="240" w:lineRule="auto"/>
        <w:rPr>
          <w:rFonts w:ascii="Arial" w:hAnsi="Arial"/>
          <w:sz w:val="48"/>
        </w:rPr>
      </w:pPr>
      <w:r>
        <w:rPr>
          <w:rFonts w:ascii="Arial" w:hAnsi="Arial"/>
          <w:sz w:val="24"/>
        </w:rPr>
        <w:t xml:space="preserve">Manual break</w:t>
        <w:br/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manual break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