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merge-zero</w:t>
      </w:r>
    </w:p>
    <w:tbl>
      <w:tblPr>
        <w:tblW w:w="4320" w:type="dxa"/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vMerge w:val="restart"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Merged owner</w:t>
            </w:r>
          </w:p>
        </w:tc>
        <w:tc>
          <w:tcPr>
            <w:tcW w:w="2160" w:type="dxa"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2160" w:type="dxa"/>
            <w:vMerge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merge-zero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merge-owner</w:t>
      </w:r>
    </w:p>
    <w:tbl>
      <w:tblPr>
        <w:tblW w:w="4320" w:type="dxa"/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vMerge w:val="restart"/>
            <w:tcMar>
              <w:top w:w="400" w:type="dxa"/>
              <w:bottom w:w="60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Merged owner</w:t>
            </w:r>
          </w:p>
        </w:tc>
        <w:tc>
          <w:tcPr>
            <w:tcW w:w="2160" w:type="dxa"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2160" w:type="dxa"/>
            <w:vMerge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merge-owner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merge-continuation</w:t>
      </w:r>
    </w:p>
    <w:tbl>
      <w:tblPr>
        <w:tblW w:w="4320" w:type="dxa"/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vMerge w:val="restart"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Merged owner</w:t>
            </w:r>
          </w:p>
        </w:tc>
        <w:tc>
          <w:tcPr>
            <w:tcW w:w="2160" w:type="dxa"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2160" w:type="dxa"/>
            <w:vMerge/>
            <w:tcMar>
              <w:top w:w="800" w:type="dxa"/>
              <w:bottom w:w="100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merge-continuation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merge-ordinary</w:t>
      </w:r>
    </w:p>
    <w:tbl>
      <w:tblPr>
        <w:tblW w:w="4320" w:type="dxa"/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vMerge w:val="restart"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Merged owner</w:t>
            </w:r>
          </w:p>
        </w:tc>
        <w:tc>
          <w:tcPr>
            <w:tcW w:w="2160" w:type="dxa"/>
            <w:tcMar>
              <w:top w:w="200" w:type="dxa"/>
              <w:bottom w:w="20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2160" w:type="dxa"/>
            <w:vMerge/>
            <w:tcMar>
              <w:top w:w="0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  <w:tcMar>
              <w:top w:w="200" w:type="dxa"/>
              <w:bottom w:w="20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merge-ordinary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merge-combined</w:t>
      </w:r>
    </w:p>
    <w:tbl>
      <w:tblPr>
        <w:tblW w:w="4320" w:type="dxa"/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vMerge w:val="restart"/>
            <w:tcMar>
              <w:top w:w="400" w:type="dxa"/>
              <w:bottom w:w="60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Merged owner</w:t>
            </w:r>
          </w:p>
        </w:tc>
        <w:tc>
          <w:tcPr>
            <w:tcW w:w="2160" w:type="dxa"/>
            <w:tcMar>
              <w:top w:w="200" w:type="dxa"/>
              <w:bottom w:w="20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2160" w:type="dxa"/>
            <w:vMerge/>
            <w:tcMar>
              <w:top w:w="800" w:type="dxa"/>
              <w:bottom w:w="100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  <w:tcMar>
              <w:top w:w="200" w:type="dxa"/>
              <w:bottom w:w="20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merge-combined after</w:t>
      </w:r>
    </w:p>
    <w:sectPr>
      <w:pgSz w:w="12240" w:h="15840"/>
      <w:pgMar w:top="1440" w:right="1440" w:bottom="1440" w:left="1440" w:header="720" w:footer="720" w:gutter="0"/>
    </w:sectPr>
  </w:body>
</w:document>
</file>