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320" w:lineRule="exact"/>
      </w:pPr>
      <w:r>
        <w:t>Soft hyphen control</w:t>
      </w:r>
    </w:p>
    <w:p>
      <w:pPr>
        <w:spacing w:after="120" w:line="320" w:lineRule="exact"/>
      </w:pPr>
      <w:r>
        <w:t>Unbroken: extra</w:t>
        <w:softHyphen/>
        <w:t>ordinary</w:t>
      </w:r>
    </w:p>
    <w:p>
      <w:pPr>
        <w:spacing w:after="120" w:line="320" w:lineRule="exact"/>
      </w:pPr>
      <w:r>
        <w:t>Narrow discretionary break</w:t>
      </w:r>
    </w:p>
    <w:p>
      <w:pPr>
        <w:spacing w:after="120" w:line="320" w:lineRule="exact"/>
        <w:ind w:right="8460"/>
      </w:pPr>
      <w:r>
        <w:t>extra</w:t>
        <w:softHyphen/>
        <w:t>ordinary</w:t>
      </w:r>
    </w:p>
    <w:p>
      <w:pPr>
        <w:spacing w:after="120" w:line="320" w:lineRule="exact"/>
      </w:pPr>
      <w:r>
        <w:t>Narrow ordinary word</w:t>
      </w:r>
    </w:p>
    <w:p>
      <w:pPr>
        <w:spacing w:after="120" w:line="320" w:lineRule="exact"/>
        <w:ind w:right="8460"/>
      </w:pPr>
      <w:r>
        <w:t>extraordinary</w:t>
      </w:r>
    </w:p>
    <w:p>
      <w:pPr>
        <w:spacing w:after="120" w:line="320" w:lineRule="exact"/>
      </w:pPr>
      <w:r>
        <w:t>Multiple opportunities</w:t>
      </w:r>
    </w:p>
    <w:p>
      <w:pPr>
        <w:spacing w:after="120" w:line="320" w:lineRule="exact"/>
        <w:ind w:right="8460"/>
      </w:pPr>
      <w:r>
        <w:t>co</w:t>
        <w:softHyphen/>
        <w:t>oper</w:t>
        <w:softHyphen/>
        <w:t>ation</w:t>
      </w:r>
    </w:p>
    <w:p>
      <w:pPr>
        <w:spacing w:after="120" w:line="320" w:lineRule="exact"/>
      </w:pPr>
      <w:r>
        <w:t>Kerning: AV</w:t>
        <w:softHyphen/>
        <w:t>AV</w:t>
      </w:r>
    </w:p>
    <w:p>
      <w:pPr>
        <w:spacing w:after="120" w:line="320" w:lineRule="exact"/>
      </w:pPr>
      <w:r>
        <w:t/>
        <w:softHyphen/>
        <w:t/>
      </w:r>
    </w:p>
    <w:p>
      <w:pPr>
        <w:spacing w:after="120" w:line="320" w:lineRule="exact"/>
      </w:pPr>
      <w:r>
        <w:t>Trailing</w:t>
        <w:softHyphen/>
        <w:t/>
      </w:r>
    </w:p>
    <w:p>
      <w:pPr>
        <w:spacing w:after="120" w:line="320" w:lineRule="exact"/>
      </w:pPr>
      <w:r>
        <w:t>Done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