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header-default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headerReference w:type="default" r:id="header-default"/>
      <w:headerReference w:type="even" r:id="header-even"/>
      <w:headerReference w:type="first" r:id="header-first"/>
      <w:footerReference w:type="default" r:id="default"/>
      <w:footerReference w:type="first" r:id="first"/>
      <w:footerReference w:type="even" r:id="even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sdt>
    <w:sdtPr>
      <w:id w:val="320"/>
      <w:lock w:val="sdtContentLocked"/>
      <w:docPartObj>
        <w:docPartGallery w:val="Page Numbers (Bottom of Page)"/>
        <w:docPartUnique/>
      </w:docPartObj>
    </w:sdtPr>
    <w:sdtContent>
      <w:sdt>
        <w:sdtPr>
          <w:id w:val="220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Default </w:t>
            </w:r>
            <w:sdt>
              <w:sdtPr>
                <w:id w:val="120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ftr>
</file>

<file path=word/footer-even.xml><?xml version="1.0" encoding="utf-8"?>
<w:ftr xmlns:w="http://schemas.openxmlformats.org/wordprocessingml/2006/main">
  <w:sdt>
    <w:sdtPr>
      <w:id w:val="310"/>
      <w:lock w:val="sdtContentLocked"/>
      <w:docPartObj>
        <w:docPartGallery w:val="Page Numbers (Bottom of Page)"/>
        <w:docPartUnique/>
      </w:docPartObj>
    </w:sdtPr>
    <w:sdtContent>
      <w:sdt>
        <w:sdtPr>
          <w:id w:val="210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Even </w:t>
            </w:r>
            <w:sdt>
              <w:sdtPr>
                <w:id w:val="110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ftr>
</file>

<file path=word/footer-first.xml><?xml version="1.0" encoding="utf-8"?>
<w:ftr xmlns:w="http://schemas.openxmlformats.org/wordprocessingml/2006/main">
  <w:sdt>
    <w:sdtPr>
      <w:id w:val="300"/>
      <w:lock w:val="sdtContentLocked"/>
      <w:docPartObj>
        <w:docPartGallery w:val="Page Numbers (Bottom of Page)"/>
        <w:docPartUnique/>
      </w:docPartObj>
    </w:sdtPr>
    <w:sdtContent>
      <w:sdt>
        <w:sdtPr>
          <w:id w:val="200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First </w:t>
            </w:r>
            <w:sdt>
              <w:sdtPr>
                <w:id w:val="100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ftr>
</file>

<file path=word/header-default.xml><?xml version="1.0" encoding="utf-8"?>
<w:hdr xmlns:w="http://schemas.openxmlformats.org/wordprocessingml/2006/main">
  <w:sdt>
    <w:sdtPr>
      <w:id w:val="321"/>
      <w:lock w:val="sdtContentLocked"/>
      <w:docPartObj>
        <w:docPartGallery w:val="Page Numbers (Bottom of Page)"/>
        <w:docPartUnique/>
      </w:docPartObj>
    </w:sdtPr>
    <w:sdtContent>
      <w:sdt>
        <w:sdtPr>
          <w:id w:val="221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Header Default </w:t>
            </w:r>
            <w:sdt>
              <w:sdtPr>
                <w:id w:val="121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hdr>
</file>

<file path=word/header-even.xml><?xml version="1.0" encoding="utf-8"?>
<w:hdr xmlns:w="http://schemas.openxmlformats.org/wordprocessingml/2006/main">
  <w:sdt>
    <w:sdtPr>
      <w:id w:val="311"/>
      <w:lock w:val="sdtContentLocked"/>
      <w:docPartObj>
        <w:docPartGallery w:val="Page Numbers (Bottom of Page)"/>
        <w:docPartUnique/>
      </w:docPartObj>
    </w:sdtPr>
    <w:sdtContent>
      <w:sdt>
        <w:sdtPr>
          <w:id w:val="211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Header Even </w:t>
            </w:r>
            <w:sdt>
              <w:sdtPr>
                <w:id w:val="111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hdr>
</file>

<file path=word/header-first.xml><?xml version="1.0" encoding="utf-8"?>
<w:hdr xmlns:w="http://schemas.openxmlformats.org/wordprocessingml/2006/main">
  <w:sdt>
    <w:sdtPr>
      <w:id w:val="301"/>
      <w:lock w:val="sdtContentLocked"/>
      <w:docPartObj>
        <w:docPartGallery w:val="Page Numbers (Bottom of Page)"/>
        <w:docPartUnique/>
      </w:docPartObj>
    </w:sdtPr>
    <w:sdtContent>
      <w:sdt>
        <w:sdtPr>
          <w:id w:val="201"/>
          <w:lock w:val="sdtContentLocked"/>
          <w:richText/>
        </w:sdtPr>
        <w:sdtContent>
          <w:p>
            <w:pPr>
              <w:spacing w:before="0" w:after="0" w:line="240" w:lineRule="aut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Header First </w:t>
            </w:r>
            <w:sdt>
              <w:sdtPr>
                <w:id w:val="101"/>
                <w:lock w:val="sdtContentLocked"/>
                <w:richText/>
              </w:sdtPr>
              <w:sdtContent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Fonts w:ascii="Arial" w:hAnsi="Arial"/>
                    <w:sz w:val="22"/>
                  </w:rPr>
                  <w:t>99</w:t>
                </w:r>
                <w:r>
                  <w:fldChar w:fldCharType="end"/>
                </w:r>
              </w:sdtContent>
            </w:sdt>
          </w:p>
        </w:sdtContent>
      </w:sdt>
    </w:sdtContent>
  </w:sdt>
</w:hd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Relationship Id="header-first" Type="http://schemas.openxmlformats.org/officeDocument/2006/relationships/header" Target="header-first.xml"/><Relationship Id="header-even" Type="http://schemas.openxmlformats.org/officeDocument/2006/relationships/header" Target="header-even.xml"/><Relationship Id="header-default" Type="http://schemas.openxmlformats.org/officeDocument/2006/relationships/header" Target="header-default.xml"/></Relationships>
</file>