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Text width Á😀</w:t>
      </w:r>
    </w:p>
    <w:p>
      <w:r>
        <w:t xml:space="preserve">Normal </w:t>
      </w:r>
      <w:r>
        <w:rPr>
          <w:w w:val="200"/>
          <w:highlight w:val="yellow"/>
          <w:u w:val="single"/>
        </w:rPr>
        <w:t>Wide</w:t>
      </w:r>
      <w:r>
        <w:t xml:space="preserve"> plain </w:t>
      </w:r>
      <w:r>
        <w:rPr>
          <w:w w:val="50"/>
          <w:highlight w:val="cyan"/>
          <w:u w:val="single"/>
        </w:rPr>
        <w:t>Compressed</w:t>
      </w:r>
      <w:r>
        <w:t xml:space="preserve"> end</w:t>
      </w:r>
    </w:p>
    <w:p>
      <w:pPr>
        <w:pStyle w:val="WidthParagraph"/>
      </w:pPr>
      <w:r>
        <w:t>Paragraph wide</w:t>
      </w:r>
    </w:p>
    <w:p>
      <w:pPr>
        <w:pStyle w:val="WidthParagraph"/>
      </w:pPr>
      <w:r>
        <w:rPr>
          <w:rStyle w:val="WidthCharacter"/>
        </w:rPr>
        <w:t>Character compressed</w:t>
      </w:r>
    </w:p>
    <w:p>
      <w:pPr>
        <w:pStyle w:val="WidthParagraph"/>
      </w:pPr>
      <w:r>
        <w:rPr>
          <w:w w:val="100"/>
        </w:rPr>
        <w:t>Explicit normal</w:t>
      </w:r>
    </w:p>
    <w:p>
      <w:pPr>
        <w:pStyle w:val="WidthChild"/>
      </w:pPr>
      <w:r>
        <w:t>Child reset</w:t>
      </w:r>
    </w:p>
    <w:p>
      <w:r>
        <w:rPr>
          <w:i/>
          <w:spacing w:val="20"/>
          <w:w w:val="150"/>
          <w:position w:val="4"/>
          <w:sz w:val="32"/>
          <w:u w:val="single"/>
          <w:vertAlign w:val="superscript"/>
        </w:rPr>
        <w:t>Wide super</w:t>
      </w:r>
    </w:p>
    <w:p>
      <w:r>
        <w:rPr>
          <w:i/>
          <w:spacing w:val="20"/>
          <w:w w:val="75"/>
          <w:position w:val="4"/>
          <w:sz w:val="32"/>
          <w:u w:val="single"/>
          <w:vertAlign w:val="subscript"/>
        </w:rPr>
        <w:t>Narrow sub</w:t>
      </w:r>
    </w:p>
    <w:p>
      <w:r>
        <w:rPr>
          <w:w w:val="075%"/>
        </w:rPr>
        <w:t>Percent width</w:t>
      </w:r>
    </w:p>
    <w:p>
      <w:r>
        <w:rPr>
          <w:w w:val="125"/>
          <w:highlight w:val="yellow"/>
          <w:u w:val="single"/>
        </w:rPr>
        <w:t>Aligned</w:t>
        <w:tab/>
        <w:t>Field</w:t>
      </w:r>
    </w:p>
    <w:p>
      <w:pPr>
        <w:spacing w:line="120" w:lineRule="exact"/>
      </w:pPr>
      <w:r>
        <w:rPr>
          <w:w w:val="180"/>
          <w:sz w:val="64"/>
        </w:rPr>
        <w:t>Exact wide</w:t>
      </w:r>
    </w:p>
    <w:p>
      <w:pPr>
        <w:rPr>
          <w:w w:val="150"/>
        </w:rPr>
      </w:pPr>
    </w:p>
    <w:p>
      <w:pPr>
        <w:numPr>
          <w:ilvl w:val="0"/>
          <w:numId w:val="7"/>
        </w:numPr>
      </w:pPr>
      <w:r>
        <w:t>Wider number</w:t>
      </w:r>
    </w:p>
    <w:p>
      <w:pPr>
        <w:pStyle w:val="WidthParagraph"/>
      </w:pPr>
      <w:r>
        <w:rPr>
          <w:w/>
        </w:rPr>
        <w:t>Missing value reset</w:t>
      </w:r>
    </w:p>
    <w:tbl>
      <w:tblPr>
        <w:tblStyle w:val="WidthTable"/>
        <w:tblW w:type="auto" w:w="0"/>
        <w:tblLayout w:type="autofit"/>
        <w:tblLook w:firstColumn="1" w:firstRow="1" w:lastColumn="0" w:lastRow="0" w:noHBand="0" w:noVBand="1" w:val="04A0"/>
      </w:tblPr>
      <w:tblGrid>
        <w:gridCol w:w="3600"/>
        <w:gridCol w:w="3600"/>
      </w:tblGrid>
      <w:tr>
        <w:trPr>
          <w:tblHeader/>
        </w:trPr>
        <w:tc>
          <w:tcPr>
            <w:tcW w:type="dxa" w:w="3600"/>
          </w:tcPr>
          <w:p>
            <w:r>
              <w:t>Wide header</w:t>
            </w:r>
          </w:p>
        </w:tc>
        <w:tc>
          <w:tcPr>
            <w:tcW w:type="dxa" w:w="3600"/>
          </w:tcPr>
          <w:p>
            <w:r>
              <w:rPr>
                <w:w w:val="100"/>
              </w:rPr>
              <w:t>Normal header</w:t>
            </w:r>
          </w:p>
        </w:tc>
      </w:tr>
      <w:tr>
        <w:tc>
          <w:tcPr>
            <w:tcW w:type="dxa" w:w="3600"/>
          </w:tcPr>
          <w:p>
            <w:r>
              <w:t>Autofitlongword</w:t>
            </w:r>
          </w:p>
        </w:tc>
        <w:tc>
          <w:tcPr>
            <w:tcW w:type="dxa" w:w="3600"/>
          </w:tcPr>
          <w:p>
            <w:r>
              <w:t xml:space="preserve">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Wide body across pages. </w:t>
            </w:r>
          </w:p>
        </w:tc>
      </w:tr>
      <w:tr>
        <w:tc>
          <w:tcPr>
            <w:tcW w:type="dxa" w:w="3600"/>
          </w:tcPr>
          <w:p>
            <w:r>
              <w:t>Table inherited</w:t>
            </w:r>
          </w:p>
        </w:tc>
        <w:tc>
          <w:tcPr>
            <w:tcW w:type="dxa" w:w="3600"/>
          </w:tcPr>
          <w:p>
            <w:r>
              <w:t>Tail cell</w:t>
            </w:r>
          </w:p>
        </w:tc>
      </w:tr>
    </w:tbl>
    <w:p>
      <w:r>
        <w:t>End width sample</w:t>
      </w:r>
    </w:p>
    <w:p>
      <w:pPr>
        <w:pStyle w:val="PercentWidth"/>
      </w:pPr>
      <w:r>
        <w:t>Percent style</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rPr>
        <w:w w:val="160"/>
      </w:r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w w:val="100"/>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idthParagraph">
    <w:name w:val="WidthParagraph"/>
    <w:basedOn w:val="Normal"/>
    <w:rPr>
      <w:w w:val="125"/>
    </w:rPr>
  </w:style>
  <w:style w:type="paragraph" w:customStyle="1" w:styleId="WidthChild">
    <w:name w:val="WidthChild"/>
    <w:basedOn w:val="WidthParagraph"/>
    <w:rPr>
      <w:w w:val="100"/>
    </w:rPr>
  </w:style>
  <w:style w:type="character" w:customStyle="1" w:styleId="WidthCharacter">
    <w:name w:val="WidthCharacter"/>
    <w:rPr>
      <w:w w:val="75"/>
    </w:rPr>
  </w:style>
  <w:style w:type="table" w:customStyle="1" w:styleId="WidthTable">
    <w:name w:val="WidthTable"/>
    <w:basedOn w:val="TableGrid"/>
    <w:rPr>
      <w:w w:val="150"/>
    </w:rPr>
  </w:style>
  <w:style w:type="paragraph" w:customStyle="1" w:styleId="PercentWidth">
    <w:name w:val="PercentWidth"/>
    <w:basedOn w:val="Normal"/>
    <w:rPr>
      <w:w w:val="1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