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BB7EE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From: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Telstra Security Operations</w:t>
      </w:r>
    </w:p>
    <w:p w14:paraId="0CCBCB74" w14:textId="36B0FA7F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To: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&lt;</w:t>
      </w:r>
      <w:proofErr w:type="spellStart"/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nbn</w:t>
      </w:r>
      <w:proofErr w:type="spellEnd"/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Team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&gt;</w:t>
      </w:r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(</w:t>
      </w:r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nbn@email.com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)</w:t>
      </w:r>
    </w:p>
    <w:p w14:paraId="0148D824" w14:textId="45E3BCB4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Subject: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Multiple bypasses detected in your network.</w:t>
      </w:r>
    </w:p>
    <w:p w14:paraId="62989CFD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—</w:t>
      </w:r>
    </w:p>
    <w:p w14:paraId="13CB93CB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Body: </w:t>
      </w:r>
    </w:p>
    <w:p w14:paraId="03F197AF" w14:textId="4E912810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Hello </w:t>
      </w:r>
      <w:proofErr w:type="spellStart"/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nbn</w:t>
      </w:r>
      <w:proofErr w:type="spellEnd"/>
      <w:r w:rsidR="00204C7A"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Team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,</w:t>
      </w:r>
    </w:p>
    <w:p w14:paraId="6654CC3E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4FBB3871" w14:textId="7636E8A8" w:rsidR="007F22A5" w:rsidRDefault="007F22A5" w:rsidP="007F22A5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At </w:t>
      </w: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03:16:54 PM on March 20, 2022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, the </w:t>
      </w:r>
      <w:proofErr w:type="spellStart"/>
      <w:proofErr w:type="gramStart"/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nbn.external</w:t>
      </w:r>
      <w:proofErr w:type="gramEnd"/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.network</w:t>
      </w:r>
      <w:proofErr w:type="spellEnd"/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experienced multiple security bypass attempts until </w:t>
      </w: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03:21:00 PM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.</w:t>
      </w:r>
      <w:r w:rsidR="00C87DF2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 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This issue is related to a known security vulnerability in </w:t>
      </w: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Spring Framework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, identified as </w:t>
      </w: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CVE-2022-22965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 xml:space="preserve">, also known as </w:t>
      </w:r>
      <w:r w:rsidRPr="007F22A5">
        <w:rPr>
          <w:rFonts w:ascii="Times New Roman" w:eastAsia="Times New Roman" w:hAnsi="Times New Roman" w:cs="Times New Roman"/>
          <w:b/>
          <w:bCs/>
          <w:color w:val="000000"/>
          <w:lang w:val="en-AU" w:eastAsia="en-GB"/>
        </w:rPr>
        <w:t>Spring4Shell</w:t>
      </w: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. This vulnerability allows remote attackers to execute malicious code on affected systems.</w:t>
      </w:r>
    </w:p>
    <w:p w14:paraId="140F1BAB" w14:textId="165580E4" w:rsidR="00C87DF2" w:rsidRPr="007F22A5" w:rsidRDefault="00C87DF2" w:rsidP="007F22A5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en-AU" w:eastAsia="en-GB"/>
        </w:rPr>
      </w:pPr>
      <w:r>
        <w:rPr>
          <w:rFonts w:ascii="Times New Roman" w:eastAsia="Times New Roman" w:hAnsi="Times New Roman" w:cs="Times New Roman"/>
          <w:color w:val="000000"/>
          <w:lang w:val="en-AU" w:eastAsia="en-GB"/>
        </w:rPr>
        <w:t>We are currently monitoring the situation and will get back to you for further details.</w:t>
      </w:r>
    </w:p>
    <w:p w14:paraId="4987D735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For any questions or issues, don’t hesitate to reach out to us.</w:t>
      </w:r>
    </w:p>
    <w:p w14:paraId="7B57F8F9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78F757CC" w14:textId="77777777" w:rsidR="00487B62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Kind regards,</w:t>
      </w:r>
    </w:p>
    <w:p w14:paraId="00000010" w14:textId="538FDEF5" w:rsidR="00D91867" w:rsidRPr="007F22A5" w:rsidRDefault="00487B62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7F22A5">
        <w:rPr>
          <w:rFonts w:ascii="Times New Roman" w:eastAsia="Times New Roman" w:hAnsi="Times New Roman" w:cs="Times New Roman"/>
          <w:color w:val="000000"/>
          <w:lang w:val="en-AU" w:eastAsia="en-GB"/>
        </w:rPr>
        <w:t>Telstra Security Operations</w:t>
      </w:r>
    </w:p>
    <w:sectPr w:rsidR="00D91867" w:rsidRPr="007F22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B04"/>
    <w:multiLevelType w:val="multilevel"/>
    <w:tmpl w:val="2DA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F3A25"/>
    <w:multiLevelType w:val="multilevel"/>
    <w:tmpl w:val="CBD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776330">
    <w:abstractNumId w:val="0"/>
  </w:num>
  <w:num w:numId="2" w16cid:durableId="85296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017C02"/>
    <w:rsid w:val="00204C7A"/>
    <w:rsid w:val="00261A33"/>
    <w:rsid w:val="00487B62"/>
    <w:rsid w:val="007F22A5"/>
    <w:rsid w:val="00C87DF2"/>
    <w:rsid w:val="00D91867"/>
    <w:rsid w:val="00E47369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2025-02-03T02:00:00Z</dcterms:created>
  <dcterms:modified xsi:type="dcterms:W3CDTF">2025-02-03T02:00:00Z</dcterms:modified>
</cp:coreProperties>
</file>