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3B432" w14:textId="77777777" w:rsidR="00BA48CE" w:rsidRPr="00BA48CE" w:rsidRDefault="00BA48CE" w:rsidP="00BA48CE">
      <w:r w:rsidRPr="00BA48CE">
        <w:rPr>
          <w:b/>
          <w:bCs/>
        </w:rPr>
        <w:t>Use Case: Building an AI HR Assistant using RAG</w:t>
      </w:r>
    </w:p>
    <w:p w14:paraId="2A94AE38" w14:textId="77777777" w:rsidR="00BA48CE" w:rsidRPr="00BA48CE" w:rsidRDefault="00BA48CE" w:rsidP="00BA48CE">
      <w:r w:rsidRPr="00BA48CE">
        <w:t xml:space="preserve">In this assignment, you will build an </w:t>
      </w:r>
      <w:r w:rsidRPr="00BA48CE">
        <w:rPr>
          <w:b/>
          <w:bCs/>
        </w:rPr>
        <w:t>AI-powered HR Assistant</w:t>
      </w:r>
      <w:r w:rsidRPr="00BA48CE">
        <w:t xml:space="preserve"> that can answer employee questions by retrieving information from a set of HR policy documents. The goal of this exercise is to help you understand how </w:t>
      </w:r>
      <w:r w:rsidRPr="00BA48CE">
        <w:rPr>
          <w:b/>
          <w:bCs/>
        </w:rPr>
        <w:t>Retrieval-Augmented Generation (RAG)</w:t>
      </w:r>
      <w:r w:rsidRPr="00BA48CE">
        <w:t xml:space="preserve"> works by combining document retrieval with a Large Language Model (LLM).</w:t>
      </w:r>
    </w:p>
    <w:p w14:paraId="24EC5BD5" w14:textId="77777777" w:rsidR="00BA48CE" w:rsidRPr="00BA48CE" w:rsidRDefault="00BA48CE" w:rsidP="00BA48CE">
      <w:pPr>
        <w:rPr>
          <w:b/>
          <w:bCs/>
        </w:rPr>
      </w:pPr>
      <w:r w:rsidRPr="00BA48CE">
        <w:rPr>
          <w:b/>
          <w:bCs/>
        </w:rPr>
        <w:t>Scenario</w:t>
      </w:r>
    </w:p>
    <w:p w14:paraId="1A8BCAC8" w14:textId="77777777" w:rsidR="00BA48CE" w:rsidRPr="00BA48CE" w:rsidRDefault="00BA48CE" w:rsidP="00BA48CE">
      <w:r w:rsidRPr="00BA48CE">
        <w:t>Organizations often maintain multiple HR policy documents that employees need to read in order to understand company rules and procedures. However, employees frequently prefer asking questions instead of searching through long documents.</w:t>
      </w:r>
    </w:p>
    <w:p w14:paraId="7FEF0A4F" w14:textId="77777777" w:rsidR="00BA48CE" w:rsidRPr="00BA48CE" w:rsidRDefault="00BA48CE" w:rsidP="00BA48CE">
      <w:r w:rsidRPr="00BA48CE">
        <w:t xml:space="preserve">To solve this problem, you will create an </w:t>
      </w:r>
      <w:r w:rsidRPr="00BA48CE">
        <w:rPr>
          <w:b/>
          <w:bCs/>
        </w:rPr>
        <w:t>AI HR Assistant</w:t>
      </w:r>
      <w:r w:rsidRPr="00BA48CE">
        <w:t xml:space="preserve"> that can read HR policy documents and answer employee questions accurately using a </w:t>
      </w:r>
      <w:r w:rsidRPr="00BA48CE">
        <w:rPr>
          <w:b/>
          <w:bCs/>
        </w:rPr>
        <w:t>RAG-based application</w:t>
      </w:r>
      <w:r w:rsidRPr="00BA48CE">
        <w:t>.</w:t>
      </w:r>
    </w:p>
    <w:p w14:paraId="106B669F" w14:textId="77777777" w:rsidR="00BA48CE" w:rsidRPr="00BA48CE" w:rsidRDefault="00BA48CE" w:rsidP="00BA48CE">
      <w:pPr>
        <w:rPr>
          <w:b/>
          <w:bCs/>
        </w:rPr>
      </w:pPr>
      <w:r w:rsidRPr="00BA48CE">
        <w:rPr>
          <w:b/>
          <w:bCs/>
        </w:rPr>
        <w:t>Dataset</w:t>
      </w:r>
    </w:p>
    <w:p w14:paraId="034CA739" w14:textId="77777777" w:rsidR="00BA48CE" w:rsidRPr="00BA48CE" w:rsidRDefault="00BA48CE" w:rsidP="00BA48CE">
      <w:r w:rsidRPr="00BA48CE">
        <w:t>You are provided with a folder containing several HR policy documents.</w:t>
      </w:r>
    </w:p>
    <w:p w14:paraId="2EB7F7CC" w14:textId="77777777" w:rsidR="00BA48CE" w:rsidRPr="00BA48CE" w:rsidRDefault="00BA48CE" w:rsidP="00BA48CE">
      <w:proofErr w:type="spellStart"/>
      <w:r w:rsidRPr="00BA48CE">
        <w:t>hr_policies_dataset</w:t>
      </w:r>
      <w:proofErr w:type="spellEnd"/>
      <w:r w:rsidRPr="00BA48CE">
        <w:t>/</w:t>
      </w:r>
    </w:p>
    <w:p w14:paraId="62AA0887" w14:textId="77777777" w:rsidR="00BA48CE" w:rsidRPr="00BA48CE" w:rsidRDefault="00BA48CE" w:rsidP="00BA48CE"/>
    <w:p w14:paraId="30161576" w14:textId="77777777" w:rsidR="00BA48CE" w:rsidRPr="00BA48CE" w:rsidRDefault="00BA48CE" w:rsidP="00BA48CE">
      <w:r w:rsidRPr="00BA48CE">
        <w:t>Work From Home Policy.pdf</w:t>
      </w:r>
    </w:p>
    <w:p w14:paraId="5A42115A" w14:textId="77777777" w:rsidR="00BA48CE" w:rsidRPr="00BA48CE" w:rsidRDefault="00BA48CE" w:rsidP="00BA48CE">
      <w:r w:rsidRPr="00BA48CE">
        <w:t>Casual Leave Policy.pdf</w:t>
      </w:r>
    </w:p>
    <w:p w14:paraId="33A0A075" w14:textId="77777777" w:rsidR="00BA48CE" w:rsidRPr="00BA48CE" w:rsidRDefault="00BA48CE" w:rsidP="00BA48CE">
      <w:r w:rsidRPr="00BA48CE">
        <w:t>Sick Leave Policy.pdf</w:t>
      </w:r>
    </w:p>
    <w:p w14:paraId="34387E86" w14:textId="77777777" w:rsidR="00BA48CE" w:rsidRPr="00BA48CE" w:rsidRDefault="00BA48CE" w:rsidP="00BA48CE">
      <w:r w:rsidRPr="00BA48CE">
        <w:t>Office Working Hours Policy.pdf</w:t>
      </w:r>
    </w:p>
    <w:p w14:paraId="765AA23C" w14:textId="77777777" w:rsidR="00BA48CE" w:rsidRPr="00BA48CE" w:rsidRDefault="00BA48CE" w:rsidP="00BA48CE">
      <w:r w:rsidRPr="00BA48CE">
        <w:t>Code of Conduct Policy.pdf</w:t>
      </w:r>
    </w:p>
    <w:p w14:paraId="0E0EC38C" w14:textId="77777777" w:rsidR="00BA48CE" w:rsidRPr="00BA48CE" w:rsidRDefault="00BA48CE" w:rsidP="00BA48CE">
      <w:r w:rsidRPr="00BA48CE">
        <w:t>Each document contains detailed information about company policies related to work arrangements, leave policies, workplace behavior, and office schedules.</w:t>
      </w:r>
    </w:p>
    <w:p w14:paraId="67708D20" w14:textId="77777777" w:rsidR="00BA48CE" w:rsidRPr="00BA48CE" w:rsidRDefault="00BA48CE" w:rsidP="00BA48CE">
      <w:pPr>
        <w:rPr>
          <w:b/>
          <w:bCs/>
        </w:rPr>
      </w:pPr>
      <w:r w:rsidRPr="00BA48CE">
        <w:rPr>
          <w:b/>
          <w:bCs/>
        </w:rPr>
        <w:t>Task</w:t>
      </w:r>
    </w:p>
    <w:p w14:paraId="63E2F876" w14:textId="77777777" w:rsidR="00BA48CE" w:rsidRPr="00BA48CE" w:rsidRDefault="00BA48CE" w:rsidP="00BA48CE">
      <w:r w:rsidRPr="00BA48CE">
        <w:t xml:space="preserve">Your task is to build a </w:t>
      </w:r>
      <w:r w:rsidRPr="00BA48CE">
        <w:rPr>
          <w:b/>
          <w:bCs/>
        </w:rPr>
        <w:t>question-answering AI assistant</w:t>
      </w:r>
      <w:r w:rsidRPr="00BA48CE">
        <w:t xml:space="preserve"> using a </w:t>
      </w:r>
      <w:r w:rsidRPr="00BA48CE">
        <w:rPr>
          <w:b/>
          <w:bCs/>
        </w:rPr>
        <w:t>RAG pipeline</w:t>
      </w:r>
      <w:r w:rsidRPr="00BA48CE">
        <w:t>. The assistant should retrieve relevant information from the HR policy documents and generate accurate responses to user queries.</w:t>
      </w:r>
    </w:p>
    <w:p w14:paraId="1562C007" w14:textId="77777777" w:rsidR="00BA48CE" w:rsidRPr="00BA48CE" w:rsidRDefault="00BA48CE" w:rsidP="00BA48CE">
      <w:r w:rsidRPr="00BA48CE">
        <w:t>You may use either:</w:t>
      </w:r>
    </w:p>
    <w:p w14:paraId="086D9B5F" w14:textId="77777777" w:rsidR="00BA48CE" w:rsidRPr="00BA48CE" w:rsidRDefault="00BA48CE" w:rsidP="00BA48CE">
      <w:pPr>
        <w:numPr>
          <w:ilvl w:val="0"/>
          <w:numId w:val="1"/>
        </w:numPr>
      </w:pPr>
      <w:proofErr w:type="spellStart"/>
      <w:r w:rsidRPr="00BA48CE">
        <w:rPr>
          <w:b/>
          <w:bCs/>
        </w:rPr>
        <w:t>LangChain</w:t>
      </w:r>
      <w:proofErr w:type="spellEnd"/>
      <w:r w:rsidRPr="00BA48CE">
        <w:t>,</w:t>
      </w:r>
    </w:p>
    <w:p w14:paraId="6FEE4248" w14:textId="77777777" w:rsidR="00BA48CE" w:rsidRPr="00BA48CE" w:rsidRDefault="00BA48CE" w:rsidP="00BA48CE">
      <w:pPr>
        <w:numPr>
          <w:ilvl w:val="0"/>
          <w:numId w:val="1"/>
        </w:numPr>
      </w:pPr>
      <w:r w:rsidRPr="00BA48CE">
        <w:rPr>
          <w:b/>
          <w:bCs/>
        </w:rPr>
        <w:t>LlamaIndex</w:t>
      </w:r>
    </w:p>
    <w:p w14:paraId="2271BBE5" w14:textId="77777777" w:rsidR="00BA48CE" w:rsidRPr="00BA48CE" w:rsidRDefault="00BA48CE" w:rsidP="00BA48CE">
      <w:r w:rsidRPr="00BA48CE">
        <w:lastRenderedPageBreak/>
        <w:t>to implement the RAG system.</w:t>
      </w:r>
    </w:p>
    <w:p w14:paraId="0041FDDD" w14:textId="77777777" w:rsidR="00BA48CE" w:rsidRPr="00BA48CE" w:rsidRDefault="00BA48CE" w:rsidP="00BA48CE">
      <w:r w:rsidRPr="00BA48CE">
        <w:t>Your application should perform the following steps:</w:t>
      </w:r>
    </w:p>
    <w:p w14:paraId="7EB4A733" w14:textId="77777777" w:rsidR="00BA48CE" w:rsidRPr="00BA48CE" w:rsidRDefault="00BA48CE" w:rsidP="00BA48CE">
      <w:pPr>
        <w:numPr>
          <w:ilvl w:val="0"/>
          <w:numId w:val="2"/>
        </w:numPr>
      </w:pPr>
      <w:r w:rsidRPr="00BA48CE">
        <w:t>Load and read the HR policy documents.</w:t>
      </w:r>
    </w:p>
    <w:p w14:paraId="737F5E44" w14:textId="77777777" w:rsidR="00BA48CE" w:rsidRPr="00BA48CE" w:rsidRDefault="00BA48CE" w:rsidP="00BA48CE">
      <w:pPr>
        <w:numPr>
          <w:ilvl w:val="0"/>
          <w:numId w:val="2"/>
        </w:numPr>
      </w:pPr>
      <w:r w:rsidRPr="00BA48CE">
        <w:t>Split the documents into smaller chunks.</w:t>
      </w:r>
    </w:p>
    <w:p w14:paraId="78503FF9" w14:textId="77777777" w:rsidR="00BA48CE" w:rsidRPr="00BA48CE" w:rsidRDefault="00BA48CE" w:rsidP="00BA48CE">
      <w:pPr>
        <w:numPr>
          <w:ilvl w:val="0"/>
          <w:numId w:val="2"/>
        </w:numPr>
      </w:pPr>
      <w:r w:rsidRPr="00BA48CE">
        <w:t>Generate embeddings for each chunk.</w:t>
      </w:r>
    </w:p>
    <w:p w14:paraId="39B33B9A" w14:textId="77777777" w:rsidR="00BA48CE" w:rsidRPr="00BA48CE" w:rsidRDefault="00BA48CE" w:rsidP="00BA48CE">
      <w:pPr>
        <w:numPr>
          <w:ilvl w:val="0"/>
          <w:numId w:val="2"/>
        </w:numPr>
      </w:pPr>
      <w:r w:rsidRPr="00BA48CE">
        <w:t>Store embeddings in a vector database or in-memory vector index.</w:t>
      </w:r>
    </w:p>
    <w:p w14:paraId="2C025E6F" w14:textId="77777777" w:rsidR="00BA48CE" w:rsidRPr="00BA48CE" w:rsidRDefault="00BA48CE" w:rsidP="00BA48CE">
      <w:pPr>
        <w:numPr>
          <w:ilvl w:val="0"/>
          <w:numId w:val="2"/>
        </w:numPr>
      </w:pPr>
      <w:r w:rsidRPr="00BA48CE">
        <w:t>Retrieve the most relevant document chunks based on a user query.</w:t>
      </w:r>
    </w:p>
    <w:p w14:paraId="71ED99D8" w14:textId="77777777" w:rsidR="00BA48CE" w:rsidRPr="00BA48CE" w:rsidRDefault="00BA48CE" w:rsidP="00BA48CE">
      <w:pPr>
        <w:numPr>
          <w:ilvl w:val="0"/>
          <w:numId w:val="2"/>
        </w:numPr>
      </w:pPr>
      <w:r w:rsidRPr="00BA48CE">
        <w:t>Use an LLM to generate an answer based on the retrieved content.</w:t>
      </w:r>
    </w:p>
    <w:p w14:paraId="4333E549" w14:textId="77777777" w:rsidR="00BA48CE" w:rsidRPr="00BA48CE" w:rsidRDefault="00BA48CE" w:rsidP="00BA48CE">
      <w:pPr>
        <w:rPr>
          <w:b/>
          <w:bCs/>
        </w:rPr>
      </w:pPr>
      <w:r w:rsidRPr="00BA48CE">
        <w:rPr>
          <w:b/>
          <w:bCs/>
        </w:rPr>
        <w:t>Expected Behavior</w:t>
      </w:r>
    </w:p>
    <w:p w14:paraId="38EFF810" w14:textId="77777777" w:rsidR="00BA48CE" w:rsidRDefault="00BA48CE" w:rsidP="00BA48CE">
      <w:r w:rsidRPr="00BA48CE">
        <w:t>Your AI assistant should be able to answer employee questions based on the provided HR policies.</w:t>
      </w:r>
    </w:p>
    <w:p w14:paraId="5D688CB9" w14:textId="26D88FD8" w:rsidR="00FE211A" w:rsidRDefault="00FE211A" w:rsidP="00BA48CE">
      <w:pPr>
        <w:rPr>
          <w:b/>
          <w:bCs/>
        </w:rPr>
      </w:pPr>
      <w:r w:rsidRPr="00FE211A">
        <w:rPr>
          <w:b/>
          <w:bCs/>
        </w:rPr>
        <w:t>UI</w:t>
      </w:r>
    </w:p>
    <w:p w14:paraId="4377071D" w14:textId="5D7F35E9" w:rsidR="00FE211A" w:rsidRPr="00E72570" w:rsidRDefault="00E72570" w:rsidP="00BA48CE">
      <w:r w:rsidRPr="00E72570">
        <w:t xml:space="preserve">For this assignment, it is sufficient to demonstrate the AI assistant’s responses directly from the IDE or terminal. As an additional enhancement (optional), students may also build a simple </w:t>
      </w:r>
      <w:proofErr w:type="spellStart"/>
      <w:r w:rsidRPr="00E72570">
        <w:t>Streamlit</w:t>
      </w:r>
      <w:proofErr w:type="spellEnd"/>
      <w:r w:rsidRPr="00E72570">
        <w:t xml:space="preserve"> application to display the assistant’s responses through a web interface.</w:t>
      </w:r>
    </w:p>
    <w:p w14:paraId="690C4FC8" w14:textId="77777777" w:rsidR="00BA48CE" w:rsidRPr="00BA48CE" w:rsidRDefault="00BA48CE" w:rsidP="00BA48CE">
      <w:r w:rsidRPr="00BA48CE">
        <w:t xml:space="preserve">Below are some </w:t>
      </w:r>
      <w:r w:rsidRPr="00BA48CE">
        <w:rPr>
          <w:b/>
          <w:bCs/>
        </w:rPr>
        <w:t>sample questions and expected responses</w:t>
      </w:r>
      <w:r w:rsidRPr="00BA48CE">
        <w:t xml:space="preserve"> that your system should be able to generate.</w:t>
      </w:r>
    </w:p>
    <w:p w14:paraId="185DA0EC" w14:textId="77777777" w:rsidR="00BA48CE" w:rsidRPr="00BA48CE" w:rsidRDefault="00000000" w:rsidP="00BA48CE">
      <w:r>
        <w:pict w14:anchorId="72223B52">
          <v:rect id="_x0000_i1025" style="width:0;height:1.5pt" o:hralign="center" o:hrstd="t" o:hr="t" fillcolor="#a0a0a0" stroked="f"/>
        </w:pict>
      </w:r>
    </w:p>
    <w:p w14:paraId="5AF33B79" w14:textId="77777777" w:rsidR="00BA48CE" w:rsidRPr="00BA48CE" w:rsidRDefault="00BA48CE" w:rsidP="00BA48CE">
      <w:r w:rsidRPr="00BA48CE">
        <w:rPr>
          <w:b/>
          <w:bCs/>
        </w:rPr>
        <w:t>Q:</w:t>
      </w:r>
      <w:r w:rsidRPr="00BA48CE">
        <w:t xml:space="preserve"> How many days per week can employees work from home?</w:t>
      </w:r>
      <w:r w:rsidRPr="00BA48CE">
        <w:br/>
      </w:r>
      <w:r w:rsidRPr="00BA48CE">
        <w:rPr>
          <w:b/>
          <w:bCs/>
        </w:rPr>
        <w:t>A:</w:t>
      </w:r>
      <w:r w:rsidRPr="00BA48CE">
        <w:t xml:space="preserve"> Employees may work from home up to two days per week with manager approval.</w:t>
      </w:r>
    </w:p>
    <w:p w14:paraId="403D8492" w14:textId="77777777" w:rsidR="00BA48CE" w:rsidRPr="00BA48CE" w:rsidRDefault="00BA48CE" w:rsidP="00BA48CE">
      <w:r w:rsidRPr="00BA48CE">
        <w:rPr>
          <w:b/>
          <w:bCs/>
        </w:rPr>
        <w:t>Q:</w:t>
      </w:r>
      <w:r w:rsidRPr="00BA48CE">
        <w:t xml:space="preserve"> Do employees need approval for each work-from-home day?</w:t>
      </w:r>
      <w:r w:rsidRPr="00BA48CE">
        <w:br/>
      </w:r>
      <w:r w:rsidRPr="00BA48CE">
        <w:rPr>
          <w:b/>
          <w:bCs/>
        </w:rPr>
        <w:t>A:</w:t>
      </w:r>
      <w:r w:rsidRPr="00BA48CE">
        <w:t xml:space="preserve"> Yes, employees must obtain approval from their manager before scheduling remote work.</w:t>
      </w:r>
    </w:p>
    <w:p w14:paraId="1313B94C" w14:textId="77777777" w:rsidR="00BA48CE" w:rsidRPr="00BA48CE" w:rsidRDefault="00000000" w:rsidP="00BA48CE">
      <w:r>
        <w:pict w14:anchorId="264ABE77">
          <v:rect id="_x0000_i1026" style="width:0;height:1.5pt" o:hralign="center" o:hrstd="t" o:hr="t" fillcolor="#a0a0a0" stroked="f"/>
        </w:pict>
      </w:r>
    </w:p>
    <w:p w14:paraId="76B84D6E" w14:textId="77777777" w:rsidR="00BA48CE" w:rsidRPr="00BA48CE" w:rsidRDefault="00BA48CE" w:rsidP="00BA48CE">
      <w:r w:rsidRPr="00BA48CE">
        <w:rPr>
          <w:b/>
          <w:bCs/>
        </w:rPr>
        <w:t>Q:</w:t>
      </w:r>
      <w:r w:rsidRPr="00BA48CE">
        <w:t xml:space="preserve"> How many casual leaves are allowed per year?</w:t>
      </w:r>
      <w:r w:rsidRPr="00BA48CE">
        <w:br/>
      </w:r>
      <w:r w:rsidRPr="00BA48CE">
        <w:rPr>
          <w:b/>
          <w:bCs/>
        </w:rPr>
        <w:t>A:</w:t>
      </w:r>
      <w:r w:rsidRPr="00BA48CE">
        <w:t xml:space="preserve"> Employees are entitled to 12 casual leaves annually.</w:t>
      </w:r>
    </w:p>
    <w:p w14:paraId="177F7757" w14:textId="77777777" w:rsidR="00BA48CE" w:rsidRPr="00BA48CE" w:rsidRDefault="00BA48CE" w:rsidP="00BA48CE">
      <w:r w:rsidRPr="00BA48CE">
        <w:rPr>
          <w:b/>
          <w:bCs/>
        </w:rPr>
        <w:t>Q:</w:t>
      </w:r>
      <w:r w:rsidRPr="00BA48CE">
        <w:t xml:space="preserve"> Can casual leave be carried forward?</w:t>
      </w:r>
      <w:r w:rsidRPr="00BA48CE">
        <w:br/>
      </w:r>
      <w:r w:rsidRPr="00BA48CE">
        <w:rPr>
          <w:b/>
          <w:bCs/>
        </w:rPr>
        <w:t>A:</w:t>
      </w:r>
      <w:r w:rsidRPr="00BA48CE">
        <w:t xml:space="preserve"> No, unused casual leave cannot be carried forward.</w:t>
      </w:r>
    </w:p>
    <w:p w14:paraId="1011FA2F" w14:textId="77777777" w:rsidR="00BA48CE" w:rsidRPr="00BA48CE" w:rsidRDefault="00000000" w:rsidP="00BA48CE">
      <w:r>
        <w:pict w14:anchorId="1C799082">
          <v:rect id="_x0000_i1027" style="width:0;height:1.5pt" o:hralign="center" o:hrstd="t" o:hr="t" fillcolor="#a0a0a0" stroked="f"/>
        </w:pict>
      </w:r>
    </w:p>
    <w:p w14:paraId="1CB78BAF" w14:textId="77777777" w:rsidR="00BA48CE" w:rsidRPr="00BA48CE" w:rsidRDefault="00BA48CE" w:rsidP="00BA48CE">
      <w:r w:rsidRPr="00BA48CE">
        <w:rPr>
          <w:b/>
          <w:bCs/>
        </w:rPr>
        <w:lastRenderedPageBreak/>
        <w:t>Q:</w:t>
      </w:r>
      <w:r w:rsidRPr="00BA48CE">
        <w:t xml:space="preserve"> How many sick leaves are allowed each year?</w:t>
      </w:r>
      <w:r w:rsidRPr="00BA48CE">
        <w:br/>
      </w:r>
      <w:r w:rsidRPr="00BA48CE">
        <w:rPr>
          <w:b/>
          <w:bCs/>
        </w:rPr>
        <w:t>A:</w:t>
      </w:r>
      <w:r w:rsidRPr="00BA48CE">
        <w:t xml:space="preserve"> Employees are entitled to 10 sick leave days annually.</w:t>
      </w:r>
    </w:p>
    <w:p w14:paraId="48766B4D" w14:textId="77777777" w:rsidR="00BA48CE" w:rsidRPr="00BA48CE" w:rsidRDefault="00BA48CE" w:rsidP="00BA48CE">
      <w:r w:rsidRPr="00BA48CE">
        <w:rPr>
          <w:b/>
          <w:bCs/>
        </w:rPr>
        <w:t>Q:</w:t>
      </w:r>
      <w:r w:rsidRPr="00BA48CE">
        <w:t xml:space="preserve"> When is a medical certificate required?</w:t>
      </w:r>
      <w:r w:rsidRPr="00BA48CE">
        <w:br/>
      </w:r>
      <w:r w:rsidRPr="00BA48CE">
        <w:rPr>
          <w:b/>
          <w:bCs/>
        </w:rPr>
        <w:t>A:</w:t>
      </w:r>
      <w:r w:rsidRPr="00BA48CE">
        <w:t xml:space="preserve"> A medical certificate may be required if an employee takes more than two consecutive sick days.</w:t>
      </w:r>
    </w:p>
    <w:p w14:paraId="01FF41B1" w14:textId="77777777" w:rsidR="00BA48CE" w:rsidRPr="00BA48CE" w:rsidRDefault="00000000" w:rsidP="00BA48CE">
      <w:r>
        <w:pict w14:anchorId="7EA98452">
          <v:rect id="_x0000_i1028" style="width:0;height:1.5pt" o:hralign="center" o:hrstd="t" o:hr="t" fillcolor="#a0a0a0" stroked="f"/>
        </w:pict>
      </w:r>
    </w:p>
    <w:p w14:paraId="3887D92D" w14:textId="77777777" w:rsidR="00BA48CE" w:rsidRPr="00BA48CE" w:rsidRDefault="00BA48CE" w:rsidP="00BA48CE">
      <w:r w:rsidRPr="00BA48CE">
        <w:rPr>
          <w:b/>
          <w:bCs/>
        </w:rPr>
        <w:t>Q:</w:t>
      </w:r>
      <w:r w:rsidRPr="00BA48CE">
        <w:t xml:space="preserve"> What </w:t>
      </w:r>
      <w:proofErr w:type="gramStart"/>
      <w:r w:rsidRPr="00BA48CE">
        <w:t>are</w:t>
      </w:r>
      <w:proofErr w:type="gramEnd"/>
      <w:r w:rsidRPr="00BA48CE">
        <w:t xml:space="preserve"> the standard office working hours?</w:t>
      </w:r>
      <w:r w:rsidRPr="00BA48CE">
        <w:br/>
      </w:r>
      <w:r w:rsidRPr="00BA48CE">
        <w:rPr>
          <w:b/>
          <w:bCs/>
        </w:rPr>
        <w:t>A:</w:t>
      </w:r>
      <w:r w:rsidRPr="00BA48CE">
        <w:t xml:space="preserve"> The standard working hours are 9:00 AM to 6:00 PM, Monday through Friday.</w:t>
      </w:r>
    </w:p>
    <w:p w14:paraId="4EA35DD4" w14:textId="77777777" w:rsidR="00BA48CE" w:rsidRPr="00BA48CE" w:rsidRDefault="00BA48CE" w:rsidP="00BA48CE">
      <w:r w:rsidRPr="00BA48CE">
        <w:rPr>
          <w:b/>
          <w:bCs/>
        </w:rPr>
        <w:t>Q:</w:t>
      </w:r>
      <w:r w:rsidRPr="00BA48CE">
        <w:t xml:space="preserve"> Are employees required to be available during specific hours?</w:t>
      </w:r>
      <w:r w:rsidRPr="00BA48CE">
        <w:br/>
      </w:r>
      <w:r w:rsidRPr="00BA48CE">
        <w:rPr>
          <w:b/>
          <w:bCs/>
        </w:rPr>
        <w:t>A:</w:t>
      </w:r>
      <w:r w:rsidRPr="00BA48CE">
        <w:t xml:space="preserve"> Yes, employees must be available during core collaboration hours between 10:00 AM and 4:00 PM.</w:t>
      </w:r>
    </w:p>
    <w:p w14:paraId="6C536D9F" w14:textId="77777777" w:rsidR="00BA48CE" w:rsidRPr="00BA48CE" w:rsidRDefault="00000000" w:rsidP="00BA48CE">
      <w:r>
        <w:pict w14:anchorId="4846275D">
          <v:rect id="_x0000_i1029" style="width:0;height:1.5pt" o:hralign="center" o:hrstd="t" o:hr="t" fillcolor="#a0a0a0" stroked="f"/>
        </w:pict>
      </w:r>
    </w:p>
    <w:p w14:paraId="57A16445" w14:textId="77777777" w:rsidR="00BA48CE" w:rsidRPr="00BA48CE" w:rsidRDefault="00BA48CE" w:rsidP="00BA48CE">
      <w:r w:rsidRPr="00BA48CE">
        <w:rPr>
          <w:b/>
          <w:bCs/>
        </w:rPr>
        <w:t>Q:</w:t>
      </w:r>
      <w:r w:rsidRPr="00BA48CE">
        <w:t xml:space="preserve"> Who must follow the Code of Conduct?</w:t>
      </w:r>
      <w:r w:rsidRPr="00BA48CE">
        <w:br/>
      </w:r>
      <w:r w:rsidRPr="00BA48CE">
        <w:rPr>
          <w:b/>
          <w:bCs/>
        </w:rPr>
        <w:t>A:</w:t>
      </w:r>
      <w:r w:rsidRPr="00BA48CE">
        <w:t xml:space="preserve"> All employees, contractors, and interns must follow the Code of Conduct.</w:t>
      </w:r>
    </w:p>
    <w:p w14:paraId="6590A07A" w14:textId="77777777" w:rsidR="00BA48CE" w:rsidRPr="00BA48CE" w:rsidRDefault="00BA48CE" w:rsidP="00BA48CE">
      <w:r w:rsidRPr="00BA48CE">
        <w:rPr>
          <w:b/>
          <w:bCs/>
        </w:rPr>
        <w:t>Q:</w:t>
      </w:r>
      <w:r w:rsidRPr="00BA48CE">
        <w:t xml:space="preserve"> What should employees do if they witness misconduct?</w:t>
      </w:r>
      <w:r w:rsidRPr="00BA48CE">
        <w:br/>
      </w:r>
      <w:r w:rsidRPr="00BA48CE">
        <w:rPr>
          <w:b/>
          <w:bCs/>
        </w:rPr>
        <w:t>A:</w:t>
      </w:r>
      <w:r w:rsidRPr="00BA48CE">
        <w:t xml:space="preserve"> Employees should report the issue to their manager or the HR department.</w:t>
      </w:r>
    </w:p>
    <w:p w14:paraId="78695A5C" w14:textId="77777777" w:rsidR="00BA48CE" w:rsidRPr="00BA48CE" w:rsidRDefault="00000000" w:rsidP="00BA48CE">
      <w:r>
        <w:pict w14:anchorId="4660F214">
          <v:rect id="_x0000_i1030" style="width:0;height:1.5pt" o:hralign="center" o:hrstd="t" o:hr="t" fillcolor="#a0a0a0" stroked="f"/>
        </w:pict>
      </w:r>
    </w:p>
    <w:p w14:paraId="7CBC66CA" w14:textId="77777777" w:rsidR="00BA48CE" w:rsidRPr="00BA48CE" w:rsidRDefault="00BA48CE" w:rsidP="00BA48CE">
      <w:pPr>
        <w:rPr>
          <w:b/>
          <w:bCs/>
        </w:rPr>
      </w:pPr>
      <w:r w:rsidRPr="00BA48CE">
        <w:rPr>
          <w:b/>
          <w:bCs/>
        </w:rPr>
        <w:t>Deliverables</w:t>
      </w:r>
    </w:p>
    <w:p w14:paraId="62C05ED3" w14:textId="77777777" w:rsidR="00BA48CE" w:rsidRPr="00BA48CE" w:rsidRDefault="00BA48CE" w:rsidP="00BA48CE">
      <w:r w:rsidRPr="00BA48CE">
        <w:t>Students should submit the following:</w:t>
      </w:r>
    </w:p>
    <w:p w14:paraId="09029FD8" w14:textId="77777777" w:rsidR="00BA48CE" w:rsidRPr="00BA48CE" w:rsidRDefault="00BA48CE" w:rsidP="00BA48CE">
      <w:pPr>
        <w:numPr>
          <w:ilvl w:val="0"/>
          <w:numId w:val="3"/>
        </w:numPr>
      </w:pPr>
      <w:r w:rsidRPr="00BA48CE">
        <w:t>Source code for the RAG application.</w:t>
      </w:r>
    </w:p>
    <w:p w14:paraId="44BAD71E" w14:textId="77777777" w:rsidR="00BA48CE" w:rsidRPr="00BA48CE" w:rsidRDefault="00BA48CE" w:rsidP="00BA48CE">
      <w:pPr>
        <w:numPr>
          <w:ilvl w:val="0"/>
          <w:numId w:val="3"/>
        </w:numPr>
      </w:pPr>
      <w:r w:rsidRPr="00BA48CE">
        <w:t>Instructions on how to run the application.</w:t>
      </w:r>
    </w:p>
    <w:p w14:paraId="4EDB75D6" w14:textId="77777777" w:rsidR="00BA48CE" w:rsidRPr="00BA48CE" w:rsidRDefault="00BA48CE" w:rsidP="00BA48CE">
      <w:pPr>
        <w:numPr>
          <w:ilvl w:val="0"/>
          <w:numId w:val="3"/>
        </w:numPr>
      </w:pPr>
      <w:r w:rsidRPr="00BA48CE">
        <w:t>A short explanation of the architecture used.</w:t>
      </w:r>
    </w:p>
    <w:p w14:paraId="544467B6" w14:textId="77777777" w:rsidR="00BA48CE" w:rsidRPr="00BA48CE" w:rsidRDefault="00BA48CE" w:rsidP="00BA48CE">
      <w:pPr>
        <w:numPr>
          <w:ilvl w:val="0"/>
          <w:numId w:val="3"/>
        </w:numPr>
      </w:pPr>
      <w:r w:rsidRPr="00BA48CE">
        <w:t>Screenshots or outputs demonstrating that the AI assistant correctly answers the sample questions.</w:t>
      </w:r>
    </w:p>
    <w:p w14:paraId="5F4B8A35" w14:textId="77777777" w:rsidR="00BA48CE" w:rsidRPr="00BA48CE" w:rsidRDefault="00BA48CE" w:rsidP="00BA48CE">
      <w:r w:rsidRPr="00BA48CE">
        <w:t>This assignment provides hands-on experience with building a real-world AI assistant capable of answering questions based on company documents.</w:t>
      </w:r>
    </w:p>
    <w:p w14:paraId="56F1294C" w14:textId="77777777" w:rsidR="00400F24" w:rsidRPr="00BA48CE" w:rsidRDefault="00400F24" w:rsidP="00BA48CE"/>
    <w:sectPr w:rsidR="00400F24" w:rsidRPr="00BA4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09D4"/>
    <w:multiLevelType w:val="multilevel"/>
    <w:tmpl w:val="51A6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3564A6"/>
    <w:multiLevelType w:val="multilevel"/>
    <w:tmpl w:val="E1D6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AA586B"/>
    <w:multiLevelType w:val="multilevel"/>
    <w:tmpl w:val="8D0A6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132916">
    <w:abstractNumId w:val="1"/>
  </w:num>
  <w:num w:numId="2" w16cid:durableId="526455442">
    <w:abstractNumId w:val="2"/>
  </w:num>
  <w:num w:numId="3" w16cid:durableId="695738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40A"/>
    <w:rsid w:val="000A2790"/>
    <w:rsid w:val="002531C7"/>
    <w:rsid w:val="003D49B2"/>
    <w:rsid w:val="00400F24"/>
    <w:rsid w:val="00590885"/>
    <w:rsid w:val="00BA48CE"/>
    <w:rsid w:val="00BD08CF"/>
    <w:rsid w:val="00C9740A"/>
    <w:rsid w:val="00DB11C6"/>
    <w:rsid w:val="00E72570"/>
    <w:rsid w:val="00FE2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F9E5"/>
  <w15:chartTrackingRefBased/>
  <w15:docId w15:val="{AE9C0A9C-20FC-4937-A40F-7F69DB2E8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4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74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4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4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4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4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74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4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4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4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40A"/>
    <w:rPr>
      <w:rFonts w:eastAsiaTheme="majorEastAsia" w:cstheme="majorBidi"/>
      <w:color w:val="272727" w:themeColor="text1" w:themeTint="D8"/>
    </w:rPr>
  </w:style>
  <w:style w:type="paragraph" w:styleId="Title">
    <w:name w:val="Title"/>
    <w:basedOn w:val="Normal"/>
    <w:next w:val="Normal"/>
    <w:link w:val="TitleChar"/>
    <w:uiPriority w:val="10"/>
    <w:qFormat/>
    <w:rsid w:val="00C97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40A"/>
    <w:pPr>
      <w:spacing w:before="160"/>
      <w:jc w:val="center"/>
    </w:pPr>
    <w:rPr>
      <w:i/>
      <w:iCs/>
      <w:color w:val="404040" w:themeColor="text1" w:themeTint="BF"/>
    </w:rPr>
  </w:style>
  <w:style w:type="character" w:customStyle="1" w:styleId="QuoteChar">
    <w:name w:val="Quote Char"/>
    <w:basedOn w:val="DefaultParagraphFont"/>
    <w:link w:val="Quote"/>
    <w:uiPriority w:val="29"/>
    <w:rsid w:val="00C9740A"/>
    <w:rPr>
      <w:i/>
      <w:iCs/>
      <w:color w:val="404040" w:themeColor="text1" w:themeTint="BF"/>
    </w:rPr>
  </w:style>
  <w:style w:type="paragraph" w:styleId="ListParagraph">
    <w:name w:val="List Paragraph"/>
    <w:basedOn w:val="Normal"/>
    <w:uiPriority w:val="34"/>
    <w:qFormat/>
    <w:rsid w:val="00C9740A"/>
    <w:pPr>
      <w:ind w:left="720"/>
      <w:contextualSpacing/>
    </w:pPr>
  </w:style>
  <w:style w:type="character" w:styleId="IntenseEmphasis">
    <w:name w:val="Intense Emphasis"/>
    <w:basedOn w:val="DefaultParagraphFont"/>
    <w:uiPriority w:val="21"/>
    <w:qFormat/>
    <w:rsid w:val="00C9740A"/>
    <w:rPr>
      <w:i/>
      <w:iCs/>
      <w:color w:val="2F5496" w:themeColor="accent1" w:themeShade="BF"/>
    </w:rPr>
  </w:style>
  <w:style w:type="paragraph" w:styleId="IntenseQuote">
    <w:name w:val="Intense Quote"/>
    <w:basedOn w:val="Normal"/>
    <w:next w:val="Normal"/>
    <w:link w:val="IntenseQuoteChar"/>
    <w:uiPriority w:val="30"/>
    <w:qFormat/>
    <w:rsid w:val="00C974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40A"/>
    <w:rPr>
      <w:i/>
      <w:iCs/>
      <w:color w:val="2F5496" w:themeColor="accent1" w:themeShade="BF"/>
    </w:rPr>
  </w:style>
  <w:style w:type="character" w:styleId="IntenseReference">
    <w:name w:val="Intense Reference"/>
    <w:basedOn w:val="DefaultParagraphFont"/>
    <w:uiPriority w:val="32"/>
    <w:qFormat/>
    <w:rsid w:val="00C974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598</Words>
  <Characters>3410</Characters>
  <Application>Microsoft Office Word</Application>
  <DocSecurity>0</DocSecurity>
  <Lines>28</Lines>
  <Paragraphs>7</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Kumar</dc:creator>
  <cp:keywords/>
  <dc:description/>
  <cp:lastModifiedBy>Dinesh Kumar</cp:lastModifiedBy>
  <cp:revision>5</cp:revision>
  <dcterms:created xsi:type="dcterms:W3CDTF">2026-03-04T04:20:00Z</dcterms:created>
  <dcterms:modified xsi:type="dcterms:W3CDTF">2026-03-04T04:23:00Z</dcterms:modified>
</cp:coreProperties>
</file>