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Override PartName="/_xmlsignatures/sig3.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5"/>
        <w:gridCol w:w="846"/>
        <w:gridCol w:w="660"/>
        <w:gridCol w:w="188"/>
        <w:gridCol w:w="1921"/>
        <w:gridCol w:w="536"/>
        <w:gridCol w:w="26"/>
        <w:gridCol w:w="686"/>
        <w:gridCol w:w="517"/>
        <w:gridCol w:w="945"/>
        <w:gridCol w:w="3113"/>
      </w:tblGrid>
      <w:tr w:rsidR="0037315E" w:rsidRPr="002167D1" w:rsidTr="00AD4BED">
        <w:trPr>
          <w:cantSplit/>
          <w:trHeight w:val="413"/>
        </w:trPr>
        <w:tc>
          <w:tcPr>
            <w:tcW w:w="979" w:type="pct"/>
            <w:gridSpan w:val="2"/>
            <w:tcBorders>
              <w:bottom w:val="single" w:sz="4" w:space="0" w:color="auto"/>
              <w:right w:val="nil"/>
            </w:tcBorders>
            <w:vAlign w:val="center"/>
          </w:tcPr>
          <w:p w:rsidR="0037315E" w:rsidRPr="002167D1" w:rsidRDefault="0037315E" w:rsidP="0037315E">
            <w:pPr>
              <w:rPr>
                <w:lang w:val="en-GB"/>
              </w:rPr>
            </w:pPr>
            <w:r w:rsidRPr="002167D1">
              <w:rPr>
                <w:lang w:val="en-GB"/>
              </w:rPr>
              <w:t>Document No:</w:t>
            </w:r>
          </w:p>
        </w:tc>
        <w:tc>
          <w:tcPr>
            <w:tcW w:w="1296" w:type="pct"/>
            <w:gridSpan w:val="3"/>
            <w:tcBorders>
              <w:left w:val="nil"/>
              <w:bottom w:val="single" w:sz="4" w:space="0" w:color="auto"/>
            </w:tcBorders>
            <w:vAlign w:val="center"/>
          </w:tcPr>
          <w:p w:rsidR="0037315E" w:rsidRPr="002167D1" w:rsidRDefault="00EF3EA3" w:rsidP="0037315E">
            <w:pPr>
              <w:rPr>
                <w:lang w:val="en-GB"/>
              </w:rPr>
            </w:pPr>
            <w:fldSimple w:instr=" DOCPROPERTY &quot;Document Number&quot;  \* MERGEFORMAT ">
              <w:r w:rsidR="001C1571" w:rsidRPr="001C1571">
                <w:rPr>
                  <w:lang w:val="en-GB"/>
                </w:rPr>
                <w:t>PD-3065-9112</w:t>
              </w:r>
            </w:fldSimple>
          </w:p>
        </w:tc>
        <w:tc>
          <w:tcPr>
            <w:tcW w:w="584" w:type="pct"/>
            <w:gridSpan w:val="3"/>
            <w:tcBorders>
              <w:bottom w:val="single" w:sz="4" w:space="0" w:color="auto"/>
            </w:tcBorders>
            <w:vAlign w:val="center"/>
          </w:tcPr>
          <w:p w:rsidR="0037315E" w:rsidRPr="002167D1" w:rsidRDefault="00EF3EA3" w:rsidP="006C1396">
            <w:pPr>
              <w:rPr>
                <w:highlight w:val="yellow"/>
                <w:lang w:val="en-GB"/>
              </w:rPr>
            </w:pPr>
            <w:fldSimple w:instr=" DOCPROPERTY &quot;Document Issue&quot;  \* MERGEFORMAT ">
              <w:r w:rsidR="001C1571" w:rsidRPr="001C1571">
                <w:rPr>
                  <w:lang w:val="en-GB"/>
                </w:rPr>
                <w:t xml:space="preserve">Issue </w:t>
              </w:r>
            </w:fldSimple>
            <w:r w:rsidR="006C1396">
              <w:t>2</w:t>
            </w:r>
          </w:p>
        </w:tc>
        <w:tc>
          <w:tcPr>
            <w:tcW w:w="684" w:type="pct"/>
            <w:gridSpan w:val="2"/>
            <w:tcBorders>
              <w:bottom w:val="single" w:sz="4" w:space="0" w:color="auto"/>
              <w:right w:val="nil"/>
            </w:tcBorders>
            <w:vAlign w:val="center"/>
          </w:tcPr>
          <w:p w:rsidR="0037315E" w:rsidRPr="002167D1" w:rsidRDefault="0037315E" w:rsidP="0037315E">
            <w:pPr>
              <w:rPr>
                <w:lang w:val="en-GB"/>
              </w:rPr>
            </w:pPr>
            <w:r w:rsidRPr="002167D1">
              <w:rPr>
                <w:lang w:val="en-GB"/>
              </w:rPr>
              <w:t>Date:</w:t>
            </w:r>
          </w:p>
        </w:tc>
        <w:tc>
          <w:tcPr>
            <w:tcW w:w="1457" w:type="pct"/>
            <w:tcBorders>
              <w:left w:val="nil"/>
              <w:bottom w:val="single" w:sz="4" w:space="0" w:color="auto"/>
            </w:tcBorders>
            <w:vAlign w:val="center"/>
          </w:tcPr>
          <w:p w:rsidR="0037315E" w:rsidRPr="00705934" w:rsidRDefault="00705934" w:rsidP="002167D1">
            <w:pPr>
              <w:rPr>
                <w:lang w:val="en-GB"/>
              </w:rPr>
            </w:pPr>
            <w:r w:rsidRPr="00705934">
              <w:t>10/04</w:t>
            </w:r>
            <w:r w:rsidR="006C1396" w:rsidRPr="00705934">
              <w:t>/2017</w:t>
            </w:r>
          </w:p>
        </w:tc>
      </w:tr>
      <w:tr w:rsidR="0037315E" w:rsidRPr="002167D1" w:rsidTr="00B2065B">
        <w:trPr>
          <w:cantSplit/>
        </w:trPr>
        <w:tc>
          <w:tcPr>
            <w:tcW w:w="5000" w:type="pct"/>
            <w:gridSpan w:val="11"/>
            <w:tcBorders>
              <w:top w:val="single" w:sz="4" w:space="0" w:color="auto"/>
              <w:left w:val="nil"/>
              <w:right w:val="nil"/>
            </w:tcBorders>
          </w:tcPr>
          <w:p w:rsidR="0037315E" w:rsidRPr="002167D1" w:rsidRDefault="0037315E" w:rsidP="0037315E">
            <w:pPr>
              <w:rPr>
                <w:lang w:val="en-GB"/>
              </w:rPr>
            </w:pPr>
          </w:p>
        </w:tc>
      </w:tr>
      <w:tr w:rsidR="0037315E" w:rsidRPr="002167D1" w:rsidTr="00B2065B">
        <w:trPr>
          <w:cantSplit/>
        </w:trPr>
        <w:tc>
          <w:tcPr>
            <w:tcW w:w="5000" w:type="pct"/>
            <w:gridSpan w:val="11"/>
            <w:tcBorders>
              <w:bottom w:val="nil"/>
            </w:tcBorders>
          </w:tcPr>
          <w:p w:rsidR="0037315E" w:rsidRPr="002167D1" w:rsidRDefault="0037315E" w:rsidP="0037315E">
            <w:pPr>
              <w:rPr>
                <w:lang w:val="en-GB"/>
              </w:rPr>
            </w:pPr>
            <w:r w:rsidRPr="002167D1">
              <w:rPr>
                <w:lang w:val="en-GB"/>
              </w:rPr>
              <w:t>Document Title:</w:t>
            </w:r>
          </w:p>
        </w:tc>
      </w:tr>
      <w:tr w:rsidR="0037315E" w:rsidRPr="002167D1" w:rsidTr="00B2065B">
        <w:trPr>
          <w:trHeight w:val="963"/>
        </w:trPr>
        <w:tc>
          <w:tcPr>
            <w:tcW w:w="5000" w:type="pct"/>
            <w:gridSpan w:val="11"/>
            <w:tcBorders>
              <w:top w:val="nil"/>
              <w:bottom w:val="single" w:sz="4" w:space="0" w:color="auto"/>
            </w:tcBorders>
          </w:tcPr>
          <w:p w:rsidR="0037315E" w:rsidRPr="002167D1" w:rsidRDefault="00EF3EA3" w:rsidP="006C1396">
            <w:pPr>
              <w:pStyle w:val="Title"/>
              <w:rPr>
                <w:lang w:val="en-GB"/>
              </w:rPr>
            </w:pPr>
            <w:r>
              <w:fldChar w:fldCharType="begin"/>
            </w:r>
            <w:r w:rsidR="003E3125">
              <w:instrText xml:space="preserve"> TITLE  \* MERGEFORMAT </w:instrText>
            </w:r>
            <w:r>
              <w:fldChar w:fldCharType="separate"/>
            </w:r>
            <w:r w:rsidR="001C1571" w:rsidRPr="001C1571">
              <w:rPr>
                <w:lang w:val="en-GB"/>
              </w:rPr>
              <w:t xml:space="preserve">USB </w:t>
            </w:r>
            <w:proofErr w:type="spellStart"/>
            <w:r w:rsidR="001C1571" w:rsidRPr="001C1571">
              <w:rPr>
                <w:lang w:val="en-GB"/>
              </w:rPr>
              <w:t>FlexComms</w:t>
            </w:r>
            <w:proofErr w:type="spellEnd"/>
            <w:r w:rsidR="001C1571" w:rsidRPr="001C1571">
              <w:rPr>
                <w:lang w:val="en-GB"/>
              </w:rPr>
              <w:t xml:space="preserve"> Interface FPGA</w:t>
            </w:r>
            <w:r w:rsidR="001C1571">
              <w:t xml:space="preserve"> Datasheet</w:t>
            </w:r>
            <w:r>
              <w:fldChar w:fldCharType="end"/>
            </w:r>
          </w:p>
        </w:tc>
      </w:tr>
      <w:tr w:rsidR="0037315E" w:rsidRPr="002167D1" w:rsidTr="00B2065B">
        <w:trPr>
          <w:cantSplit/>
        </w:trPr>
        <w:tc>
          <w:tcPr>
            <w:tcW w:w="5000" w:type="pct"/>
            <w:gridSpan w:val="11"/>
            <w:tcBorders>
              <w:left w:val="nil"/>
              <w:bottom w:val="nil"/>
              <w:right w:val="nil"/>
            </w:tcBorders>
          </w:tcPr>
          <w:p w:rsidR="0037315E" w:rsidRPr="002167D1" w:rsidRDefault="0037315E" w:rsidP="0037315E">
            <w:pPr>
              <w:rPr>
                <w:lang w:val="en-GB"/>
              </w:rPr>
            </w:pPr>
          </w:p>
        </w:tc>
      </w:tr>
      <w:tr w:rsidR="0037315E" w:rsidRPr="002167D1" w:rsidTr="00AD4BED">
        <w:trPr>
          <w:cantSplit/>
        </w:trPr>
        <w:tc>
          <w:tcPr>
            <w:tcW w:w="1288" w:type="pct"/>
            <w:gridSpan w:val="3"/>
            <w:tcBorders>
              <w:top w:val="single" w:sz="4" w:space="0" w:color="auto"/>
              <w:left w:val="single" w:sz="4" w:space="0" w:color="auto"/>
              <w:bottom w:val="nil"/>
              <w:right w:val="nil"/>
            </w:tcBorders>
          </w:tcPr>
          <w:p w:rsidR="0037315E" w:rsidRPr="002167D1" w:rsidRDefault="0037315E" w:rsidP="0037315E">
            <w:pPr>
              <w:rPr>
                <w:lang w:val="en-GB"/>
              </w:rPr>
            </w:pPr>
            <w:r w:rsidRPr="002167D1">
              <w:rPr>
                <w:lang w:val="en-GB"/>
              </w:rPr>
              <w:t>Summary / Scope:</w:t>
            </w:r>
          </w:p>
        </w:tc>
        <w:tc>
          <w:tcPr>
            <w:tcW w:w="3712" w:type="pct"/>
            <w:gridSpan w:val="8"/>
            <w:tcBorders>
              <w:top w:val="single" w:sz="4" w:space="0" w:color="auto"/>
              <w:left w:val="nil"/>
              <w:bottom w:val="nil"/>
              <w:right w:val="single" w:sz="4" w:space="0" w:color="auto"/>
            </w:tcBorders>
          </w:tcPr>
          <w:p w:rsidR="0037315E" w:rsidRPr="002167D1" w:rsidRDefault="0037315E" w:rsidP="0037315E">
            <w:pPr>
              <w:rPr>
                <w:lang w:val="en-GB"/>
              </w:rPr>
            </w:pPr>
          </w:p>
        </w:tc>
      </w:tr>
      <w:tr w:rsidR="0037315E" w:rsidRPr="002167D1" w:rsidTr="00A61BCA">
        <w:trPr>
          <w:trHeight w:val="945"/>
        </w:trPr>
        <w:tc>
          <w:tcPr>
            <w:tcW w:w="5000" w:type="pct"/>
            <w:gridSpan w:val="11"/>
            <w:tcBorders>
              <w:top w:val="nil"/>
              <w:bottom w:val="single" w:sz="4" w:space="0" w:color="auto"/>
            </w:tcBorders>
          </w:tcPr>
          <w:p w:rsidR="0037315E" w:rsidRPr="002167D1" w:rsidRDefault="0037315E" w:rsidP="0037315E">
            <w:pPr>
              <w:rPr>
                <w:lang w:val="en-GB"/>
              </w:rPr>
            </w:pPr>
            <w:r w:rsidRPr="002167D1">
              <w:rPr>
                <w:lang w:val="en-GB"/>
              </w:rPr>
              <w:t xml:space="preserve">Describes the register and DPR addresses in the </w:t>
            </w:r>
            <w:r w:rsidR="006D6C7B">
              <w:rPr>
                <w:lang w:val="en-GB"/>
              </w:rPr>
              <w:t>FCI</w:t>
            </w:r>
            <w:r w:rsidR="006C1396">
              <w:rPr>
                <w:lang w:val="en-GB"/>
              </w:rPr>
              <w:t xml:space="preserve"> </w:t>
            </w:r>
            <w:r w:rsidR="00FF2CA4" w:rsidRPr="002167D1">
              <w:rPr>
                <w:lang w:val="en-GB"/>
              </w:rPr>
              <w:t>FPGA</w:t>
            </w:r>
            <w:r w:rsidR="00174437" w:rsidRPr="002167D1">
              <w:rPr>
                <w:lang w:val="en-GB"/>
              </w:rPr>
              <w:t xml:space="preserve"> [</w:t>
            </w:r>
            <w:r w:rsidR="00EF3EA3" w:rsidRPr="002167D1">
              <w:rPr>
                <w:lang w:val="en-GB"/>
              </w:rPr>
              <w:fldChar w:fldCharType="begin"/>
            </w:r>
            <w:r w:rsidR="00174437" w:rsidRPr="002167D1">
              <w:rPr>
                <w:lang w:val="en-GB"/>
              </w:rPr>
              <w:instrText xml:space="preserve"> REF _Ref241032932 \r \h </w:instrText>
            </w:r>
            <w:r w:rsidR="00EF3EA3" w:rsidRPr="002167D1">
              <w:rPr>
                <w:lang w:val="en-GB"/>
              </w:rPr>
            </w:r>
            <w:r w:rsidR="00EF3EA3" w:rsidRPr="002167D1">
              <w:rPr>
                <w:lang w:val="en-GB"/>
              </w:rPr>
              <w:fldChar w:fldCharType="separate"/>
            </w:r>
            <w:r w:rsidR="001C1571">
              <w:rPr>
                <w:lang w:val="en-GB"/>
              </w:rPr>
              <w:t>1</w:t>
            </w:r>
            <w:r w:rsidR="00EF3EA3" w:rsidRPr="002167D1">
              <w:rPr>
                <w:lang w:val="en-GB"/>
              </w:rPr>
              <w:fldChar w:fldCharType="end"/>
            </w:r>
            <w:r w:rsidR="00174437" w:rsidRPr="002167D1">
              <w:rPr>
                <w:lang w:val="en-GB"/>
              </w:rPr>
              <w:t>]</w:t>
            </w:r>
            <w:r w:rsidRPr="002167D1">
              <w:rPr>
                <w:lang w:val="en-GB"/>
              </w:rPr>
              <w:t>.</w:t>
            </w:r>
            <w:r w:rsidR="00D96D03" w:rsidRPr="002167D1">
              <w:rPr>
                <w:lang w:val="en-GB"/>
              </w:rPr>
              <w:t xml:space="preserve"> </w:t>
            </w:r>
          </w:p>
          <w:p w:rsidR="004F7AF7" w:rsidRPr="002167D1" w:rsidRDefault="004F7AF7" w:rsidP="00C623FF">
            <w:pPr>
              <w:jc w:val="center"/>
              <w:rPr>
                <w:sz w:val="20"/>
                <w:szCs w:val="20"/>
                <w:lang w:val="en-GB"/>
              </w:rPr>
            </w:pPr>
          </w:p>
        </w:tc>
      </w:tr>
      <w:tr w:rsidR="0037315E" w:rsidRPr="002167D1" w:rsidTr="00B2065B">
        <w:trPr>
          <w:cantSplit/>
        </w:trPr>
        <w:tc>
          <w:tcPr>
            <w:tcW w:w="5000" w:type="pct"/>
            <w:gridSpan w:val="11"/>
            <w:tcBorders>
              <w:left w:val="nil"/>
              <w:bottom w:val="single" w:sz="4" w:space="0" w:color="auto"/>
              <w:right w:val="nil"/>
            </w:tcBorders>
          </w:tcPr>
          <w:p w:rsidR="0037315E" w:rsidRPr="002167D1" w:rsidRDefault="0037315E" w:rsidP="0037315E">
            <w:pPr>
              <w:rPr>
                <w:lang w:val="en-GB"/>
              </w:rPr>
            </w:pPr>
          </w:p>
        </w:tc>
      </w:tr>
      <w:tr w:rsidR="0037315E" w:rsidRPr="002167D1" w:rsidTr="00AD4BED">
        <w:trPr>
          <w:cantSplit/>
        </w:trPr>
        <w:tc>
          <w:tcPr>
            <w:tcW w:w="2538" w:type="pct"/>
            <w:gridSpan w:val="7"/>
            <w:tcBorders>
              <w:top w:val="single" w:sz="4" w:space="0" w:color="auto"/>
              <w:left w:val="single" w:sz="4" w:space="0" w:color="auto"/>
              <w:bottom w:val="nil"/>
              <w:right w:val="nil"/>
            </w:tcBorders>
          </w:tcPr>
          <w:p w:rsidR="0037315E" w:rsidRPr="002167D1" w:rsidRDefault="0037315E" w:rsidP="0037315E">
            <w:pPr>
              <w:rPr>
                <w:lang w:val="en-GB"/>
              </w:rPr>
            </w:pPr>
            <w:r w:rsidRPr="002167D1">
              <w:rPr>
                <w:lang w:val="en-GB"/>
              </w:rPr>
              <w:t>Reas</w:t>
            </w:r>
            <w:r w:rsidR="00521A3D" w:rsidRPr="002167D1">
              <w:rPr>
                <w:lang w:val="en-GB"/>
              </w:rPr>
              <w:t>on for Issue / Nature of Change</w:t>
            </w:r>
            <w:r w:rsidRPr="002167D1">
              <w:rPr>
                <w:lang w:val="en-GB"/>
              </w:rPr>
              <w:t>:</w:t>
            </w:r>
          </w:p>
        </w:tc>
        <w:tc>
          <w:tcPr>
            <w:tcW w:w="2462" w:type="pct"/>
            <w:gridSpan w:val="4"/>
            <w:tcBorders>
              <w:top w:val="single" w:sz="4" w:space="0" w:color="auto"/>
              <w:left w:val="nil"/>
              <w:bottom w:val="nil"/>
              <w:right w:val="single" w:sz="4" w:space="0" w:color="auto"/>
            </w:tcBorders>
          </w:tcPr>
          <w:p w:rsidR="0037315E" w:rsidRPr="002167D1" w:rsidRDefault="0037315E" w:rsidP="0037315E">
            <w:pPr>
              <w:rPr>
                <w:lang w:val="en-GB"/>
              </w:rPr>
            </w:pPr>
          </w:p>
        </w:tc>
      </w:tr>
      <w:tr w:rsidR="0037315E" w:rsidRPr="002167D1" w:rsidTr="00A61BCA">
        <w:trPr>
          <w:trHeight w:val="927"/>
        </w:trPr>
        <w:tc>
          <w:tcPr>
            <w:tcW w:w="5000" w:type="pct"/>
            <w:gridSpan w:val="11"/>
            <w:tcBorders>
              <w:top w:val="nil"/>
              <w:bottom w:val="single" w:sz="4" w:space="0" w:color="auto"/>
            </w:tcBorders>
          </w:tcPr>
          <w:p w:rsidR="0037315E" w:rsidRPr="002167D1" w:rsidRDefault="006D6C7B" w:rsidP="006C1396">
            <w:pPr>
              <w:rPr>
                <w:lang w:val="en-GB"/>
              </w:rPr>
            </w:pPr>
            <w:r>
              <w:rPr>
                <w:lang w:val="en-GB"/>
              </w:rPr>
              <w:t xml:space="preserve">Updated for </w:t>
            </w:r>
            <w:r w:rsidR="006C1396">
              <w:rPr>
                <w:lang w:val="en-GB"/>
              </w:rPr>
              <w:t>firmware version 1.</w:t>
            </w:r>
            <w:r w:rsidR="00AB73E9">
              <w:rPr>
                <w:lang w:val="en-GB"/>
              </w:rPr>
              <w:t>3</w:t>
            </w:r>
          </w:p>
        </w:tc>
      </w:tr>
      <w:tr w:rsidR="0037315E" w:rsidRPr="002167D1" w:rsidTr="00B2065B">
        <w:trPr>
          <w:cantSplit/>
        </w:trPr>
        <w:tc>
          <w:tcPr>
            <w:tcW w:w="5000" w:type="pct"/>
            <w:gridSpan w:val="11"/>
            <w:tcBorders>
              <w:left w:val="nil"/>
              <w:bottom w:val="single" w:sz="4" w:space="0" w:color="auto"/>
              <w:right w:val="nil"/>
            </w:tcBorders>
          </w:tcPr>
          <w:p w:rsidR="0037315E" w:rsidRPr="002167D1" w:rsidRDefault="0037315E" w:rsidP="0037315E">
            <w:pPr>
              <w:rPr>
                <w:lang w:val="en-GB"/>
              </w:rPr>
            </w:pPr>
          </w:p>
        </w:tc>
      </w:tr>
      <w:tr w:rsidR="0037315E" w:rsidRPr="002167D1" w:rsidTr="00AD4BED">
        <w:trPr>
          <w:cantSplit/>
        </w:trPr>
        <w:tc>
          <w:tcPr>
            <w:tcW w:w="1376" w:type="pct"/>
            <w:gridSpan w:val="4"/>
            <w:tcBorders>
              <w:top w:val="single" w:sz="4" w:space="0" w:color="auto"/>
              <w:left w:val="single" w:sz="4" w:space="0" w:color="auto"/>
              <w:bottom w:val="nil"/>
              <w:right w:val="nil"/>
            </w:tcBorders>
          </w:tcPr>
          <w:p w:rsidR="0037315E" w:rsidRPr="002167D1" w:rsidRDefault="0037315E" w:rsidP="0037315E">
            <w:pPr>
              <w:rPr>
                <w:lang w:val="en-GB"/>
              </w:rPr>
            </w:pPr>
            <w:r w:rsidRPr="002167D1">
              <w:rPr>
                <w:lang w:val="en-GB"/>
              </w:rPr>
              <w:t>Distribution:</w:t>
            </w:r>
          </w:p>
        </w:tc>
        <w:tc>
          <w:tcPr>
            <w:tcW w:w="3624" w:type="pct"/>
            <w:gridSpan w:val="7"/>
            <w:tcBorders>
              <w:top w:val="single" w:sz="4" w:space="0" w:color="auto"/>
              <w:left w:val="nil"/>
              <w:bottom w:val="nil"/>
              <w:right w:val="single" w:sz="4" w:space="0" w:color="auto"/>
            </w:tcBorders>
          </w:tcPr>
          <w:p w:rsidR="0037315E" w:rsidRPr="002167D1" w:rsidRDefault="0037315E" w:rsidP="0037315E">
            <w:pPr>
              <w:rPr>
                <w:lang w:val="en-GB"/>
              </w:rPr>
            </w:pPr>
          </w:p>
        </w:tc>
      </w:tr>
      <w:tr w:rsidR="0037315E" w:rsidRPr="002167D1" w:rsidTr="00A61BCA">
        <w:trPr>
          <w:trHeight w:val="655"/>
        </w:trPr>
        <w:tc>
          <w:tcPr>
            <w:tcW w:w="5000" w:type="pct"/>
            <w:gridSpan w:val="11"/>
            <w:tcBorders>
              <w:top w:val="nil"/>
              <w:bottom w:val="single" w:sz="4" w:space="0" w:color="auto"/>
            </w:tcBorders>
          </w:tcPr>
          <w:p w:rsidR="0037315E" w:rsidRPr="002167D1" w:rsidRDefault="0037315E" w:rsidP="0037315E">
            <w:pPr>
              <w:rPr>
                <w:lang w:val="en-GB"/>
              </w:rPr>
            </w:pPr>
            <w:r w:rsidRPr="002167D1">
              <w:rPr>
                <w:lang w:val="en-GB"/>
              </w:rPr>
              <w:t>Project file</w:t>
            </w:r>
          </w:p>
        </w:tc>
      </w:tr>
      <w:tr w:rsidR="00A61BCA" w:rsidRPr="002167D1" w:rsidTr="00A61BCA">
        <w:trPr>
          <w:trHeight w:val="655"/>
        </w:trPr>
        <w:tc>
          <w:tcPr>
            <w:tcW w:w="5000" w:type="pct"/>
            <w:gridSpan w:val="11"/>
            <w:tcBorders>
              <w:top w:val="single" w:sz="4" w:space="0" w:color="auto"/>
              <w:left w:val="nil"/>
              <w:bottom w:val="single" w:sz="4" w:space="0" w:color="auto"/>
              <w:right w:val="nil"/>
            </w:tcBorders>
          </w:tcPr>
          <w:p w:rsidR="00A61BCA" w:rsidRPr="002167D1" w:rsidRDefault="00A61BCA" w:rsidP="0037315E">
            <w:pPr>
              <w:rPr>
                <w:lang w:val="en-GB"/>
              </w:rPr>
            </w:pPr>
          </w:p>
        </w:tc>
      </w:tr>
      <w:tr w:rsidR="00A61BCA" w:rsidRPr="002167D1" w:rsidTr="00AD4BED">
        <w:trPr>
          <w:cantSplit/>
        </w:trPr>
        <w:tc>
          <w:tcPr>
            <w:tcW w:w="583" w:type="pct"/>
            <w:tcBorders>
              <w:left w:val="single" w:sz="4" w:space="0" w:color="auto"/>
              <w:right w:val="single" w:sz="4" w:space="0" w:color="auto"/>
            </w:tcBorders>
          </w:tcPr>
          <w:p w:rsidR="00A61BCA" w:rsidRPr="002167D1" w:rsidRDefault="00A61BCA" w:rsidP="0037315E">
            <w:pPr>
              <w:rPr>
                <w:lang w:val="en-GB"/>
              </w:rPr>
            </w:pPr>
            <w:r w:rsidRPr="002167D1">
              <w:rPr>
                <w:lang w:val="en-GB"/>
              </w:rPr>
              <w:t>Author</w:t>
            </w:r>
          </w:p>
        </w:tc>
        <w:tc>
          <w:tcPr>
            <w:tcW w:w="1943" w:type="pct"/>
            <w:gridSpan w:val="5"/>
            <w:tcBorders>
              <w:left w:val="single" w:sz="4" w:space="0" w:color="auto"/>
              <w:right w:val="single" w:sz="4" w:space="0" w:color="auto"/>
            </w:tcBorders>
          </w:tcPr>
          <w:p w:rsidR="00A61BCA" w:rsidRPr="002167D1" w:rsidRDefault="00705934" w:rsidP="0037315E">
            <w:pPr>
              <w:rPr>
                <w:lang w:val="en-GB"/>
              </w:rPr>
            </w:pPr>
            <w:r w:rsidRPr="00EF3EA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9" o:title=""/>
                  <o:lock v:ext="edit" ungrouping="t" rotation="t" cropping="t" verticies="t" text="t" grouping="t"/>
                  <o:signatureline v:ext="edit" id="{A534A089-6ACA-49F1-8FC8-F6F6D3688094}" provid="{00000000-0000-0000-0000-000000000000}" o:suggestedsigner="Richard Jones" o:suggestedsigner2="Senior Electronics Design Engineer" issignatureline="t"/>
                </v:shape>
              </w:pict>
            </w:r>
          </w:p>
        </w:tc>
        <w:tc>
          <w:tcPr>
            <w:tcW w:w="575" w:type="pct"/>
            <w:gridSpan w:val="3"/>
            <w:tcBorders>
              <w:left w:val="single" w:sz="4" w:space="0" w:color="auto"/>
              <w:right w:val="single" w:sz="4" w:space="0" w:color="auto"/>
            </w:tcBorders>
          </w:tcPr>
          <w:p w:rsidR="00A61BCA" w:rsidRPr="002167D1" w:rsidRDefault="00A61BCA" w:rsidP="0037315E">
            <w:pPr>
              <w:rPr>
                <w:lang w:val="en-GB"/>
              </w:rPr>
            </w:pPr>
            <w:r w:rsidRPr="002167D1">
              <w:rPr>
                <w:lang w:val="en-GB"/>
              </w:rPr>
              <w:t>Reviewer</w:t>
            </w:r>
          </w:p>
        </w:tc>
        <w:tc>
          <w:tcPr>
            <w:tcW w:w="1899" w:type="pct"/>
            <w:gridSpan w:val="2"/>
            <w:tcBorders>
              <w:left w:val="single" w:sz="4" w:space="0" w:color="auto"/>
              <w:right w:val="single" w:sz="4" w:space="0" w:color="auto"/>
            </w:tcBorders>
          </w:tcPr>
          <w:p w:rsidR="00A61BCA" w:rsidRPr="002167D1" w:rsidRDefault="00705934" w:rsidP="0037315E">
            <w:pPr>
              <w:rPr>
                <w:lang w:val="en-GB"/>
              </w:rPr>
            </w:pPr>
            <w:r w:rsidRPr="00EF3EA3">
              <w:rPr>
                <w:lang w:val="en-GB"/>
              </w:rPr>
              <w:pict>
                <v:shape id="_x0000_i1026" type="#_x0000_t75" alt="Microsoft Office Signature Line..." style="width:192pt;height:96pt">
                  <v:imagedata r:id="rId10" o:title=""/>
                  <o:lock v:ext="edit" ungrouping="t" rotation="t" cropping="t" verticies="t" text="t" grouping="t"/>
                  <o:signatureline v:ext="edit" id="{43373786-0324-421B-9A37-226EF20273C1}" provid="{00000000-0000-0000-0000-000000000000}" o:suggestedsigner="Ed Barrow" o:suggestedsigner2="Design/Development Engineer" issignatureline="t"/>
                </v:shape>
              </w:pict>
            </w:r>
          </w:p>
        </w:tc>
      </w:tr>
      <w:tr w:rsidR="00AD4BED" w:rsidRPr="002167D1" w:rsidTr="00AD4BED">
        <w:trPr>
          <w:cantSplit/>
        </w:trPr>
        <w:tc>
          <w:tcPr>
            <w:tcW w:w="583" w:type="pct"/>
            <w:tcBorders>
              <w:left w:val="single" w:sz="4" w:space="0" w:color="auto"/>
              <w:bottom w:val="single" w:sz="4" w:space="0" w:color="auto"/>
              <w:right w:val="single" w:sz="4" w:space="0" w:color="auto"/>
            </w:tcBorders>
          </w:tcPr>
          <w:p w:rsidR="00AD4BED" w:rsidRPr="002167D1" w:rsidRDefault="00AD4BED" w:rsidP="0037315E">
            <w:pPr>
              <w:rPr>
                <w:lang w:val="en-GB"/>
              </w:rPr>
            </w:pPr>
            <w:r w:rsidRPr="002167D1">
              <w:rPr>
                <w:lang w:val="en-GB"/>
              </w:rPr>
              <w:t>Reviewer</w:t>
            </w:r>
          </w:p>
        </w:tc>
        <w:tc>
          <w:tcPr>
            <w:tcW w:w="1943" w:type="pct"/>
            <w:gridSpan w:val="5"/>
            <w:tcBorders>
              <w:left w:val="single" w:sz="4" w:space="0" w:color="auto"/>
              <w:bottom w:val="single" w:sz="4" w:space="0" w:color="auto"/>
              <w:right w:val="single" w:sz="4" w:space="0" w:color="auto"/>
            </w:tcBorders>
          </w:tcPr>
          <w:p w:rsidR="00AD4BED" w:rsidRPr="002167D1" w:rsidRDefault="00EF3EA3" w:rsidP="0037315E">
            <w:pPr>
              <w:rPr>
                <w:lang w:val="en-GB"/>
              </w:rPr>
            </w:pPr>
            <w:r w:rsidRPr="00EF3EA3">
              <w:rPr>
                <w:lang w:val="en-GB"/>
              </w:rPr>
              <w:pict>
                <v:shape id="_x0000_i1027" type="#_x0000_t75" alt="Microsoft Office Signature Line..." style="width:192pt;height:96pt">
                  <v:imagedata r:id="rId11" o:title=""/>
                  <o:lock v:ext="edit" ungrouping="t" rotation="t" cropping="t" verticies="t" text="t" grouping="t"/>
                  <o:signatureline v:ext="edit" id="{52789EA1-20E7-4EAD-B9A4-76008377A9EA}" provid="{00000000-0000-0000-0000-000000000000}" o:suggestedsigner="Ellie Burnett" o:suggestedsigner2="Design/Development Engineer" issignatureline="t"/>
                </v:shape>
              </w:pict>
            </w:r>
          </w:p>
        </w:tc>
        <w:tc>
          <w:tcPr>
            <w:tcW w:w="575" w:type="pct"/>
            <w:gridSpan w:val="3"/>
            <w:tcBorders>
              <w:left w:val="single" w:sz="4" w:space="0" w:color="auto"/>
              <w:bottom w:val="single" w:sz="4" w:space="0" w:color="auto"/>
              <w:right w:val="single" w:sz="4" w:space="0" w:color="auto"/>
            </w:tcBorders>
          </w:tcPr>
          <w:p w:rsidR="00AD4BED" w:rsidRPr="002167D1" w:rsidRDefault="00AD4BED" w:rsidP="002167D1">
            <w:pPr>
              <w:rPr>
                <w:lang w:val="en-GB"/>
              </w:rPr>
            </w:pPr>
          </w:p>
        </w:tc>
        <w:tc>
          <w:tcPr>
            <w:tcW w:w="1899" w:type="pct"/>
            <w:gridSpan w:val="2"/>
            <w:tcBorders>
              <w:left w:val="single" w:sz="4" w:space="0" w:color="auto"/>
              <w:bottom w:val="single" w:sz="4" w:space="0" w:color="auto"/>
              <w:right w:val="single" w:sz="4" w:space="0" w:color="auto"/>
            </w:tcBorders>
          </w:tcPr>
          <w:p w:rsidR="00AD4BED" w:rsidRPr="002167D1" w:rsidRDefault="00AD4BED" w:rsidP="002167D1">
            <w:pPr>
              <w:rPr>
                <w:lang w:val="en-GB"/>
              </w:rPr>
            </w:pPr>
          </w:p>
        </w:tc>
      </w:tr>
    </w:tbl>
    <w:p w:rsidR="009750E3" w:rsidRPr="002167D1" w:rsidRDefault="009750E3" w:rsidP="0037315E">
      <w:pPr>
        <w:pStyle w:val="Title"/>
        <w:outlineLvl w:val="0"/>
        <w:rPr>
          <w:lang w:val="en-GB"/>
        </w:rPr>
      </w:pPr>
    </w:p>
    <w:p w:rsidR="0037315E" w:rsidRPr="002167D1" w:rsidRDefault="0037315E" w:rsidP="0037315E">
      <w:pPr>
        <w:pStyle w:val="Title"/>
        <w:outlineLvl w:val="0"/>
        <w:rPr>
          <w:lang w:val="en-GB"/>
        </w:rPr>
      </w:pPr>
      <w:r w:rsidRPr="002167D1">
        <w:rPr>
          <w:lang w:val="en-GB"/>
        </w:rPr>
        <w:br w:type="page"/>
      </w:r>
      <w:r w:rsidRPr="002167D1">
        <w:rPr>
          <w:lang w:val="en-GB"/>
        </w:rPr>
        <w:lastRenderedPageBreak/>
        <w:t>Contents</w:t>
      </w:r>
    </w:p>
    <w:p w:rsidR="001C1571" w:rsidRDefault="00EF3EA3">
      <w:pPr>
        <w:pStyle w:val="TOC1"/>
        <w:rPr>
          <w:b w:val="0"/>
          <w:lang w:val="en-GB" w:eastAsia="en-GB" w:bidi="ar-SA"/>
        </w:rPr>
      </w:pPr>
      <w:r w:rsidRPr="00EF3EA3">
        <w:rPr>
          <w:b w:val="0"/>
          <w:sz w:val="28"/>
          <w:lang w:val="en-GB" w:eastAsia="en-GB"/>
        </w:rPr>
        <w:fldChar w:fldCharType="begin"/>
      </w:r>
      <w:r w:rsidR="0037315E" w:rsidRPr="002167D1">
        <w:rPr>
          <w:b w:val="0"/>
          <w:sz w:val="28"/>
          <w:lang w:val="en-GB"/>
        </w:rPr>
        <w:instrText xml:space="preserve"> TOC \o "1-1" </w:instrText>
      </w:r>
      <w:r w:rsidRPr="00EF3EA3">
        <w:rPr>
          <w:b w:val="0"/>
          <w:sz w:val="28"/>
          <w:lang w:val="en-GB" w:eastAsia="en-GB"/>
        </w:rPr>
        <w:fldChar w:fldCharType="separate"/>
      </w:r>
      <w:r w:rsidR="001C1571" w:rsidRPr="00EF2986">
        <w:rPr>
          <w:lang w:val="en-GB"/>
        </w:rPr>
        <w:t>1</w:t>
      </w:r>
      <w:r w:rsidR="001C1571">
        <w:rPr>
          <w:b w:val="0"/>
          <w:lang w:val="en-GB" w:eastAsia="en-GB" w:bidi="ar-SA"/>
        </w:rPr>
        <w:tab/>
      </w:r>
      <w:r w:rsidR="001C1571" w:rsidRPr="00EF2986">
        <w:rPr>
          <w:lang w:val="en-GB"/>
        </w:rPr>
        <w:t>Introduction</w:t>
      </w:r>
      <w:r w:rsidR="001C1571">
        <w:tab/>
      </w:r>
      <w:r>
        <w:fldChar w:fldCharType="begin"/>
      </w:r>
      <w:r w:rsidR="001C1571">
        <w:instrText xml:space="preserve"> PAGEREF _Toc476665128 \h </w:instrText>
      </w:r>
      <w:r>
        <w:fldChar w:fldCharType="separate"/>
      </w:r>
      <w:r w:rsidR="001C1571">
        <w:t>4</w:t>
      </w:r>
      <w:r>
        <w:fldChar w:fldCharType="end"/>
      </w:r>
    </w:p>
    <w:p w:rsidR="001C1571" w:rsidRDefault="001C1571">
      <w:pPr>
        <w:pStyle w:val="TOC1"/>
        <w:rPr>
          <w:b w:val="0"/>
          <w:lang w:val="en-GB" w:eastAsia="en-GB" w:bidi="ar-SA"/>
        </w:rPr>
      </w:pPr>
      <w:r w:rsidRPr="00EF2986">
        <w:rPr>
          <w:lang w:val="en-GB"/>
        </w:rPr>
        <w:t>2</w:t>
      </w:r>
      <w:r>
        <w:rPr>
          <w:b w:val="0"/>
          <w:lang w:val="en-GB" w:eastAsia="en-GB" w:bidi="ar-SA"/>
        </w:rPr>
        <w:tab/>
      </w:r>
      <w:r w:rsidRPr="00EF2986">
        <w:rPr>
          <w:lang w:val="en-GB"/>
        </w:rPr>
        <w:t>Memory map</w:t>
      </w:r>
      <w:r>
        <w:tab/>
      </w:r>
      <w:r w:rsidR="00EF3EA3">
        <w:fldChar w:fldCharType="begin"/>
      </w:r>
      <w:r>
        <w:instrText xml:space="preserve"> PAGEREF _Toc476665129 \h </w:instrText>
      </w:r>
      <w:r w:rsidR="00EF3EA3">
        <w:fldChar w:fldCharType="separate"/>
      </w:r>
      <w:r>
        <w:t>5</w:t>
      </w:r>
      <w:r w:rsidR="00EF3EA3">
        <w:fldChar w:fldCharType="end"/>
      </w:r>
    </w:p>
    <w:p w:rsidR="001C1571" w:rsidRDefault="001C1571">
      <w:pPr>
        <w:pStyle w:val="TOC1"/>
        <w:rPr>
          <w:b w:val="0"/>
          <w:lang w:val="en-GB" w:eastAsia="en-GB" w:bidi="ar-SA"/>
        </w:rPr>
      </w:pPr>
      <w:r w:rsidRPr="00EF2986">
        <w:rPr>
          <w:lang w:val="en-GB"/>
        </w:rPr>
        <w:t>3</w:t>
      </w:r>
      <w:r>
        <w:rPr>
          <w:b w:val="0"/>
          <w:lang w:val="en-GB" w:eastAsia="en-GB" w:bidi="ar-SA"/>
        </w:rPr>
        <w:tab/>
      </w:r>
      <w:r w:rsidRPr="00EF2986">
        <w:rPr>
          <w:lang w:val="en-GB"/>
        </w:rPr>
        <w:t>USB Interface DSP streaming worked example</w:t>
      </w:r>
      <w:r>
        <w:tab/>
      </w:r>
      <w:r w:rsidR="00EF3EA3">
        <w:fldChar w:fldCharType="begin"/>
      </w:r>
      <w:r>
        <w:instrText xml:space="preserve"> PAGEREF _Toc476665130 \h </w:instrText>
      </w:r>
      <w:r w:rsidR="00EF3EA3">
        <w:fldChar w:fldCharType="separate"/>
      </w:r>
      <w:r>
        <w:t>29</w:t>
      </w:r>
      <w:r w:rsidR="00EF3EA3">
        <w:fldChar w:fldCharType="end"/>
      </w:r>
    </w:p>
    <w:p w:rsidR="0037315E" w:rsidRPr="002167D1" w:rsidRDefault="00EF3EA3" w:rsidP="0037315E">
      <w:pPr>
        <w:tabs>
          <w:tab w:val="left" w:pos="1080"/>
        </w:tabs>
        <w:ind w:left="1080" w:hanging="1080"/>
        <w:outlineLvl w:val="0"/>
        <w:rPr>
          <w:snapToGrid w:val="0"/>
          <w:lang w:val="en-GB"/>
        </w:rPr>
      </w:pPr>
      <w:r w:rsidRPr="002167D1">
        <w:rPr>
          <w:snapToGrid w:val="0"/>
          <w:lang w:val="en-GB"/>
        </w:rPr>
        <w:fldChar w:fldCharType="end"/>
      </w:r>
    </w:p>
    <w:p w:rsidR="0037315E" w:rsidRPr="002167D1" w:rsidRDefault="0037315E" w:rsidP="0037315E">
      <w:pPr>
        <w:pStyle w:val="Title"/>
        <w:outlineLvl w:val="0"/>
        <w:rPr>
          <w:lang w:val="en-GB"/>
        </w:rPr>
      </w:pPr>
      <w:r w:rsidRPr="002167D1">
        <w:rPr>
          <w:lang w:val="en-GB"/>
        </w:rPr>
        <w:t>Revision sheet</w:t>
      </w:r>
    </w:p>
    <w:tbl>
      <w:tblPr>
        <w:tblStyle w:val="TableGrid"/>
        <w:tblW w:w="0" w:type="auto"/>
        <w:tblLook w:val="04A0"/>
      </w:tblPr>
      <w:tblGrid>
        <w:gridCol w:w="959"/>
        <w:gridCol w:w="6095"/>
        <w:gridCol w:w="1985"/>
        <w:gridCol w:w="1644"/>
      </w:tblGrid>
      <w:tr w:rsidR="00E02E9E" w:rsidRPr="002167D1" w:rsidTr="006D6C7B">
        <w:tc>
          <w:tcPr>
            <w:tcW w:w="959" w:type="dxa"/>
            <w:shd w:val="clear" w:color="auto" w:fill="BFBFBF" w:themeFill="background1" w:themeFillShade="BF"/>
          </w:tcPr>
          <w:p w:rsidR="00E02E9E" w:rsidRPr="006D6C7B" w:rsidRDefault="00E02E9E" w:rsidP="00FF2CA4">
            <w:pPr>
              <w:tabs>
                <w:tab w:val="left" w:pos="1080"/>
              </w:tabs>
              <w:outlineLvl w:val="0"/>
              <w:rPr>
                <w:b/>
                <w:lang w:val="en-GB"/>
              </w:rPr>
            </w:pPr>
            <w:r w:rsidRPr="006D6C7B">
              <w:rPr>
                <w:b/>
                <w:lang w:val="en-GB"/>
              </w:rPr>
              <w:t>Issue</w:t>
            </w:r>
          </w:p>
        </w:tc>
        <w:tc>
          <w:tcPr>
            <w:tcW w:w="6095" w:type="dxa"/>
            <w:shd w:val="clear" w:color="auto" w:fill="BFBFBF" w:themeFill="background1" w:themeFillShade="BF"/>
          </w:tcPr>
          <w:p w:rsidR="00E02E9E" w:rsidRPr="006D6C7B" w:rsidRDefault="006D6C7B" w:rsidP="00FF2CA4">
            <w:pPr>
              <w:tabs>
                <w:tab w:val="left" w:pos="1080"/>
              </w:tabs>
              <w:outlineLvl w:val="0"/>
              <w:rPr>
                <w:b/>
                <w:lang w:val="en-GB"/>
              </w:rPr>
            </w:pPr>
            <w:r>
              <w:rPr>
                <w:b/>
                <w:lang w:val="en-GB"/>
              </w:rPr>
              <w:t>Change History</w:t>
            </w:r>
          </w:p>
        </w:tc>
        <w:tc>
          <w:tcPr>
            <w:tcW w:w="1985" w:type="dxa"/>
            <w:shd w:val="clear" w:color="auto" w:fill="BFBFBF" w:themeFill="background1" w:themeFillShade="BF"/>
          </w:tcPr>
          <w:p w:rsidR="00E02E9E" w:rsidRPr="006D6C7B" w:rsidRDefault="00E02E9E" w:rsidP="00FF2CA4">
            <w:pPr>
              <w:tabs>
                <w:tab w:val="left" w:pos="1080"/>
              </w:tabs>
              <w:outlineLvl w:val="0"/>
              <w:rPr>
                <w:b/>
                <w:lang w:val="en-GB"/>
              </w:rPr>
            </w:pPr>
            <w:r w:rsidRPr="006D6C7B">
              <w:rPr>
                <w:b/>
                <w:lang w:val="en-GB"/>
              </w:rPr>
              <w:t>Author</w:t>
            </w:r>
          </w:p>
        </w:tc>
        <w:tc>
          <w:tcPr>
            <w:tcW w:w="1644" w:type="dxa"/>
            <w:shd w:val="clear" w:color="auto" w:fill="BFBFBF" w:themeFill="background1" w:themeFillShade="BF"/>
          </w:tcPr>
          <w:p w:rsidR="00E02E9E" w:rsidRPr="006D6C7B" w:rsidRDefault="00E02E9E" w:rsidP="00FF2CA4">
            <w:pPr>
              <w:tabs>
                <w:tab w:val="left" w:pos="1080"/>
              </w:tabs>
              <w:outlineLvl w:val="0"/>
              <w:rPr>
                <w:b/>
                <w:lang w:val="en-GB"/>
              </w:rPr>
            </w:pPr>
            <w:r w:rsidRPr="006D6C7B">
              <w:rPr>
                <w:b/>
                <w:lang w:val="en-GB"/>
              </w:rPr>
              <w:t>Date</w:t>
            </w:r>
          </w:p>
        </w:tc>
      </w:tr>
      <w:tr w:rsidR="00E02E9E" w:rsidRPr="002167D1" w:rsidTr="006D6C7B">
        <w:tc>
          <w:tcPr>
            <w:tcW w:w="959" w:type="dxa"/>
          </w:tcPr>
          <w:p w:rsidR="00E02E9E" w:rsidRPr="002167D1" w:rsidRDefault="00E02E9E" w:rsidP="00FF2CA4">
            <w:pPr>
              <w:tabs>
                <w:tab w:val="left" w:pos="1080"/>
              </w:tabs>
              <w:outlineLvl w:val="0"/>
              <w:rPr>
                <w:lang w:val="en-GB"/>
              </w:rPr>
            </w:pPr>
            <w:r w:rsidRPr="002167D1">
              <w:rPr>
                <w:lang w:val="en-GB"/>
              </w:rPr>
              <w:t>1</w:t>
            </w:r>
          </w:p>
        </w:tc>
        <w:tc>
          <w:tcPr>
            <w:tcW w:w="6095" w:type="dxa"/>
          </w:tcPr>
          <w:p w:rsidR="00E02E9E" w:rsidRPr="002167D1" w:rsidRDefault="00E02E9E" w:rsidP="00FF2CA4">
            <w:pPr>
              <w:tabs>
                <w:tab w:val="left" w:pos="1080"/>
              </w:tabs>
              <w:outlineLvl w:val="0"/>
              <w:rPr>
                <w:lang w:val="en-GB"/>
              </w:rPr>
            </w:pPr>
            <w:r w:rsidRPr="002167D1">
              <w:rPr>
                <w:lang w:val="en-GB"/>
              </w:rPr>
              <w:t>First Issue</w:t>
            </w:r>
          </w:p>
        </w:tc>
        <w:tc>
          <w:tcPr>
            <w:tcW w:w="1985" w:type="dxa"/>
          </w:tcPr>
          <w:p w:rsidR="00E02E9E" w:rsidRPr="002167D1" w:rsidRDefault="00E02E9E" w:rsidP="00FF2CA4">
            <w:pPr>
              <w:tabs>
                <w:tab w:val="left" w:pos="1080"/>
              </w:tabs>
              <w:outlineLvl w:val="0"/>
              <w:rPr>
                <w:lang w:val="en-GB"/>
              </w:rPr>
            </w:pPr>
            <w:r w:rsidRPr="002167D1">
              <w:rPr>
                <w:lang w:val="en-GB"/>
              </w:rPr>
              <w:t>Nick Schollar</w:t>
            </w:r>
          </w:p>
        </w:tc>
        <w:tc>
          <w:tcPr>
            <w:tcW w:w="1644" w:type="dxa"/>
          </w:tcPr>
          <w:p w:rsidR="00E02E9E" w:rsidRPr="002167D1" w:rsidRDefault="00E02E9E" w:rsidP="002167D1">
            <w:pPr>
              <w:tabs>
                <w:tab w:val="left" w:pos="1080"/>
              </w:tabs>
              <w:outlineLvl w:val="0"/>
              <w:rPr>
                <w:lang w:val="en-GB"/>
              </w:rPr>
            </w:pPr>
            <w:r w:rsidRPr="002167D1">
              <w:rPr>
                <w:lang w:val="en-GB"/>
              </w:rPr>
              <w:t>1</w:t>
            </w:r>
            <w:r w:rsidR="002167D1" w:rsidRPr="002167D1">
              <w:rPr>
                <w:lang w:val="en-GB"/>
              </w:rPr>
              <w:t>5</w:t>
            </w:r>
            <w:r w:rsidRPr="002167D1">
              <w:rPr>
                <w:lang w:val="en-GB"/>
              </w:rPr>
              <w:t>/09/2016</w:t>
            </w:r>
          </w:p>
        </w:tc>
      </w:tr>
      <w:tr w:rsidR="006D6C7B" w:rsidRPr="002167D1" w:rsidTr="006D6C7B">
        <w:tc>
          <w:tcPr>
            <w:tcW w:w="959" w:type="dxa"/>
          </w:tcPr>
          <w:p w:rsidR="006D6C7B" w:rsidRPr="002167D1" w:rsidRDefault="006D6C7B" w:rsidP="00FF2CA4">
            <w:pPr>
              <w:tabs>
                <w:tab w:val="left" w:pos="1080"/>
              </w:tabs>
              <w:outlineLvl w:val="0"/>
              <w:rPr>
                <w:lang w:val="en-GB"/>
              </w:rPr>
            </w:pPr>
            <w:r>
              <w:rPr>
                <w:lang w:val="en-GB"/>
              </w:rPr>
              <w:t>2</w:t>
            </w:r>
          </w:p>
        </w:tc>
        <w:tc>
          <w:tcPr>
            <w:tcW w:w="6095" w:type="dxa"/>
          </w:tcPr>
          <w:p w:rsidR="006D6C7B" w:rsidRDefault="006D6C7B" w:rsidP="00FF2CA4">
            <w:pPr>
              <w:tabs>
                <w:tab w:val="left" w:pos="1080"/>
              </w:tabs>
              <w:outlineLvl w:val="0"/>
              <w:rPr>
                <w:lang w:val="en-GB"/>
              </w:rPr>
            </w:pPr>
            <w:r>
              <w:rPr>
                <w:lang w:val="en-GB"/>
              </w:rPr>
              <w:t>Updated write only registers to read/write (section 2)</w:t>
            </w:r>
          </w:p>
          <w:p w:rsidR="00961AB7" w:rsidRDefault="00961AB7" w:rsidP="00FF2CA4">
            <w:pPr>
              <w:tabs>
                <w:tab w:val="left" w:pos="1080"/>
              </w:tabs>
              <w:outlineLvl w:val="0"/>
              <w:rPr>
                <w:lang w:val="en-GB"/>
              </w:rPr>
            </w:pPr>
            <w:r>
              <w:rPr>
                <w:lang w:val="en-GB"/>
              </w:rPr>
              <w:t>Corrected FPGA version number representation (2.1)</w:t>
            </w:r>
          </w:p>
          <w:p w:rsidR="00E46002" w:rsidRDefault="00E46002" w:rsidP="00961AB7">
            <w:pPr>
              <w:tabs>
                <w:tab w:val="left" w:pos="1080"/>
              </w:tabs>
              <w:outlineLvl w:val="0"/>
              <w:rPr>
                <w:lang w:val="en-GB"/>
              </w:rPr>
            </w:pPr>
            <w:r>
              <w:rPr>
                <w:lang w:val="en-GB"/>
              </w:rPr>
              <w:t>Updated USB configuration registers (2.32-2.37) to correspond to latest USB Interface specification</w:t>
            </w:r>
          </w:p>
          <w:p w:rsidR="00705934" w:rsidRDefault="00705934" w:rsidP="00961AB7">
            <w:pPr>
              <w:tabs>
                <w:tab w:val="left" w:pos="1080"/>
              </w:tabs>
              <w:outlineLvl w:val="0"/>
              <w:rPr>
                <w:lang w:val="en-GB"/>
              </w:rPr>
            </w:pPr>
            <w:r>
              <w:rPr>
                <w:lang w:val="en-GB"/>
              </w:rPr>
              <w:t>Added registers 0x0010 and 0x0014</w:t>
            </w:r>
          </w:p>
          <w:p w:rsidR="00705934" w:rsidRPr="002167D1" w:rsidRDefault="00705934" w:rsidP="00961AB7">
            <w:pPr>
              <w:tabs>
                <w:tab w:val="left" w:pos="1080"/>
              </w:tabs>
              <w:outlineLvl w:val="0"/>
              <w:rPr>
                <w:lang w:val="en-GB"/>
              </w:rPr>
            </w:pPr>
            <w:r>
              <w:rPr>
                <w:lang w:val="en-GB"/>
              </w:rPr>
              <w:t>Corresponds to code version v1.3</w:t>
            </w:r>
          </w:p>
        </w:tc>
        <w:tc>
          <w:tcPr>
            <w:tcW w:w="1985" w:type="dxa"/>
          </w:tcPr>
          <w:p w:rsidR="006D6C7B" w:rsidRPr="002167D1" w:rsidRDefault="006D6C7B" w:rsidP="00FF2CA4">
            <w:pPr>
              <w:tabs>
                <w:tab w:val="left" w:pos="1080"/>
              </w:tabs>
              <w:outlineLvl w:val="0"/>
              <w:rPr>
                <w:lang w:val="en-GB"/>
              </w:rPr>
            </w:pPr>
            <w:r>
              <w:rPr>
                <w:lang w:val="en-GB"/>
              </w:rPr>
              <w:t>Richard Jones</w:t>
            </w:r>
          </w:p>
        </w:tc>
        <w:tc>
          <w:tcPr>
            <w:tcW w:w="1644" w:type="dxa"/>
          </w:tcPr>
          <w:p w:rsidR="006D6C7B" w:rsidRPr="00705934" w:rsidRDefault="00705934" w:rsidP="002167D1">
            <w:pPr>
              <w:tabs>
                <w:tab w:val="left" w:pos="1080"/>
              </w:tabs>
              <w:outlineLvl w:val="0"/>
              <w:rPr>
                <w:lang w:val="en-GB"/>
              </w:rPr>
            </w:pPr>
            <w:r w:rsidRPr="00705934">
              <w:rPr>
                <w:lang w:val="en-GB"/>
              </w:rPr>
              <w:t>10/04/2017</w:t>
            </w:r>
          </w:p>
        </w:tc>
      </w:tr>
    </w:tbl>
    <w:p w:rsidR="00E02E9E" w:rsidRPr="002167D1" w:rsidRDefault="00E02E9E" w:rsidP="00FF2CA4">
      <w:pPr>
        <w:tabs>
          <w:tab w:val="left" w:pos="1080"/>
        </w:tabs>
        <w:ind w:left="1080" w:hanging="1080"/>
        <w:outlineLvl w:val="0"/>
        <w:rPr>
          <w:lang w:val="en-GB"/>
        </w:rPr>
      </w:pPr>
    </w:p>
    <w:p w:rsidR="006D6C7B" w:rsidRDefault="006D6C7B">
      <w:pPr>
        <w:spacing w:after="0" w:line="240" w:lineRule="auto"/>
        <w:ind w:firstLine="360"/>
        <w:jc w:val="left"/>
        <w:rPr>
          <w:rFonts w:ascii="Calibri" w:eastAsiaTheme="majorEastAsia" w:hAnsi="Calibri" w:cstheme="majorBidi"/>
          <w:iCs/>
          <w:sz w:val="36"/>
          <w:szCs w:val="60"/>
          <w:lang w:val="en-GB"/>
        </w:rPr>
      </w:pPr>
      <w:bookmarkStart w:id="0" w:name="_GoBack"/>
      <w:bookmarkEnd w:id="0"/>
      <w:r>
        <w:rPr>
          <w:lang w:val="en-GB"/>
        </w:rPr>
        <w:br w:type="page"/>
      </w:r>
    </w:p>
    <w:p w:rsidR="0037315E" w:rsidRPr="002167D1" w:rsidRDefault="0037315E" w:rsidP="00886AE0">
      <w:pPr>
        <w:pStyle w:val="Title"/>
        <w:rPr>
          <w:lang w:val="en-GB"/>
        </w:rPr>
      </w:pPr>
      <w:r w:rsidRPr="002167D1">
        <w:rPr>
          <w:lang w:val="en-GB"/>
        </w:rPr>
        <w:lastRenderedPageBreak/>
        <w:t>References</w:t>
      </w:r>
    </w:p>
    <w:p w:rsidR="0037315E" w:rsidRPr="002167D1" w:rsidRDefault="0037315E" w:rsidP="00D96D03">
      <w:pPr>
        <w:numPr>
          <w:ilvl w:val="0"/>
          <w:numId w:val="3"/>
        </w:numPr>
        <w:jc w:val="left"/>
        <w:rPr>
          <w:lang w:val="en-GB"/>
        </w:rPr>
      </w:pPr>
      <w:bookmarkStart w:id="1" w:name="_Ref241032932"/>
      <w:r w:rsidRPr="002167D1">
        <w:rPr>
          <w:lang w:val="en-GB"/>
        </w:rPr>
        <w:t xml:space="preserve">VHDL </w:t>
      </w:r>
      <w:r w:rsidR="00174437" w:rsidRPr="002167D1">
        <w:rPr>
          <w:lang w:val="en-GB"/>
        </w:rPr>
        <w:t>on</w:t>
      </w:r>
      <w:r w:rsidRPr="002167D1">
        <w:rPr>
          <w:lang w:val="en-GB"/>
        </w:rPr>
        <w:t xml:space="preserve"> </w:t>
      </w:r>
      <w:r w:rsidR="00174437" w:rsidRPr="002167D1">
        <w:rPr>
          <w:lang w:val="en-GB"/>
        </w:rPr>
        <w:t>Git</w:t>
      </w:r>
      <w:r w:rsidRPr="002167D1">
        <w:rPr>
          <w:lang w:val="en-GB"/>
        </w:rPr>
        <w:t xml:space="preserve"> (</w:t>
      </w:r>
      <w:hyperlink r:id="rId12" w:history="1">
        <w:r w:rsidR="00174437" w:rsidRPr="002167D1">
          <w:rPr>
            <w:rStyle w:val="Hyperlink"/>
            <w:lang w:val="en-GB"/>
          </w:rPr>
          <w:t>http://git-embedded:7990</w:t>
        </w:r>
      </w:hyperlink>
      <w:r w:rsidRPr="002167D1">
        <w:rPr>
          <w:lang w:val="en-GB"/>
        </w:rPr>
        <w:t>) –</w:t>
      </w:r>
      <w:r w:rsidR="00FF2CA4" w:rsidRPr="002167D1">
        <w:rPr>
          <w:lang w:val="en-GB"/>
        </w:rPr>
        <w:t>3065</w:t>
      </w:r>
      <w:r w:rsidR="00174437" w:rsidRPr="002167D1">
        <w:rPr>
          <w:lang w:val="en-GB"/>
        </w:rPr>
        <w:t>-FCI/USB_FlexComms_Interface</w:t>
      </w:r>
      <w:r w:rsidRPr="002167D1">
        <w:rPr>
          <w:lang w:val="en-GB"/>
        </w:rPr>
        <w:t>.</w:t>
      </w:r>
      <w:bookmarkEnd w:id="1"/>
    </w:p>
    <w:p w:rsidR="00D96D03" w:rsidRPr="002167D1" w:rsidRDefault="00174437" w:rsidP="00D96D03">
      <w:pPr>
        <w:numPr>
          <w:ilvl w:val="0"/>
          <w:numId w:val="3"/>
        </w:numPr>
        <w:jc w:val="left"/>
        <w:rPr>
          <w:lang w:val="en-GB"/>
        </w:rPr>
      </w:pPr>
      <w:bookmarkStart w:id="2" w:name="_Ref461629375"/>
      <w:r w:rsidRPr="002167D1">
        <w:rPr>
          <w:lang w:val="en-GB"/>
        </w:rPr>
        <w:t>PD-3065-9071-07 Head Interface Card FPGA Datasheet</w:t>
      </w:r>
      <w:r w:rsidR="00D96D03" w:rsidRPr="002167D1">
        <w:rPr>
          <w:lang w:val="en-GB"/>
        </w:rPr>
        <w:t xml:space="preserve"> (</w:t>
      </w:r>
      <w:hyperlink r:id="rId13" w:history="1">
        <w:r w:rsidR="00D96D03" w:rsidRPr="002167D1">
          <w:rPr>
            <w:rStyle w:val="Hyperlink"/>
            <w:lang w:val="en-GB"/>
          </w:rPr>
          <w:t>\\renishaw\global\GB\PLC\CMMPD\Data\CMMProjects\3065 - Head Interface Card\Controlled Documents - BLUE\Project Docs PD-\PD-3065-9071-07 Head Interface Card FPGA datasheet.docx</w:t>
        </w:r>
      </w:hyperlink>
      <w:r w:rsidR="00D96D03" w:rsidRPr="002167D1">
        <w:rPr>
          <w:lang w:val="en-GB"/>
        </w:rPr>
        <w:t>)</w:t>
      </w:r>
      <w:bookmarkEnd w:id="2"/>
    </w:p>
    <w:p w:rsidR="00E02E9E" w:rsidRPr="002167D1" w:rsidRDefault="00E02E9E" w:rsidP="00D96D03">
      <w:pPr>
        <w:numPr>
          <w:ilvl w:val="0"/>
          <w:numId w:val="3"/>
        </w:numPr>
        <w:jc w:val="left"/>
        <w:rPr>
          <w:lang w:val="en-GB"/>
        </w:rPr>
      </w:pPr>
      <w:bookmarkStart w:id="3" w:name="_Ref461629596"/>
      <w:r w:rsidRPr="002167D1">
        <w:rPr>
          <w:lang w:val="en-GB"/>
        </w:rPr>
        <w:t>PD-3065-9111 USB Module Specification (</w:t>
      </w:r>
      <w:hyperlink r:id="rId14" w:history="1">
        <w:r w:rsidRPr="002167D1">
          <w:rPr>
            <w:rStyle w:val="Hyperlink"/>
            <w:lang w:val="en-GB"/>
          </w:rPr>
          <w:t>\\renishaw\global\GB\PLC\CMMPD\Data\CMMProjects\3065 - Head Interface Card\Controlled Documents - BLUE\Project Docs PD-\FlexComms Interface\Source\PD-3065-9111-02 USB Module Specification.docx</w:t>
        </w:r>
      </w:hyperlink>
      <w:r w:rsidRPr="002167D1">
        <w:rPr>
          <w:lang w:val="en-GB"/>
        </w:rPr>
        <w:t>)</w:t>
      </w:r>
      <w:bookmarkEnd w:id="3"/>
    </w:p>
    <w:bookmarkStart w:id="4" w:name="_Ref241033255"/>
    <w:p w:rsidR="00BD41B5" w:rsidRPr="002167D1" w:rsidRDefault="00EF3EA3" w:rsidP="00BD41B5">
      <w:pPr>
        <w:numPr>
          <w:ilvl w:val="0"/>
          <w:numId w:val="3"/>
        </w:numPr>
        <w:jc w:val="left"/>
        <w:rPr>
          <w:lang w:val="en-GB"/>
        </w:rPr>
      </w:pPr>
      <w:r w:rsidRPr="002167D1">
        <w:rPr>
          <w:lang w:val="en-GB"/>
        </w:rPr>
        <w:fldChar w:fldCharType="begin"/>
      </w:r>
      <w:r w:rsidR="002167D1" w:rsidRPr="002167D1">
        <w:rPr>
          <w:lang w:val="en-GB"/>
        </w:rPr>
        <w:instrText xml:space="preserve"> HYPERLINK " \\\\renishaw\\global\\GB\\PLC\\CMMPD\\Data\\CMMnwprodcon\\Project Files\\5208 (SPA2)\\Project Team Members File - (RED)\\DSP Design\\Documents\\SPA2 SDD 5.pdf" </w:instrText>
      </w:r>
      <w:r w:rsidRPr="002167D1">
        <w:rPr>
          <w:lang w:val="en-GB"/>
        </w:rPr>
        <w:fldChar w:fldCharType="separate"/>
      </w:r>
      <w:r w:rsidR="002167D1" w:rsidRPr="002167D1">
        <w:rPr>
          <w:rStyle w:val="Hyperlink"/>
          <w:lang w:val="en-GB"/>
        </w:rPr>
        <w:t xml:space="preserve"> </w:t>
      </w:r>
      <w:bookmarkStart w:id="5" w:name="_Ref316887319"/>
      <w:r w:rsidR="002167D1" w:rsidRPr="002167D1">
        <w:rPr>
          <w:rStyle w:val="Hyperlink"/>
          <w:lang w:val="en-GB"/>
        </w:rPr>
        <w:t>\\renishaw\global\GB\PLC\CMMPD\Data\CMMnwprodcon\Project Files\5208 (SPA2)\Project Team Members File - (RED)\DSP Design\Documents\SPA2 SDD 5.pdf</w:t>
      </w:r>
      <w:bookmarkEnd w:id="4"/>
      <w:bookmarkEnd w:id="5"/>
      <w:r w:rsidRPr="002167D1">
        <w:rPr>
          <w:lang w:val="en-GB"/>
        </w:rPr>
        <w:fldChar w:fldCharType="end"/>
      </w:r>
    </w:p>
    <w:p w:rsidR="00BD41B5" w:rsidRPr="002167D1" w:rsidRDefault="00BD41B5" w:rsidP="00BD41B5">
      <w:pPr>
        <w:numPr>
          <w:ilvl w:val="0"/>
          <w:numId w:val="3"/>
        </w:numPr>
        <w:jc w:val="left"/>
        <w:rPr>
          <w:lang w:val="en-GB"/>
        </w:rPr>
      </w:pPr>
      <w:bookmarkStart w:id="6" w:name="_Ref461629845"/>
      <w:r w:rsidRPr="002167D1">
        <w:rPr>
          <w:lang w:val="en-GB"/>
        </w:rPr>
        <w:t>PD-3007-9131-07 Serial Communications Scheme (</w:t>
      </w:r>
      <w:hyperlink r:id="rId15" w:history="1">
        <w:r w:rsidRPr="002167D1">
          <w:rPr>
            <w:rStyle w:val="Hyperlink"/>
            <w:lang w:val="en-GB"/>
          </w:rPr>
          <w:t>\\renishaw\global\GB\PLC\CMMPD\Data\CMM\Projects\3007 - GYRO-PH20\Controlled Documents - BLUE\Project Docs PD-\FlexComms Interface\PD-3007-9131-07 Serial communications scheme.docx</w:t>
        </w:r>
      </w:hyperlink>
      <w:r w:rsidRPr="002167D1">
        <w:rPr>
          <w:lang w:val="en-GB"/>
        </w:rPr>
        <w:t>)</w:t>
      </w:r>
      <w:bookmarkEnd w:id="6"/>
    </w:p>
    <w:p w:rsidR="00BD41B5" w:rsidRPr="002167D1" w:rsidRDefault="00BD41B5" w:rsidP="002167D1">
      <w:pPr>
        <w:keepLines/>
        <w:numPr>
          <w:ilvl w:val="0"/>
          <w:numId w:val="3"/>
        </w:numPr>
        <w:ind w:left="714" w:hanging="357"/>
        <w:jc w:val="left"/>
        <w:rPr>
          <w:lang w:val="en-GB"/>
        </w:rPr>
      </w:pPr>
      <w:bookmarkStart w:id="7" w:name="_Ref264292000"/>
      <w:bookmarkStart w:id="8" w:name="_Ref347236270"/>
      <w:r w:rsidRPr="002167D1">
        <w:rPr>
          <w:lang w:val="en-GB"/>
        </w:rPr>
        <w:t>PD-3065-9108-02 Flex Comms Interface Critical Design Intent (</w:t>
      </w:r>
      <w:bookmarkEnd w:id="7"/>
      <w:r w:rsidR="00EF3EA3" w:rsidRPr="002167D1">
        <w:rPr>
          <w:lang w:val="en-GB"/>
        </w:rPr>
        <w:fldChar w:fldCharType="begin"/>
      </w:r>
      <w:r w:rsidRPr="002167D1">
        <w:rPr>
          <w:lang w:val="en-GB"/>
        </w:rPr>
        <w:instrText xml:space="preserve"> HYPERLINK "\\\\renishaw\\global\\GB\\PLC\\CMMPD\\Data\\CMMProjects\\3065 - Head Interface Card\\Controlled Documents - BLUE\\Project Docs PD-\\FlexComms Interface\\Source\\PD-3065-9108-03 FlexComms Interface Card CDI.docx" </w:instrText>
      </w:r>
      <w:r w:rsidR="00EF3EA3" w:rsidRPr="002167D1">
        <w:rPr>
          <w:lang w:val="en-GB"/>
        </w:rPr>
        <w:fldChar w:fldCharType="separate"/>
      </w:r>
      <w:r w:rsidRPr="002167D1">
        <w:rPr>
          <w:rStyle w:val="Hyperlink"/>
          <w:lang w:val="en-GB"/>
        </w:rPr>
        <w:t>\\renishaw\global\GB\PLC\CMMPD\Data\CMMProjects\3065 - Head Interface Card\Controlled Documents - BLUE\Project Docs PD-\</w:t>
      </w:r>
      <w:proofErr w:type="spellStart"/>
      <w:r w:rsidRPr="002167D1">
        <w:rPr>
          <w:rStyle w:val="Hyperlink"/>
          <w:lang w:val="en-GB"/>
        </w:rPr>
        <w:t>FlexComms</w:t>
      </w:r>
      <w:proofErr w:type="spellEnd"/>
      <w:r w:rsidRPr="002167D1">
        <w:rPr>
          <w:rStyle w:val="Hyperlink"/>
          <w:lang w:val="en-GB"/>
        </w:rPr>
        <w:t xml:space="preserve"> Interface\Source\PD-3065-9108-03 </w:t>
      </w:r>
      <w:proofErr w:type="spellStart"/>
      <w:r w:rsidRPr="002167D1">
        <w:rPr>
          <w:rStyle w:val="Hyperlink"/>
          <w:lang w:val="en-GB"/>
        </w:rPr>
        <w:t>FlexComms</w:t>
      </w:r>
      <w:proofErr w:type="spellEnd"/>
      <w:r w:rsidRPr="002167D1">
        <w:rPr>
          <w:rStyle w:val="Hyperlink"/>
          <w:lang w:val="en-GB"/>
        </w:rPr>
        <w:t xml:space="preserve"> Interface Card CDI.docx</w:t>
      </w:r>
      <w:r w:rsidR="00EF3EA3" w:rsidRPr="002167D1">
        <w:rPr>
          <w:lang w:val="en-GB"/>
        </w:rPr>
        <w:fldChar w:fldCharType="end"/>
      </w:r>
      <w:r w:rsidRPr="002167D1">
        <w:rPr>
          <w:lang w:val="en-GB"/>
        </w:rPr>
        <w:t xml:space="preserve">) </w:t>
      </w:r>
    </w:p>
    <w:p w:rsidR="00BD41B5" w:rsidRPr="002167D1" w:rsidRDefault="00BD41B5" w:rsidP="00BD41B5">
      <w:pPr>
        <w:numPr>
          <w:ilvl w:val="0"/>
          <w:numId w:val="3"/>
        </w:numPr>
        <w:jc w:val="left"/>
        <w:rPr>
          <w:lang w:val="en-GB"/>
        </w:rPr>
      </w:pPr>
      <w:bookmarkStart w:id="9" w:name="_Ref193092085"/>
      <w:r w:rsidRPr="002167D1">
        <w:rPr>
          <w:lang w:val="en-GB"/>
        </w:rPr>
        <w:t>FlexComms Interface PCB schematic C-3065-0880-0</w:t>
      </w:r>
      <w:bookmarkEnd w:id="9"/>
      <w:r w:rsidRPr="002167D1">
        <w:rPr>
          <w:lang w:val="en-GB"/>
        </w:rPr>
        <w:t>3 (Teamcenter)</w:t>
      </w:r>
    </w:p>
    <w:bookmarkEnd w:id="8"/>
    <w:p w:rsidR="00886AE0" w:rsidRPr="002167D1" w:rsidRDefault="00886AE0" w:rsidP="00886AE0">
      <w:pPr>
        <w:ind w:left="360"/>
        <w:rPr>
          <w:lang w:val="en-GB"/>
        </w:rPr>
      </w:pPr>
    </w:p>
    <w:p w:rsidR="0037315E" w:rsidRPr="002167D1" w:rsidRDefault="0037315E" w:rsidP="00886AE0">
      <w:pPr>
        <w:pStyle w:val="Heading1"/>
        <w:rPr>
          <w:lang w:val="en-GB"/>
        </w:rPr>
      </w:pPr>
      <w:bookmarkStart w:id="10" w:name="_Toc347236508"/>
      <w:bookmarkStart w:id="11" w:name="_Toc476665128"/>
      <w:r w:rsidRPr="002167D1">
        <w:rPr>
          <w:lang w:val="en-GB"/>
        </w:rPr>
        <w:lastRenderedPageBreak/>
        <w:t>Introduction</w:t>
      </w:r>
      <w:bookmarkEnd w:id="10"/>
      <w:bookmarkEnd w:id="11"/>
    </w:p>
    <w:p w:rsidR="0037315E" w:rsidRPr="002167D1" w:rsidRDefault="0037315E" w:rsidP="00886AE0">
      <w:pPr>
        <w:rPr>
          <w:lang w:val="en-GB"/>
        </w:rPr>
      </w:pPr>
      <w:r w:rsidRPr="002167D1">
        <w:rPr>
          <w:lang w:val="en-GB"/>
        </w:rPr>
        <w:t xml:space="preserve">The </w:t>
      </w:r>
      <w:r w:rsidR="006D6C7B">
        <w:rPr>
          <w:lang w:val="en-GB"/>
        </w:rPr>
        <w:t xml:space="preserve">USB </w:t>
      </w:r>
      <w:r w:rsidR="00FF2CA4" w:rsidRPr="002167D1">
        <w:rPr>
          <w:lang w:val="en-GB"/>
        </w:rPr>
        <w:t>FlexComms Interface</w:t>
      </w:r>
      <w:r w:rsidRPr="002167D1">
        <w:rPr>
          <w:lang w:val="en-GB"/>
        </w:rPr>
        <w:t xml:space="preserve"> (“</w:t>
      </w:r>
      <w:r w:rsidR="00FF2CA4" w:rsidRPr="002167D1">
        <w:rPr>
          <w:lang w:val="en-GB"/>
        </w:rPr>
        <w:t>FCI</w:t>
      </w:r>
      <w:r w:rsidRPr="002167D1">
        <w:rPr>
          <w:lang w:val="en-GB"/>
        </w:rPr>
        <w:t>”, A-3065-08</w:t>
      </w:r>
      <w:r w:rsidR="00FF2CA4" w:rsidRPr="002167D1">
        <w:rPr>
          <w:lang w:val="en-GB"/>
        </w:rPr>
        <w:t>8</w:t>
      </w:r>
      <w:r w:rsidRPr="002167D1">
        <w:rPr>
          <w:lang w:val="en-GB"/>
        </w:rPr>
        <w:t>0</w:t>
      </w:r>
      <w:r w:rsidR="00BD41B5" w:rsidRPr="002167D1">
        <w:rPr>
          <w:lang w:val="en-GB"/>
        </w:rPr>
        <w:t>-03</w:t>
      </w:r>
      <w:r w:rsidRPr="002167D1">
        <w:rPr>
          <w:lang w:val="en-GB"/>
        </w:rPr>
        <w:t xml:space="preserve">) </w:t>
      </w:r>
      <w:r w:rsidR="006D6C7B">
        <w:rPr>
          <w:lang w:val="en-GB"/>
        </w:rPr>
        <w:t>provides</w:t>
      </w:r>
      <w:r w:rsidRPr="002167D1">
        <w:rPr>
          <w:lang w:val="en-GB"/>
        </w:rPr>
        <w:t xml:space="preserve"> an interface between a </w:t>
      </w:r>
      <w:r w:rsidR="006D6C7B">
        <w:rPr>
          <w:lang w:val="en-GB"/>
        </w:rPr>
        <w:t>computer</w:t>
      </w:r>
      <w:r w:rsidRPr="002167D1">
        <w:rPr>
          <w:lang w:val="en-GB"/>
        </w:rPr>
        <w:t xml:space="preserve"> and </w:t>
      </w:r>
      <w:r w:rsidR="006D6C7B">
        <w:rPr>
          <w:lang w:val="en-GB"/>
        </w:rPr>
        <w:t>any Renishaw FlexComms product</w:t>
      </w:r>
      <w:r w:rsidRPr="002167D1">
        <w:rPr>
          <w:lang w:val="en-GB"/>
        </w:rPr>
        <w:t>.</w:t>
      </w:r>
      <w:r w:rsidR="002167D1" w:rsidRPr="002167D1">
        <w:rPr>
          <w:lang w:val="en-GB"/>
        </w:rPr>
        <w:t xml:space="preserve"> </w:t>
      </w:r>
      <w:r w:rsidRPr="002167D1">
        <w:rPr>
          <w:lang w:val="en-GB"/>
        </w:rPr>
        <w:t xml:space="preserve">The </w:t>
      </w:r>
      <w:r w:rsidR="00FF2CA4" w:rsidRPr="002167D1">
        <w:rPr>
          <w:lang w:val="en-GB"/>
        </w:rPr>
        <w:t xml:space="preserve">FCI </w:t>
      </w:r>
      <w:r w:rsidR="006D6C7B">
        <w:rPr>
          <w:lang w:val="en-GB"/>
        </w:rPr>
        <w:t>includes</w:t>
      </w:r>
      <w:r w:rsidRPr="002167D1">
        <w:rPr>
          <w:lang w:val="en-GB"/>
        </w:rPr>
        <w:t xml:space="preserve"> a Texas Instruments DSP, two int</w:t>
      </w:r>
      <w:r w:rsidR="006D6C7B">
        <w:rPr>
          <w:lang w:val="en-GB"/>
        </w:rPr>
        <w:t>egrated 3-phase motor drives,</w:t>
      </w:r>
      <w:r w:rsidRPr="002167D1">
        <w:rPr>
          <w:lang w:val="en-GB"/>
        </w:rPr>
        <w:t xml:space="preserve"> an Alte</w:t>
      </w:r>
      <w:r w:rsidR="00FF2CA4" w:rsidRPr="002167D1">
        <w:rPr>
          <w:lang w:val="en-GB"/>
        </w:rPr>
        <w:t>ra Cyclone IV</w:t>
      </w:r>
      <w:r w:rsidRPr="002167D1">
        <w:rPr>
          <w:lang w:val="en-GB"/>
        </w:rPr>
        <w:t xml:space="preserve"> F</w:t>
      </w:r>
      <w:r w:rsidR="00FF2CA4" w:rsidRPr="002167D1">
        <w:rPr>
          <w:lang w:val="en-GB"/>
        </w:rPr>
        <w:t>PGA</w:t>
      </w:r>
      <w:r w:rsidR="006D6C7B">
        <w:rPr>
          <w:lang w:val="en-GB"/>
        </w:rPr>
        <w:t xml:space="preserve"> and associated power supplies</w:t>
      </w:r>
      <w:r w:rsidR="00FF2CA4" w:rsidRPr="002167D1">
        <w:rPr>
          <w:lang w:val="en-GB"/>
        </w:rPr>
        <w:t>.</w:t>
      </w:r>
      <w:r w:rsidR="002167D1" w:rsidRPr="002167D1">
        <w:rPr>
          <w:lang w:val="en-GB"/>
        </w:rPr>
        <w:t xml:space="preserve"> </w:t>
      </w:r>
      <w:r w:rsidR="00FF2CA4" w:rsidRPr="002167D1">
        <w:rPr>
          <w:lang w:val="en-GB"/>
        </w:rPr>
        <w:t>The FPGA implements the USB</w:t>
      </w:r>
      <w:r w:rsidRPr="002167D1">
        <w:rPr>
          <w:lang w:val="en-GB"/>
        </w:rPr>
        <w:t xml:space="preserve"> interface</w:t>
      </w:r>
      <w:r w:rsidR="00E02E9E" w:rsidRPr="002167D1">
        <w:rPr>
          <w:lang w:val="en-GB"/>
        </w:rPr>
        <w:t xml:space="preserve"> [</w:t>
      </w:r>
      <w:r w:rsidR="00EF3EA3" w:rsidRPr="002167D1">
        <w:rPr>
          <w:lang w:val="en-GB"/>
        </w:rPr>
        <w:fldChar w:fldCharType="begin"/>
      </w:r>
      <w:r w:rsidR="00E02E9E" w:rsidRPr="002167D1">
        <w:rPr>
          <w:lang w:val="en-GB"/>
        </w:rPr>
        <w:instrText xml:space="preserve"> REF _Ref461629596 \r \h </w:instrText>
      </w:r>
      <w:r w:rsidR="00EF3EA3" w:rsidRPr="002167D1">
        <w:rPr>
          <w:lang w:val="en-GB"/>
        </w:rPr>
      </w:r>
      <w:r w:rsidR="00EF3EA3" w:rsidRPr="002167D1">
        <w:rPr>
          <w:lang w:val="en-GB"/>
        </w:rPr>
        <w:fldChar w:fldCharType="separate"/>
      </w:r>
      <w:r w:rsidR="001C1571">
        <w:rPr>
          <w:lang w:val="en-GB"/>
        </w:rPr>
        <w:t>3</w:t>
      </w:r>
      <w:r w:rsidR="00EF3EA3" w:rsidRPr="002167D1">
        <w:rPr>
          <w:lang w:val="en-GB"/>
        </w:rPr>
        <w:fldChar w:fldCharType="end"/>
      </w:r>
      <w:r w:rsidR="00E02E9E" w:rsidRPr="002167D1">
        <w:rPr>
          <w:lang w:val="en-GB"/>
        </w:rPr>
        <w:t>]</w:t>
      </w:r>
      <w:r w:rsidRPr="002167D1">
        <w:rPr>
          <w:lang w:val="en-GB"/>
        </w:rPr>
        <w:t xml:space="preserve">, comms to the DSP </w:t>
      </w:r>
      <w:r w:rsidR="00BD41B5" w:rsidRPr="002167D1">
        <w:rPr>
          <w:lang w:val="en-GB"/>
        </w:rPr>
        <w:t>[</w:t>
      </w:r>
      <w:r w:rsidR="00EF3EA3" w:rsidRPr="002167D1">
        <w:rPr>
          <w:lang w:val="en-GB"/>
        </w:rPr>
        <w:fldChar w:fldCharType="begin"/>
      </w:r>
      <w:r w:rsidR="00BD41B5" w:rsidRPr="002167D1">
        <w:rPr>
          <w:lang w:val="en-GB"/>
        </w:rPr>
        <w:instrText xml:space="preserve"> REF _Ref316887319 \r \h </w:instrText>
      </w:r>
      <w:r w:rsidR="00EF3EA3" w:rsidRPr="002167D1">
        <w:rPr>
          <w:lang w:val="en-GB"/>
        </w:rPr>
      </w:r>
      <w:r w:rsidR="00EF3EA3" w:rsidRPr="002167D1">
        <w:rPr>
          <w:lang w:val="en-GB"/>
        </w:rPr>
        <w:fldChar w:fldCharType="separate"/>
      </w:r>
      <w:r w:rsidR="001C1571">
        <w:rPr>
          <w:lang w:val="en-GB"/>
        </w:rPr>
        <w:t>4</w:t>
      </w:r>
      <w:r w:rsidR="00EF3EA3" w:rsidRPr="002167D1">
        <w:rPr>
          <w:lang w:val="en-GB"/>
        </w:rPr>
        <w:fldChar w:fldCharType="end"/>
      </w:r>
      <w:r w:rsidR="00BD41B5" w:rsidRPr="002167D1">
        <w:rPr>
          <w:lang w:val="en-GB"/>
        </w:rPr>
        <w:t xml:space="preserve">] </w:t>
      </w:r>
      <w:r w:rsidRPr="002167D1">
        <w:rPr>
          <w:lang w:val="en-GB"/>
        </w:rPr>
        <w:t xml:space="preserve">and comms to </w:t>
      </w:r>
      <w:proofErr w:type="gramStart"/>
      <w:r w:rsidRPr="002167D1">
        <w:rPr>
          <w:lang w:val="en-GB"/>
        </w:rPr>
        <w:t xml:space="preserve">the </w:t>
      </w:r>
      <w:r w:rsidR="006D6C7B">
        <w:rPr>
          <w:lang w:val="en-GB"/>
        </w:rPr>
        <w:t>a</w:t>
      </w:r>
      <w:proofErr w:type="gramEnd"/>
      <w:r w:rsidR="006D6C7B">
        <w:rPr>
          <w:lang w:val="en-GB"/>
        </w:rPr>
        <w:t xml:space="preserve"> </w:t>
      </w:r>
      <w:proofErr w:type="spellStart"/>
      <w:r w:rsidR="006D6C7B">
        <w:rPr>
          <w:lang w:val="en-GB"/>
        </w:rPr>
        <w:t>FlexComms</w:t>
      </w:r>
      <w:proofErr w:type="spellEnd"/>
      <w:r w:rsidR="006D6C7B">
        <w:rPr>
          <w:lang w:val="en-GB"/>
        </w:rPr>
        <w:t xml:space="preserve"> node</w:t>
      </w:r>
      <w:r w:rsidR="00BD41B5" w:rsidRPr="002167D1">
        <w:rPr>
          <w:lang w:val="en-GB"/>
        </w:rPr>
        <w:t xml:space="preserve"> [</w:t>
      </w:r>
      <w:r w:rsidR="00EF3EA3" w:rsidRPr="002167D1">
        <w:rPr>
          <w:lang w:val="en-GB"/>
        </w:rPr>
        <w:fldChar w:fldCharType="begin"/>
      </w:r>
      <w:r w:rsidR="00BD41B5" w:rsidRPr="002167D1">
        <w:rPr>
          <w:lang w:val="en-GB"/>
        </w:rPr>
        <w:instrText xml:space="preserve"> REF _Ref461629845 \r \h </w:instrText>
      </w:r>
      <w:r w:rsidR="00EF3EA3" w:rsidRPr="002167D1">
        <w:rPr>
          <w:lang w:val="en-GB"/>
        </w:rPr>
      </w:r>
      <w:r w:rsidR="00EF3EA3" w:rsidRPr="002167D1">
        <w:rPr>
          <w:lang w:val="en-GB"/>
        </w:rPr>
        <w:fldChar w:fldCharType="separate"/>
      </w:r>
      <w:r w:rsidR="001C1571">
        <w:rPr>
          <w:lang w:val="en-GB"/>
        </w:rPr>
        <w:t>5</w:t>
      </w:r>
      <w:r w:rsidR="00EF3EA3" w:rsidRPr="002167D1">
        <w:rPr>
          <w:lang w:val="en-GB"/>
        </w:rPr>
        <w:fldChar w:fldCharType="end"/>
      </w:r>
      <w:r w:rsidR="00BD41B5" w:rsidRPr="002167D1">
        <w:rPr>
          <w:lang w:val="en-GB"/>
        </w:rPr>
        <w:t>]</w:t>
      </w:r>
      <w:r w:rsidRPr="002167D1">
        <w:rPr>
          <w:lang w:val="en-GB"/>
        </w:rPr>
        <w:t>.</w:t>
      </w:r>
    </w:p>
    <w:p w:rsidR="00FF2CA4" w:rsidRPr="00E46002" w:rsidRDefault="0037315E" w:rsidP="00FF2CA4">
      <w:pPr>
        <w:rPr>
          <w:lang w:val="en-GB"/>
        </w:rPr>
      </w:pPr>
      <w:r w:rsidRPr="00E46002">
        <w:rPr>
          <w:lang w:val="en-GB"/>
        </w:rPr>
        <w:t>This document describes the registers and dual-port RAM in the FPGA.</w:t>
      </w:r>
      <w:r w:rsidR="002167D1" w:rsidRPr="00E46002">
        <w:rPr>
          <w:lang w:val="en-GB"/>
        </w:rPr>
        <w:t xml:space="preserve"> </w:t>
      </w:r>
      <w:r w:rsidRPr="00E46002">
        <w:rPr>
          <w:lang w:val="en-GB"/>
        </w:rPr>
        <w:t>Refer to the CDI [</w:t>
      </w:r>
      <w:fldSimple w:instr=" REF _Ref264292000 \r \h  \* MERGEFORMAT ">
        <w:r w:rsidR="001C1571" w:rsidRPr="001C1571">
          <w:rPr>
            <w:lang w:val="en-GB"/>
          </w:rPr>
          <w:t>6</w:t>
        </w:r>
      </w:fldSimple>
      <w:r w:rsidRPr="00E46002">
        <w:rPr>
          <w:lang w:val="en-GB"/>
        </w:rPr>
        <w:t>] and schematic [</w:t>
      </w:r>
      <w:fldSimple w:instr=" REF _Ref193092085 \r \h  \* MERGEFORMAT ">
        <w:r w:rsidR="001C1571" w:rsidRPr="001C1571">
          <w:rPr>
            <w:lang w:val="en-GB"/>
          </w:rPr>
          <w:t>7</w:t>
        </w:r>
      </w:fldSimple>
      <w:r w:rsidRPr="00E46002">
        <w:rPr>
          <w:lang w:val="en-GB"/>
        </w:rPr>
        <w:t xml:space="preserve">] for </w:t>
      </w:r>
      <w:r w:rsidR="006D6C7B" w:rsidRPr="00E46002">
        <w:rPr>
          <w:lang w:val="en-GB"/>
        </w:rPr>
        <w:t>detailed low-level</w:t>
      </w:r>
      <w:r w:rsidRPr="00E46002">
        <w:rPr>
          <w:lang w:val="en-GB"/>
        </w:rPr>
        <w:t xml:space="preserve"> information.</w:t>
      </w:r>
    </w:p>
    <w:p w:rsidR="00F66195" w:rsidRPr="002167D1" w:rsidRDefault="00F66195" w:rsidP="00F66195">
      <w:pPr>
        <w:pStyle w:val="Heading2"/>
        <w:rPr>
          <w:lang w:val="en-GB"/>
        </w:rPr>
      </w:pPr>
      <w:r w:rsidRPr="002167D1">
        <w:rPr>
          <w:lang w:val="en-GB"/>
        </w:rPr>
        <w:t>Features</w:t>
      </w:r>
    </w:p>
    <w:p w:rsidR="00F66195" w:rsidRPr="002167D1" w:rsidRDefault="00F66195" w:rsidP="00F66195">
      <w:pPr>
        <w:pStyle w:val="ListParagraph"/>
        <w:numPr>
          <w:ilvl w:val="0"/>
          <w:numId w:val="9"/>
        </w:numPr>
        <w:rPr>
          <w:lang w:val="en-GB"/>
        </w:rPr>
      </w:pPr>
      <w:r w:rsidRPr="002167D1">
        <w:rPr>
          <w:lang w:val="en-GB"/>
        </w:rPr>
        <w:t>USB interface to computer</w:t>
      </w:r>
    </w:p>
    <w:p w:rsidR="00F66195" w:rsidRPr="002167D1" w:rsidRDefault="00F66195" w:rsidP="00F66195">
      <w:pPr>
        <w:pStyle w:val="ListParagraph"/>
        <w:numPr>
          <w:ilvl w:val="0"/>
          <w:numId w:val="9"/>
        </w:numPr>
        <w:rPr>
          <w:lang w:val="en-GB"/>
        </w:rPr>
      </w:pPr>
      <w:r w:rsidRPr="002167D1">
        <w:rPr>
          <w:lang w:val="en-GB"/>
        </w:rPr>
        <w:t xml:space="preserve">FlexComms Interface to CMM head or other </w:t>
      </w:r>
      <w:r w:rsidR="006D6C7B" w:rsidRPr="002167D1">
        <w:rPr>
          <w:lang w:val="en-GB"/>
        </w:rPr>
        <w:t xml:space="preserve">compatible </w:t>
      </w:r>
      <w:r w:rsidRPr="002167D1">
        <w:rPr>
          <w:lang w:val="en-GB"/>
        </w:rPr>
        <w:t xml:space="preserve">device </w:t>
      </w:r>
    </w:p>
    <w:p w:rsidR="00F66195" w:rsidRPr="002167D1" w:rsidRDefault="00F66195" w:rsidP="00F66195">
      <w:pPr>
        <w:pStyle w:val="ListParagraph"/>
        <w:numPr>
          <w:ilvl w:val="0"/>
          <w:numId w:val="9"/>
        </w:numPr>
        <w:rPr>
          <w:lang w:val="en-GB"/>
        </w:rPr>
      </w:pPr>
      <w:r w:rsidRPr="002167D1">
        <w:rPr>
          <w:lang w:val="en-GB"/>
        </w:rPr>
        <w:t>Motor drivers for two head motors</w:t>
      </w:r>
    </w:p>
    <w:p w:rsidR="00F66195" w:rsidRPr="002167D1" w:rsidRDefault="00F66195" w:rsidP="00F66195">
      <w:pPr>
        <w:pStyle w:val="ListParagraph"/>
        <w:numPr>
          <w:ilvl w:val="0"/>
          <w:numId w:val="9"/>
        </w:numPr>
        <w:rPr>
          <w:lang w:val="en-GB"/>
        </w:rPr>
      </w:pPr>
      <w:r w:rsidRPr="002167D1">
        <w:rPr>
          <w:lang w:val="en-GB"/>
        </w:rPr>
        <w:t>20V supply for powering head electronics</w:t>
      </w:r>
    </w:p>
    <w:p w:rsidR="00BD41B5" w:rsidRPr="002167D1" w:rsidRDefault="00BD41B5" w:rsidP="00F66195">
      <w:pPr>
        <w:pStyle w:val="ListParagraph"/>
        <w:numPr>
          <w:ilvl w:val="0"/>
          <w:numId w:val="9"/>
        </w:numPr>
        <w:rPr>
          <w:lang w:val="en-GB"/>
        </w:rPr>
      </w:pPr>
      <w:r w:rsidRPr="002167D1">
        <w:rPr>
          <w:lang w:val="en-GB"/>
        </w:rPr>
        <w:t>FPGA with logic capacity of 22,000 LUTs</w:t>
      </w:r>
      <w:r w:rsidR="00F3686D" w:rsidRPr="002167D1">
        <w:rPr>
          <w:lang w:val="en-GB"/>
        </w:rPr>
        <w:t xml:space="preserve"> </w:t>
      </w:r>
    </w:p>
    <w:p w:rsidR="00675099" w:rsidRPr="002167D1" w:rsidRDefault="00675099" w:rsidP="00675099">
      <w:pPr>
        <w:pStyle w:val="Heading2"/>
        <w:rPr>
          <w:lang w:val="en-GB"/>
        </w:rPr>
      </w:pPr>
      <w:r w:rsidRPr="002167D1">
        <w:rPr>
          <w:lang w:val="en-GB"/>
        </w:rPr>
        <w:t>How to use the FlexComms Interface</w:t>
      </w:r>
    </w:p>
    <w:p w:rsidR="00886AE0" w:rsidRPr="002167D1" w:rsidRDefault="00675099" w:rsidP="00F66195">
      <w:pPr>
        <w:pStyle w:val="ListParagraph"/>
        <w:numPr>
          <w:ilvl w:val="0"/>
          <w:numId w:val="8"/>
        </w:numPr>
        <w:rPr>
          <w:lang w:val="en-GB"/>
        </w:rPr>
      </w:pPr>
      <w:r w:rsidRPr="002167D1">
        <w:rPr>
          <w:lang w:val="en-GB"/>
        </w:rPr>
        <w:t>Connect a FlexComms head or other FlexComms device to the 15-pin D-sub connector using an appropriate cable</w:t>
      </w:r>
    </w:p>
    <w:p w:rsidR="00675099" w:rsidRPr="002167D1" w:rsidRDefault="00675099" w:rsidP="003A6494">
      <w:pPr>
        <w:pStyle w:val="ListParagraph"/>
        <w:numPr>
          <w:ilvl w:val="0"/>
          <w:numId w:val="8"/>
        </w:numPr>
        <w:spacing w:before="240"/>
        <w:rPr>
          <w:lang w:val="en-GB"/>
        </w:rPr>
      </w:pPr>
      <w:r w:rsidRPr="002167D1">
        <w:rPr>
          <w:lang w:val="en-GB"/>
        </w:rPr>
        <w:t xml:space="preserve">If using a head, connect a 24V </w:t>
      </w:r>
      <w:r w:rsidR="003A6494" w:rsidRPr="002167D1">
        <w:rPr>
          <w:lang w:val="en-GB"/>
        </w:rPr>
        <w:t xml:space="preserve">(PH20) </w:t>
      </w:r>
      <w:r w:rsidRPr="002167D1">
        <w:rPr>
          <w:lang w:val="en-GB"/>
        </w:rPr>
        <w:t xml:space="preserve">or 48V </w:t>
      </w:r>
      <w:r w:rsidR="003A6494" w:rsidRPr="002167D1">
        <w:rPr>
          <w:lang w:val="en-GB"/>
        </w:rPr>
        <w:t xml:space="preserve">(REVO-2) </w:t>
      </w:r>
      <w:r w:rsidRPr="002167D1">
        <w:rPr>
          <w:lang w:val="en-GB"/>
        </w:rPr>
        <w:t>power supply to the power connector</w:t>
      </w:r>
    </w:p>
    <w:p w:rsidR="00675099" w:rsidRPr="002167D1" w:rsidRDefault="00675099" w:rsidP="00F66195">
      <w:pPr>
        <w:pStyle w:val="ListParagraph"/>
        <w:numPr>
          <w:ilvl w:val="0"/>
          <w:numId w:val="8"/>
        </w:numPr>
        <w:rPr>
          <w:lang w:val="en-GB"/>
        </w:rPr>
      </w:pPr>
      <w:r w:rsidRPr="002167D1">
        <w:rPr>
          <w:lang w:val="en-GB"/>
        </w:rPr>
        <w:t>Connect the FlexComms Interface to a computer using a USB cable</w:t>
      </w:r>
    </w:p>
    <w:p w:rsidR="00675099" w:rsidRPr="002167D1" w:rsidRDefault="00675099" w:rsidP="00F66195">
      <w:pPr>
        <w:pStyle w:val="ListParagraph"/>
        <w:numPr>
          <w:ilvl w:val="0"/>
          <w:numId w:val="8"/>
        </w:numPr>
        <w:rPr>
          <w:lang w:val="en-GB"/>
        </w:rPr>
      </w:pPr>
      <w:r w:rsidRPr="002167D1">
        <w:rPr>
          <w:lang w:val="en-GB"/>
        </w:rPr>
        <w:t>Launch software</w:t>
      </w:r>
    </w:p>
    <w:tbl>
      <w:tblPr>
        <w:tblStyle w:val="TableGrid"/>
        <w:tblW w:w="0" w:type="auto"/>
        <w:tblLook w:val="04A0"/>
      </w:tblPr>
      <w:tblGrid>
        <w:gridCol w:w="4739"/>
        <w:gridCol w:w="1475"/>
        <w:gridCol w:w="1925"/>
      </w:tblGrid>
      <w:tr w:rsidR="00274D13" w:rsidRPr="002167D1" w:rsidTr="006D6C7B">
        <w:tc>
          <w:tcPr>
            <w:tcW w:w="0" w:type="auto"/>
            <w:shd w:val="clear" w:color="auto" w:fill="BFBFBF" w:themeFill="background1" w:themeFillShade="BF"/>
          </w:tcPr>
          <w:p w:rsidR="00274D13" w:rsidRPr="002167D1" w:rsidRDefault="00274D13" w:rsidP="00274D13">
            <w:pPr>
              <w:rPr>
                <w:lang w:val="en-GB"/>
              </w:rPr>
            </w:pPr>
          </w:p>
        </w:tc>
        <w:tc>
          <w:tcPr>
            <w:tcW w:w="0" w:type="auto"/>
            <w:shd w:val="clear" w:color="auto" w:fill="BFBFBF" w:themeFill="background1" w:themeFillShade="BF"/>
          </w:tcPr>
          <w:p w:rsidR="00274D13" w:rsidRPr="002167D1" w:rsidRDefault="00274D13" w:rsidP="00274D13">
            <w:pPr>
              <w:rPr>
                <w:lang w:val="en-GB"/>
              </w:rPr>
            </w:pPr>
            <w:r w:rsidRPr="002167D1">
              <w:rPr>
                <w:lang w:val="en-GB"/>
              </w:rPr>
              <w:t>USB supply</w:t>
            </w:r>
          </w:p>
        </w:tc>
        <w:tc>
          <w:tcPr>
            <w:tcW w:w="0" w:type="auto"/>
            <w:shd w:val="clear" w:color="auto" w:fill="BFBFBF" w:themeFill="background1" w:themeFillShade="BF"/>
          </w:tcPr>
          <w:p w:rsidR="00274D13" w:rsidRPr="002167D1" w:rsidRDefault="00274D13" w:rsidP="00274D13">
            <w:pPr>
              <w:rPr>
                <w:lang w:val="en-GB"/>
              </w:rPr>
            </w:pPr>
            <w:r w:rsidRPr="002167D1">
              <w:rPr>
                <w:lang w:val="en-GB"/>
              </w:rPr>
              <w:t>External supply</w:t>
            </w:r>
          </w:p>
        </w:tc>
      </w:tr>
      <w:tr w:rsidR="00274D13" w:rsidRPr="002167D1" w:rsidTr="00290DAA">
        <w:tc>
          <w:tcPr>
            <w:tcW w:w="0" w:type="auto"/>
          </w:tcPr>
          <w:p w:rsidR="00274D13" w:rsidRPr="002167D1" w:rsidRDefault="00274D13" w:rsidP="00274D13">
            <w:pPr>
              <w:rPr>
                <w:lang w:val="en-GB"/>
              </w:rPr>
            </w:pPr>
            <w:r w:rsidRPr="002167D1">
              <w:rPr>
                <w:lang w:val="en-GB"/>
              </w:rPr>
              <w:t>REVO-2</w:t>
            </w:r>
          </w:p>
        </w:tc>
        <w:tc>
          <w:tcPr>
            <w:tcW w:w="0" w:type="auto"/>
          </w:tcPr>
          <w:p w:rsidR="00274D13" w:rsidRPr="002167D1" w:rsidRDefault="00274D13" w:rsidP="00274D13">
            <w:pPr>
              <w:rPr>
                <w:lang w:val="en-GB"/>
              </w:rPr>
            </w:pPr>
            <w:r w:rsidRPr="002167D1">
              <w:rPr>
                <w:lang w:val="en-GB"/>
              </w:rPr>
              <w:sym w:font="Wingdings" w:char="F0FB"/>
            </w:r>
          </w:p>
        </w:tc>
        <w:tc>
          <w:tcPr>
            <w:tcW w:w="0" w:type="auto"/>
          </w:tcPr>
          <w:p w:rsidR="00274D13" w:rsidRPr="002167D1" w:rsidRDefault="00274D13" w:rsidP="00274D13">
            <w:pPr>
              <w:rPr>
                <w:lang w:val="en-GB"/>
              </w:rPr>
            </w:pPr>
            <w:r w:rsidRPr="002167D1">
              <w:rPr>
                <w:lang w:val="en-GB"/>
              </w:rPr>
              <w:sym w:font="Wingdings" w:char="F0FC"/>
            </w:r>
          </w:p>
        </w:tc>
      </w:tr>
      <w:tr w:rsidR="00274D13" w:rsidRPr="002167D1" w:rsidTr="00290DAA">
        <w:tc>
          <w:tcPr>
            <w:tcW w:w="0" w:type="auto"/>
          </w:tcPr>
          <w:p w:rsidR="00274D13" w:rsidRPr="002167D1" w:rsidRDefault="00BA569F" w:rsidP="00274D13">
            <w:pPr>
              <w:rPr>
                <w:lang w:val="en-GB"/>
              </w:rPr>
            </w:pPr>
            <w:r w:rsidRPr="002167D1">
              <w:rPr>
                <w:lang w:val="en-GB"/>
              </w:rPr>
              <w:t>PH20</w:t>
            </w:r>
          </w:p>
        </w:tc>
        <w:tc>
          <w:tcPr>
            <w:tcW w:w="0" w:type="auto"/>
          </w:tcPr>
          <w:p w:rsidR="00274D13" w:rsidRPr="002167D1" w:rsidRDefault="00BA569F" w:rsidP="00274D13">
            <w:pPr>
              <w:rPr>
                <w:lang w:val="en-GB"/>
              </w:rPr>
            </w:pPr>
            <w:r w:rsidRPr="002167D1">
              <w:rPr>
                <w:lang w:val="en-GB"/>
              </w:rPr>
              <w:sym w:font="Wingdings" w:char="F0FB"/>
            </w:r>
          </w:p>
        </w:tc>
        <w:tc>
          <w:tcPr>
            <w:tcW w:w="0" w:type="auto"/>
          </w:tcPr>
          <w:p w:rsidR="00274D13" w:rsidRPr="002167D1" w:rsidRDefault="00BA569F" w:rsidP="00274D13">
            <w:pPr>
              <w:rPr>
                <w:lang w:val="en-GB"/>
              </w:rPr>
            </w:pPr>
            <w:r w:rsidRPr="002167D1">
              <w:rPr>
                <w:lang w:val="en-GB"/>
              </w:rPr>
              <w:sym w:font="Wingdings" w:char="F0FC"/>
            </w:r>
          </w:p>
        </w:tc>
      </w:tr>
      <w:tr w:rsidR="00274D13" w:rsidRPr="002167D1" w:rsidTr="00290DAA">
        <w:tc>
          <w:tcPr>
            <w:tcW w:w="0" w:type="auto"/>
          </w:tcPr>
          <w:p w:rsidR="00274D13" w:rsidRPr="002167D1" w:rsidRDefault="00290DAA" w:rsidP="00274D13">
            <w:pPr>
              <w:rPr>
                <w:lang w:val="en-GB"/>
              </w:rPr>
            </w:pPr>
            <w:r w:rsidRPr="002167D1">
              <w:rPr>
                <w:lang w:val="en-GB"/>
              </w:rPr>
              <w:t>FlexComms Adapter Without Attachment</w:t>
            </w:r>
          </w:p>
        </w:tc>
        <w:tc>
          <w:tcPr>
            <w:tcW w:w="0" w:type="auto"/>
          </w:tcPr>
          <w:p w:rsidR="00274D13" w:rsidRPr="002167D1" w:rsidRDefault="00290DAA" w:rsidP="00274D13">
            <w:pPr>
              <w:rPr>
                <w:lang w:val="en-GB"/>
              </w:rPr>
            </w:pPr>
            <w:r w:rsidRPr="002167D1">
              <w:rPr>
                <w:lang w:val="en-GB"/>
              </w:rPr>
              <w:sym w:font="Wingdings" w:char="F0FB"/>
            </w:r>
          </w:p>
        </w:tc>
        <w:tc>
          <w:tcPr>
            <w:tcW w:w="0" w:type="auto"/>
          </w:tcPr>
          <w:p w:rsidR="00274D13" w:rsidRPr="002167D1" w:rsidRDefault="00290DAA" w:rsidP="00274D13">
            <w:pPr>
              <w:rPr>
                <w:lang w:val="en-GB"/>
              </w:rPr>
            </w:pPr>
            <w:r w:rsidRPr="002167D1">
              <w:rPr>
                <w:lang w:val="en-GB"/>
              </w:rPr>
              <w:sym w:font="Wingdings" w:char="F0FC"/>
            </w:r>
          </w:p>
        </w:tc>
      </w:tr>
      <w:tr w:rsidR="00274D13" w:rsidRPr="002167D1" w:rsidTr="00290DAA">
        <w:tc>
          <w:tcPr>
            <w:tcW w:w="0" w:type="auto"/>
          </w:tcPr>
          <w:p w:rsidR="00274D13" w:rsidRPr="002167D1" w:rsidRDefault="00290DAA" w:rsidP="00274D13">
            <w:pPr>
              <w:rPr>
                <w:lang w:val="en-GB"/>
              </w:rPr>
            </w:pPr>
            <w:r w:rsidRPr="002167D1">
              <w:rPr>
                <w:lang w:val="en-GB"/>
              </w:rPr>
              <w:t>FlexComms Adapter With Attachment</w:t>
            </w:r>
          </w:p>
        </w:tc>
        <w:tc>
          <w:tcPr>
            <w:tcW w:w="0" w:type="auto"/>
          </w:tcPr>
          <w:p w:rsidR="00274D13" w:rsidRPr="002167D1" w:rsidRDefault="00290DAA" w:rsidP="00274D13">
            <w:pPr>
              <w:rPr>
                <w:lang w:val="en-GB"/>
              </w:rPr>
            </w:pPr>
            <w:r w:rsidRPr="002167D1">
              <w:rPr>
                <w:lang w:val="en-GB"/>
              </w:rPr>
              <w:sym w:font="Wingdings" w:char="F0FB"/>
            </w:r>
          </w:p>
        </w:tc>
        <w:tc>
          <w:tcPr>
            <w:tcW w:w="0" w:type="auto"/>
          </w:tcPr>
          <w:p w:rsidR="00274D13" w:rsidRPr="002167D1" w:rsidRDefault="00290DAA" w:rsidP="00274D13">
            <w:pPr>
              <w:rPr>
                <w:lang w:val="en-GB"/>
              </w:rPr>
            </w:pPr>
            <w:r w:rsidRPr="002167D1">
              <w:rPr>
                <w:lang w:val="en-GB"/>
              </w:rPr>
              <w:sym w:font="Wingdings" w:char="F0FC"/>
            </w:r>
          </w:p>
        </w:tc>
      </w:tr>
    </w:tbl>
    <w:p w:rsidR="00274D13" w:rsidRPr="002167D1" w:rsidRDefault="00274D13" w:rsidP="00274D13">
      <w:pPr>
        <w:rPr>
          <w:lang w:val="en-GB"/>
        </w:rPr>
      </w:pPr>
    </w:p>
    <w:p w:rsidR="00F66195" w:rsidRPr="002167D1" w:rsidRDefault="00F66195" w:rsidP="00F66195">
      <w:pPr>
        <w:pStyle w:val="Heading2"/>
        <w:rPr>
          <w:lang w:val="en-GB"/>
        </w:rPr>
      </w:pPr>
      <w:r w:rsidRPr="002167D1">
        <w:rPr>
          <w:lang w:val="en-GB"/>
        </w:rPr>
        <w:t>Limitations</w:t>
      </w:r>
    </w:p>
    <w:p w:rsidR="00F66195" w:rsidRPr="002167D1" w:rsidRDefault="00F66195" w:rsidP="00F66195">
      <w:pPr>
        <w:rPr>
          <w:lang w:val="en-GB"/>
        </w:rPr>
      </w:pPr>
      <w:r w:rsidRPr="002167D1">
        <w:rPr>
          <w:lang w:val="en-GB"/>
        </w:rPr>
        <w:t xml:space="preserve">External 24V/48V power supply is required to power </w:t>
      </w:r>
      <w:r w:rsidR="006D6C7B">
        <w:rPr>
          <w:lang w:val="en-GB"/>
        </w:rPr>
        <w:t>a</w:t>
      </w:r>
      <w:r w:rsidRPr="002167D1">
        <w:rPr>
          <w:lang w:val="en-GB"/>
        </w:rPr>
        <w:t xml:space="preserve"> FlexComms device; the FlexComms Interface cannot operate from USB power alone</w:t>
      </w:r>
      <w:r w:rsidR="006D6C7B">
        <w:rPr>
          <w:lang w:val="en-GB"/>
        </w:rPr>
        <w:t xml:space="preserve"> when powering external nodes</w:t>
      </w:r>
      <w:r w:rsidRPr="002167D1">
        <w:rPr>
          <w:lang w:val="en-GB"/>
        </w:rPr>
        <w:t>.</w:t>
      </w:r>
    </w:p>
    <w:p w:rsidR="0037315E" w:rsidRPr="002167D1" w:rsidRDefault="0037315E" w:rsidP="0037315E">
      <w:pPr>
        <w:pStyle w:val="Heading1"/>
        <w:rPr>
          <w:lang w:val="en-GB"/>
        </w:rPr>
      </w:pPr>
      <w:bookmarkStart w:id="12" w:name="_Toc347236509"/>
      <w:bookmarkStart w:id="13" w:name="_Toc476665129"/>
      <w:r w:rsidRPr="002167D1">
        <w:rPr>
          <w:lang w:val="en-GB"/>
        </w:rPr>
        <w:t>Memory map</w:t>
      </w:r>
      <w:bookmarkEnd w:id="12"/>
      <w:bookmarkEnd w:id="13"/>
    </w:p>
    <w:p w:rsidR="0037315E" w:rsidRPr="002167D1" w:rsidRDefault="0037315E" w:rsidP="0037315E">
      <w:pPr>
        <w:rPr>
          <w:lang w:val="en-GB"/>
        </w:rPr>
      </w:pPr>
      <w:r w:rsidRPr="002167D1">
        <w:rPr>
          <w:lang w:val="en-GB"/>
        </w:rPr>
        <w:t xml:space="preserve">Addresses are offsets from the </w:t>
      </w:r>
      <w:r w:rsidR="00BA567B" w:rsidRPr="002167D1">
        <w:rPr>
          <w:lang w:val="en-GB"/>
        </w:rPr>
        <w:t>FlexComms Interface PCB</w:t>
      </w:r>
      <w:r w:rsidRPr="002167D1">
        <w:rPr>
          <w:lang w:val="en-GB"/>
        </w:rPr>
        <w:t xml:space="preserve"> base address, when the card is accessed over the </w:t>
      </w:r>
      <w:r w:rsidR="002D58B3" w:rsidRPr="002167D1">
        <w:rPr>
          <w:lang w:val="en-GB"/>
        </w:rPr>
        <w:t>USB</w:t>
      </w:r>
      <w:r w:rsidRPr="002167D1">
        <w:rPr>
          <w:lang w:val="en-GB"/>
        </w:rPr>
        <w:t xml:space="preserve"> </w:t>
      </w:r>
      <w:r w:rsidR="002D58B3" w:rsidRPr="002167D1">
        <w:rPr>
          <w:lang w:val="en-GB"/>
        </w:rPr>
        <w:t>interface</w:t>
      </w:r>
      <w:r w:rsidRPr="002167D1">
        <w:rPr>
          <w:lang w:val="en-GB"/>
        </w:rPr>
        <w:t xml:space="preserve">. </w:t>
      </w:r>
      <w:r w:rsidR="00886AE0" w:rsidRPr="002167D1">
        <w:rPr>
          <w:lang w:val="en-GB"/>
        </w:rPr>
        <w:t xml:space="preserve">A </w:t>
      </w:r>
      <w:r w:rsidR="002D58B3" w:rsidRPr="002167D1">
        <w:rPr>
          <w:lang w:val="en-GB"/>
        </w:rPr>
        <w:t xml:space="preserve">USB </w:t>
      </w:r>
      <w:r w:rsidR="00886AE0" w:rsidRPr="002167D1">
        <w:rPr>
          <w:lang w:val="en-GB"/>
        </w:rPr>
        <w:t xml:space="preserve">bus write to an address where there is no defined register has no effect on the </w:t>
      </w:r>
      <w:r w:rsidR="002D58B3" w:rsidRPr="002167D1">
        <w:rPr>
          <w:lang w:val="en-GB"/>
        </w:rPr>
        <w:t>FCI</w:t>
      </w:r>
      <w:r w:rsidR="00886AE0" w:rsidRPr="002167D1">
        <w:rPr>
          <w:lang w:val="en-GB"/>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313"/>
        <w:gridCol w:w="709"/>
      </w:tblGrid>
      <w:tr w:rsidR="0037315E" w:rsidRPr="002167D1" w:rsidTr="00E46002">
        <w:trPr>
          <w:cantSplit/>
          <w:trHeight w:hRule="exact" w:val="397"/>
          <w:tblHeader/>
        </w:trPr>
        <w:tc>
          <w:tcPr>
            <w:tcW w:w="1134" w:type="dxa"/>
            <w:shd w:val="clear" w:color="auto" w:fill="BFBFBF" w:themeFill="background1" w:themeFillShade="BF"/>
          </w:tcPr>
          <w:p w:rsidR="0037315E" w:rsidRPr="002167D1" w:rsidRDefault="0037315E" w:rsidP="00886AE0">
            <w:pPr>
              <w:pStyle w:val="Tableheading"/>
              <w:ind w:right="-249"/>
              <w:rPr>
                <w:lang w:val="en-GB"/>
              </w:rPr>
            </w:pPr>
            <w:r w:rsidRPr="002167D1">
              <w:rPr>
                <w:lang w:val="en-GB"/>
              </w:rPr>
              <w:t>address</w:t>
            </w:r>
          </w:p>
        </w:tc>
        <w:tc>
          <w:tcPr>
            <w:tcW w:w="5313" w:type="dxa"/>
            <w:shd w:val="clear" w:color="auto" w:fill="BFBFBF" w:themeFill="background1" w:themeFillShade="BF"/>
          </w:tcPr>
          <w:p w:rsidR="0037315E" w:rsidRPr="002167D1" w:rsidRDefault="0037315E" w:rsidP="00886AE0">
            <w:pPr>
              <w:pStyle w:val="Tableheading"/>
              <w:rPr>
                <w:lang w:val="en-GB"/>
              </w:rPr>
            </w:pPr>
            <w:r w:rsidRPr="002167D1">
              <w:rPr>
                <w:lang w:val="en-GB"/>
              </w:rPr>
              <w:t>data</w:t>
            </w:r>
          </w:p>
        </w:tc>
        <w:tc>
          <w:tcPr>
            <w:tcW w:w="709" w:type="dxa"/>
            <w:shd w:val="clear" w:color="auto" w:fill="BFBFBF" w:themeFill="background1" w:themeFillShade="BF"/>
          </w:tcPr>
          <w:p w:rsidR="0037315E" w:rsidRPr="002167D1" w:rsidRDefault="0037315E" w:rsidP="00886AE0">
            <w:pPr>
              <w:pStyle w:val="Tableheading"/>
              <w:rPr>
                <w:lang w:val="en-GB"/>
              </w:rPr>
            </w:pPr>
            <w:r w:rsidRPr="002167D1">
              <w:rPr>
                <w:lang w:val="en-GB"/>
              </w:rPr>
              <w:t>r/w</w:t>
            </w:r>
          </w:p>
        </w:tc>
      </w:tr>
      <w:tr w:rsidR="0037315E" w:rsidRPr="002167D1" w:rsidTr="00E03F95">
        <w:trPr>
          <w:cantSplit/>
          <w:trHeight w:hRule="exact" w:val="397"/>
        </w:trPr>
        <w:tc>
          <w:tcPr>
            <w:tcW w:w="1134" w:type="dxa"/>
            <w:tcBorders>
              <w:bottom w:val="single" w:sz="4" w:space="0" w:color="auto"/>
            </w:tcBorders>
          </w:tcPr>
          <w:p w:rsidR="0037315E" w:rsidRPr="002167D1" w:rsidRDefault="00EF3EA3" w:rsidP="00886AE0">
            <w:pPr>
              <w:pStyle w:val="Tablebody"/>
              <w:rPr>
                <w:lang w:val="en-GB"/>
              </w:rPr>
            </w:pPr>
            <w:hyperlink w:anchor="_0x00:_FPGA_version" w:history="1">
              <w:r w:rsidR="0037315E" w:rsidRPr="002167D1">
                <w:rPr>
                  <w:rStyle w:val="Hyperlink"/>
                  <w:lang w:val="en-GB"/>
                </w:rPr>
                <w:t>0x00</w:t>
              </w:r>
            </w:hyperlink>
          </w:p>
        </w:tc>
        <w:tc>
          <w:tcPr>
            <w:tcW w:w="5313" w:type="dxa"/>
            <w:tcBorders>
              <w:bottom w:val="single" w:sz="4" w:space="0" w:color="auto"/>
            </w:tcBorders>
          </w:tcPr>
          <w:p w:rsidR="0037315E" w:rsidRPr="002167D1" w:rsidRDefault="0037315E" w:rsidP="00886AE0">
            <w:pPr>
              <w:pStyle w:val="Tablebody"/>
              <w:jc w:val="left"/>
              <w:rPr>
                <w:lang w:val="en-GB"/>
              </w:rPr>
            </w:pPr>
            <w:r w:rsidRPr="002167D1">
              <w:rPr>
                <w:lang w:val="en-GB"/>
              </w:rPr>
              <w:t>FPGA version number</w:t>
            </w:r>
            <w:r w:rsidR="00E03F95">
              <w:rPr>
                <w:lang w:val="en-GB"/>
              </w:rPr>
              <w:t xml:space="preserve"> major</w:t>
            </w:r>
          </w:p>
        </w:tc>
        <w:tc>
          <w:tcPr>
            <w:tcW w:w="709" w:type="dxa"/>
            <w:tcBorders>
              <w:bottom w:val="single" w:sz="4" w:space="0" w:color="auto"/>
            </w:tcBorders>
          </w:tcPr>
          <w:p w:rsidR="00E03F95" w:rsidRPr="002167D1" w:rsidRDefault="00742393" w:rsidP="00E03F95">
            <w:pPr>
              <w:pStyle w:val="Tablebody"/>
              <w:rPr>
                <w:lang w:val="en-GB"/>
              </w:rPr>
            </w:pPr>
            <w:r w:rsidRPr="002167D1">
              <w:rPr>
                <w:lang w:val="en-GB"/>
              </w:rPr>
              <w:t>Ro</w:t>
            </w:r>
          </w:p>
        </w:tc>
      </w:tr>
      <w:tr w:rsidR="00E03F95" w:rsidRPr="002167D1" w:rsidTr="00E03F95">
        <w:trPr>
          <w:cantSplit/>
          <w:trHeight w:hRule="exact" w:val="397"/>
        </w:trPr>
        <w:tc>
          <w:tcPr>
            <w:tcW w:w="1134" w:type="dxa"/>
            <w:tcBorders>
              <w:bottom w:val="single" w:sz="4" w:space="0" w:color="auto"/>
            </w:tcBorders>
          </w:tcPr>
          <w:p w:rsidR="00E03F95" w:rsidRDefault="00EF3EA3" w:rsidP="00886AE0">
            <w:pPr>
              <w:pStyle w:val="Tablebody"/>
            </w:pPr>
            <w:hyperlink w:anchor="_0x00,_0x04:_FPGA" w:history="1">
              <w:r w:rsidR="00E03F95" w:rsidRPr="001C1571">
                <w:rPr>
                  <w:rStyle w:val="Hyperlink"/>
                </w:rPr>
                <w:t>0x04</w:t>
              </w:r>
            </w:hyperlink>
          </w:p>
        </w:tc>
        <w:tc>
          <w:tcPr>
            <w:tcW w:w="5313" w:type="dxa"/>
            <w:tcBorders>
              <w:bottom w:val="single" w:sz="4" w:space="0" w:color="auto"/>
            </w:tcBorders>
          </w:tcPr>
          <w:p w:rsidR="00E03F95" w:rsidRPr="001C1571" w:rsidRDefault="00E03F95" w:rsidP="00886AE0">
            <w:pPr>
              <w:pStyle w:val="Tablebody"/>
              <w:jc w:val="left"/>
              <w:rPr>
                <w:lang w:val="en-GB"/>
              </w:rPr>
            </w:pPr>
            <w:r w:rsidRPr="001C1571">
              <w:rPr>
                <w:lang w:val="en-GB"/>
              </w:rPr>
              <w:t>FPGA version number minor</w:t>
            </w:r>
          </w:p>
        </w:tc>
        <w:tc>
          <w:tcPr>
            <w:tcW w:w="709" w:type="dxa"/>
            <w:tcBorders>
              <w:bottom w:val="single" w:sz="4" w:space="0" w:color="auto"/>
            </w:tcBorders>
          </w:tcPr>
          <w:p w:rsidR="00E03F95" w:rsidRPr="002167D1" w:rsidRDefault="00E03F95" w:rsidP="00E03F95">
            <w:pPr>
              <w:pStyle w:val="Tablebody"/>
              <w:rPr>
                <w:lang w:val="en-GB"/>
              </w:rPr>
            </w:pPr>
            <w:r>
              <w:rPr>
                <w:lang w:val="en-GB"/>
              </w:rPr>
              <w:t>Ro</w:t>
            </w:r>
          </w:p>
        </w:tc>
      </w:tr>
      <w:tr w:rsidR="0037315E" w:rsidRPr="002167D1" w:rsidTr="00E03F95">
        <w:trPr>
          <w:cantSplit/>
          <w:trHeight w:hRule="exact" w:val="397"/>
        </w:trPr>
        <w:tc>
          <w:tcPr>
            <w:tcW w:w="1134" w:type="dxa"/>
            <w:shd w:val="clear" w:color="auto" w:fill="auto"/>
          </w:tcPr>
          <w:p w:rsidR="0037315E" w:rsidRPr="002167D1" w:rsidRDefault="00F3686D" w:rsidP="00886AE0">
            <w:pPr>
              <w:pStyle w:val="Tablebody"/>
              <w:rPr>
                <w:lang w:val="en-GB"/>
              </w:rPr>
            </w:pPr>
            <w:r w:rsidRPr="002167D1">
              <w:rPr>
                <w:lang w:val="en-GB"/>
              </w:rPr>
              <w:t>…</w:t>
            </w:r>
          </w:p>
        </w:tc>
        <w:tc>
          <w:tcPr>
            <w:tcW w:w="5313" w:type="dxa"/>
            <w:shd w:val="clear" w:color="auto" w:fill="auto"/>
          </w:tcPr>
          <w:p w:rsidR="0037315E" w:rsidRPr="002167D1" w:rsidRDefault="00F3686D" w:rsidP="00886AE0">
            <w:pPr>
              <w:pStyle w:val="Tablebody"/>
              <w:jc w:val="left"/>
              <w:rPr>
                <w:lang w:val="en-GB"/>
              </w:rPr>
            </w:pPr>
            <w:r w:rsidRPr="002167D1">
              <w:rPr>
                <w:lang w:val="en-GB"/>
              </w:rPr>
              <w:t>…</w:t>
            </w:r>
          </w:p>
        </w:tc>
        <w:tc>
          <w:tcPr>
            <w:tcW w:w="709" w:type="dxa"/>
          </w:tcPr>
          <w:p w:rsidR="0037315E" w:rsidRPr="002167D1" w:rsidRDefault="00F3686D"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0C:_Reset_comms" w:history="1">
              <w:r w:rsidR="0037315E" w:rsidRPr="002167D1">
                <w:rPr>
                  <w:rStyle w:val="Hyperlink"/>
                  <w:lang w:val="en-GB"/>
                </w:rPr>
                <w:t>0x0C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reset comms counters</w:t>
            </w:r>
          </w:p>
        </w:tc>
        <w:tc>
          <w:tcPr>
            <w:tcW w:w="709" w:type="dxa"/>
          </w:tcPr>
          <w:p w:rsidR="0037315E" w:rsidRPr="002167D1" w:rsidRDefault="00742393" w:rsidP="00886AE0">
            <w:pPr>
              <w:pStyle w:val="Tablebody"/>
              <w:rPr>
                <w:lang w:val="en-GB"/>
              </w:rPr>
            </w:pPr>
            <w:r w:rsidRPr="002167D1">
              <w:rPr>
                <w:lang w:val="en-GB"/>
              </w:rPr>
              <w:t>Wo</w:t>
            </w:r>
          </w:p>
        </w:tc>
      </w:tr>
      <w:tr w:rsidR="00D6540B" w:rsidRPr="002167D1" w:rsidTr="00E03F95">
        <w:trPr>
          <w:cantSplit/>
          <w:trHeight w:hRule="exact" w:val="397"/>
        </w:trPr>
        <w:tc>
          <w:tcPr>
            <w:tcW w:w="1134" w:type="dxa"/>
            <w:shd w:val="clear" w:color="auto" w:fill="auto"/>
          </w:tcPr>
          <w:p w:rsidR="00D6540B" w:rsidRDefault="00EF3EA3" w:rsidP="00886AE0">
            <w:pPr>
              <w:pStyle w:val="Tablebody"/>
            </w:pPr>
            <w:hyperlink w:anchor="_0x10:_Tx_/" w:history="1">
              <w:r w:rsidR="00D6540B" w:rsidRPr="009D15BB">
                <w:rPr>
                  <w:rStyle w:val="Hyperlink"/>
                </w:rPr>
                <w:t>0x</w:t>
              </w:r>
              <w:r w:rsidR="00D6540B" w:rsidRPr="009D15BB">
                <w:rPr>
                  <w:rStyle w:val="Hyperlink"/>
                </w:rPr>
                <w:t>1</w:t>
              </w:r>
              <w:r w:rsidR="00D6540B" w:rsidRPr="009D15BB">
                <w:rPr>
                  <w:rStyle w:val="Hyperlink"/>
                </w:rPr>
                <w:t>0</w:t>
              </w:r>
            </w:hyperlink>
          </w:p>
        </w:tc>
        <w:tc>
          <w:tcPr>
            <w:tcW w:w="5313" w:type="dxa"/>
            <w:shd w:val="clear" w:color="auto" w:fill="auto"/>
          </w:tcPr>
          <w:p w:rsidR="00D6540B" w:rsidRPr="002167D1" w:rsidRDefault="00D6540B" w:rsidP="00886AE0">
            <w:pPr>
              <w:pStyle w:val="Tablebody"/>
              <w:jc w:val="left"/>
              <w:rPr>
                <w:lang w:val="en-GB"/>
              </w:rPr>
            </w:pPr>
            <w:proofErr w:type="spellStart"/>
            <w:r>
              <w:rPr>
                <w:lang w:val="en-GB"/>
              </w:rPr>
              <w:t>Tx</w:t>
            </w:r>
            <w:proofErr w:type="spellEnd"/>
            <w:r>
              <w:rPr>
                <w:lang w:val="en-GB"/>
              </w:rPr>
              <w:t xml:space="preserve"> / Rx frame count discrepancy</w:t>
            </w:r>
          </w:p>
        </w:tc>
        <w:tc>
          <w:tcPr>
            <w:tcW w:w="709" w:type="dxa"/>
          </w:tcPr>
          <w:p w:rsidR="00D6540B" w:rsidRPr="002167D1" w:rsidRDefault="00D6540B" w:rsidP="00886AE0">
            <w:pPr>
              <w:pStyle w:val="Tablebody"/>
              <w:rPr>
                <w:lang w:val="en-GB"/>
              </w:rPr>
            </w:pPr>
            <w:r>
              <w:rPr>
                <w:lang w:val="en-GB"/>
              </w:rPr>
              <w:t>Ro</w:t>
            </w:r>
          </w:p>
        </w:tc>
      </w:tr>
      <w:tr w:rsidR="005755F8" w:rsidRPr="002167D1" w:rsidTr="00E03F95">
        <w:trPr>
          <w:cantSplit/>
          <w:trHeight w:hRule="exact" w:val="397"/>
        </w:trPr>
        <w:tc>
          <w:tcPr>
            <w:tcW w:w="1134" w:type="dxa"/>
            <w:shd w:val="clear" w:color="auto" w:fill="auto"/>
          </w:tcPr>
          <w:p w:rsidR="005755F8" w:rsidRDefault="00EF3EA3" w:rsidP="00886AE0">
            <w:pPr>
              <w:pStyle w:val="Tablebody"/>
            </w:pPr>
            <w:hyperlink w:anchor="_0x14_Tx_frame" w:history="1">
              <w:r w:rsidR="005755F8" w:rsidRPr="00D8640F">
                <w:rPr>
                  <w:rStyle w:val="Hyperlink"/>
                </w:rPr>
                <w:t>0x1</w:t>
              </w:r>
              <w:r w:rsidR="005755F8" w:rsidRPr="00D8640F">
                <w:rPr>
                  <w:rStyle w:val="Hyperlink"/>
                </w:rPr>
                <w:t>4</w:t>
              </w:r>
            </w:hyperlink>
          </w:p>
        </w:tc>
        <w:tc>
          <w:tcPr>
            <w:tcW w:w="5313" w:type="dxa"/>
            <w:shd w:val="clear" w:color="auto" w:fill="auto"/>
          </w:tcPr>
          <w:p w:rsidR="005755F8" w:rsidRDefault="005755F8" w:rsidP="00886AE0">
            <w:pPr>
              <w:pStyle w:val="Tablebody"/>
              <w:jc w:val="left"/>
              <w:rPr>
                <w:lang w:val="en-GB"/>
              </w:rPr>
            </w:pPr>
            <w:proofErr w:type="spellStart"/>
            <w:r>
              <w:rPr>
                <w:lang w:val="en-GB"/>
              </w:rPr>
              <w:t>Tx</w:t>
            </w:r>
            <w:proofErr w:type="spellEnd"/>
            <w:r>
              <w:rPr>
                <w:lang w:val="en-GB"/>
              </w:rPr>
              <w:t xml:space="preserve"> count multiplier</w:t>
            </w:r>
          </w:p>
        </w:tc>
        <w:tc>
          <w:tcPr>
            <w:tcW w:w="709" w:type="dxa"/>
          </w:tcPr>
          <w:p w:rsidR="005755F8" w:rsidRDefault="005755F8" w:rsidP="00886AE0">
            <w:pPr>
              <w:pStyle w:val="Tablebody"/>
              <w:rPr>
                <w:lang w:val="en-GB"/>
              </w:rPr>
            </w:pPr>
            <w:r>
              <w:rPr>
                <w:lang w:val="en-GB"/>
              </w:rPr>
              <w:t>RW</w:t>
            </w:r>
          </w:p>
        </w:tc>
      </w:tr>
      <w:tr w:rsidR="0037315E" w:rsidRPr="002167D1" w:rsidTr="00E03F95">
        <w:trPr>
          <w:cantSplit/>
          <w:trHeight w:hRule="exact" w:val="397"/>
        </w:trPr>
        <w:tc>
          <w:tcPr>
            <w:tcW w:w="1134" w:type="dxa"/>
            <w:shd w:val="clear" w:color="auto" w:fill="auto"/>
          </w:tcPr>
          <w:p w:rsidR="0037315E" w:rsidRPr="002167D1" w:rsidRDefault="00F3686D" w:rsidP="00886AE0">
            <w:pPr>
              <w:pStyle w:val="Tablebody"/>
              <w:rPr>
                <w:lang w:val="en-GB"/>
              </w:rPr>
            </w:pPr>
            <w:r w:rsidRPr="002167D1">
              <w:rPr>
                <w:lang w:val="en-GB"/>
              </w:rPr>
              <w:t>…</w:t>
            </w:r>
          </w:p>
        </w:tc>
        <w:tc>
          <w:tcPr>
            <w:tcW w:w="5313" w:type="dxa"/>
            <w:shd w:val="clear" w:color="auto" w:fill="auto"/>
          </w:tcPr>
          <w:p w:rsidR="0037315E" w:rsidRPr="002167D1" w:rsidRDefault="00F3686D" w:rsidP="00886AE0">
            <w:pPr>
              <w:pStyle w:val="Tablebody"/>
              <w:jc w:val="left"/>
              <w:rPr>
                <w:lang w:val="en-GB"/>
              </w:rPr>
            </w:pPr>
            <w:r w:rsidRPr="002167D1">
              <w:rPr>
                <w:lang w:val="en-GB"/>
              </w:rPr>
              <w:t>…</w:t>
            </w:r>
          </w:p>
        </w:tc>
        <w:tc>
          <w:tcPr>
            <w:tcW w:w="709" w:type="dxa"/>
          </w:tcPr>
          <w:p w:rsidR="0037315E" w:rsidRPr="002167D1" w:rsidRDefault="00F3686D"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5C,_0x64,_0x6C," w:history="1">
              <w:r w:rsidR="0037315E" w:rsidRPr="002167D1">
                <w:rPr>
                  <w:rStyle w:val="Hyperlink"/>
                  <w:lang w:val="en-GB"/>
                </w:rPr>
                <w:t>0x5C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RX time</w:t>
            </w:r>
          </w:p>
        </w:tc>
        <w:tc>
          <w:tcPr>
            <w:tcW w:w="709" w:type="dxa"/>
          </w:tcPr>
          <w:p w:rsidR="0037315E" w:rsidRPr="002167D1" w:rsidRDefault="00742393" w:rsidP="00886AE0">
            <w:pPr>
              <w:pStyle w:val="Tablebody"/>
              <w:rPr>
                <w:lang w:val="en-GB"/>
              </w:rPr>
            </w:pPr>
            <w:r w:rsidRPr="002167D1">
              <w:rPr>
                <w:lang w:val="en-GB"/>
              </w:rPr>
              <w:t>Ro</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5C,_0x64,_0x6C," w:history="1">
              <w:r w:rsidR="0037315E" w:rsidRPr="002167D1">
                <w:rPr>
                  <w:rStyle w:val="Hyperlink"/>
                  <w:lang w:val="en-GB"/>
                </w:rPr>
                <w:t>0x64</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TX time</w:t>
            </w:r>
          </w:p>
        </w:tc>
        <w:tc>
          <w:tcPr>
            <w:tcW w:w="709" w:type="dxa"/>
          </w:tcPr>
          <w:p w:rsidR="0037315E" w:rsidRPr="002167D1" w:rsidRDefault="00742393" w:rsidP="00886AE0">
            <w:pPr>
              <w:pStyle w:val="Tablebody"/>
              <w:rPr>
                <w:lang w:val="en-GB"/>
              </w:rPr>
            </w:pPr>
            <w:r w:rsidRPr="002167D1">
              <w:rPr>
                <w:lang w:val="en-GB"/>
              </w:rPr>
              <w:t>Ro</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5C,_0x64,_0x6C," w:history="1">
              <w:r w:rsidR="0037315E" w:rsidRPr="002167D1">
                <w:rPr>
                  <w:rStyle w:val="Hyperlink"/>
                  <w:lang w:val="en-GB"/>
                </w:rPr>
                <w:t>0x6C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current time</w:t>
            </w:r>
          </w:p>
        </w:tc>
        <w:tc>
          <w:tcPr>
            <w:tcW w:w="709" w:type="dxa"/>
          </w:tcPr>
          <w:p w:rsidR="0037315E" w:rsidRPr="002167D1" w:rsidRDefault="00742393" w:rsidP="00886AE0">
            <w:pPr>
              <w:pStyle w:val="Tablebody"/>
              <w:rPr>
                <w:lang w:val="en-GB"/>
              </w:rPr>
            </w:pPr>
            <w:r w:rsidRPr="002167D1">
              <w:rPr>
                <w:lang w:val="en-GB"/>
              </w:rPr>
              <w:t>Ro</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5C,_0x64,_0x6C," w:history="1">
              <w:r w:rsidR="0037315E" w:rsidRPr="002167D1">
                <w:rPr>
                  <w:rStyle w:val="Hyperlink"/>
                  <w:lang w:val="en-GB"/>
                </w:rPr>
                <w:t>0x74</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sync time</w:t>
            </w:r>
          </w:p>
        </w:tc>
        <w:tc>
          <w:tcPr>
            <w:tcW w:w="709" w:type="dxa"/>
          </w:tcPr>
          <w:p w:rsidR="0037315E" w:rsidRPr="002167D1" w:rsidRDefault="00742393" w:rsidP="00886AE0">
            <w:pPr>
              <w:pStyle w:val="Tablebody"/>
              <w:rPr>
                <w:lang w:val="en-GB"/>
              </w:rPr>
            </w:pPr>
            <w:r w:rsidRPr="002167D1">
              <w:rPr>
                <w:lang w:val="en-GB"/>
              </w:rPr>
              <w:t>Ro</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7C:_DSP_checksum" w:history="1">
              <w:r w:rsidR="0037315E" w:rsidRPr="002167D1">
                <w:rPr>
                  <w:rStyle w:val="Hyperlink"/>
                  <w:lang w:val="en-GB"/>
                </w:rPr>
                <w:t>0x7C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DSP comms checksum</w:t>
            </w:r>
          </w:p>
        </w:tc>
        <w:tc>
          <w:tcPr>
            <w:tcW w:w="709" w:type="dxa"/>
          </w:tcPr>
          <w:p w:rsidR="0037315E" w:rsidRPr="002167D1" w:rsidRDefault="00742393" w:rsidP="00886AE0">
            <w:pPr>
              <w:pStyle w:val="Tablebody"/>
              <w:rPr>
                <w:lang w:val="en-GB"/>
              </w:rPr>
            </w:pPr>
            <w:r w:rsidRPr="002167D1">
              <w:rPr>
                <w:lang w:val="en-GB"/>
              </w:rPr>
              <w:t>Ro</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80-0x88:_DSP_TAPs" w:history="1">
              <w:r w:rsidR="0037315E" w:rsidRPr="002167D1">
                <w:rPr>
                  <w:rStyle w:val="Hyperlink"/>
                  <w:lang w:val="en-GB"/>
                </w:rPr>
                <w:t>0x80</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DSP TAP1_1</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80-0x88:_DSP_TAPs" w:history="1">
              <w:r w:rsidR="0037315E" w:rsidRPr="002167D1">
                <w:rPr>
                  <w:rStyle w:val="Hyperlink"/>
                  <w:lang w:val="en-GB"/>
                </w:rPr>
                <w:t>0x84</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DSP TAP1_2</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80-0x88:_DSP_TAPs" w:history="1">
              <w:r w:rsidR="0037315E" w:rsidRPr="002167D1">
                <w:rPr>
                  <w:rStyle w:val="Hyperlink"/>
                  <w:lang w:val="en-GB"/>
                </w:rPr>
                <w:t>0x88</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DSP TAP1_3</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80-0x88:_DSP_TAPs" w:history="1">
              <w:r w:rsidR="0037315E" w:rsidRPr="002167D1">
                <w:rPr>
                  <w:rStyle w:val="Hyperlink"/>
                  <w:lang w:val="en-GB"/>
                </w:rPr>
                <w:t>0x8C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DSP TAP2_1</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80-0x88:_DSP_TAPs" w:history="1">
              <w:r w:rsidR="0037315E" w:rsidRPr="002167D1">
                <w:rPr>
                  <w:rStyle w:val="Hyperlink"/>
                  <w:lang w:val="en-GB"/>
                </w:rPr>
                <w:t>0x90</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DSP TAP2_2</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80-0x88:_DSP_TAPs" w:history="1">
              <w:r w:rsidR="0037315E" w:rsidRPr="002167D1">
                <w:rPr>
                  <w:rStyle w:val="Hyperlink"/>
                  <w:lang w:val="en-GB"/>
                </w:rPr>
                <w:t>0x94</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DSP TAP2_3</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F3686D" w:rsidP="00886AE0">
            <w:pPr>
              <w:pStyle w:val="Tablebody"/>
              <w:rPr>
                <w:lang w:val="en-GB"/>
              </w:rPr>
            </w:pPr>
            <w:r w:rsidRPr="002167D1">
              <w:rPr>
                <w:lang w:val="en-GB"/>
              </w:rPr>
              <w:t>…</w:t>
            </w:r>
          </w:p>
        </w:tc>
        <w:tc>
          <w:tcPr>
            <w:tcW w:w="5313" w:type="dxa"/>
            <w:shd w:val="clear" w:color="auto" w:fill="auto"/>
          </w:tcPr>
          <w:p w:rsidR="0037315E" w:rsidRPr="002167D1" w:rsidRDefault="00F3686D" w:rsidP="00886AE0">
            <w:pPr>
              <w:pStyle w:val="Tablebody"/>
              <w:jc w:val="left"/>
              <w:rPr>
                <w:lang w:val="en-GB"/>
              </w:rPr>
            </w:pPr>
            <w:r w:rsidRPr="002167D1">
              <w:rPr>
                <w:lang w:val="en-GB"/>
              </w:rPr>
              <w:t>…</w:t>
            </w:r>
          </w:p>
        </w:tc>
        <w:tc>
          <w:tcPr>
            <w:tcW w:w="709" w:type="dxa"/>
          </w:tcPr>
          <w:p w:rsidR="0037315E" w:rsidRPr="002167D1" w:rsidRDefault="00F3686D"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FC:_DSP_comms" w:history="1">
              <w:r w:rsidR="0037315E" w:rsidRPr="002167D1">
                <w:rPr>
                  <w:rStyle w:val="Hyperlink"/>
                  <w:lang w:val="en-GB"/>
                </w:rPr>
                <w:t>0xFC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DSP comms control/status</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F3686D" w:rsidP="00886AE0">
            <w:pPr>
              <w:pStyle w:val="Tablebody"/>
              <w:rPr>
                <w:lang w:val="en-GB"/>
              </w:rPr>
            </w:pPr>
            <w:r w:rsidRPr="002167D1">
              <w:rPr>
                <w:lang w:val="en-GB"/>
              </w:rPr>
              <w:t>…</w:t>
            </w:r>
          </w:p>
        </w:tc>
        <w:tc>
          <w:tcPr>
            <w:tcW w:w="5313" w:type="dxa"/>
            <w:shd w:val="clear" w:color="auto" w:fill="auto"/>
          </w:tcPr>
          <w:p w:rsidR="0037315E" w:rsidRPr="002167D1" w:rsidRDefault="00F3686D" w:rsidP="00886AE0">
            <w:pPr>
              <w:pStyle w:val="Tablebody"/>
              <w:jc w:val="left"/>
              <w:rPr>
                <w:lang w:val="en-GB"/>
              </w:rPr>
            </w:pPr>
            <w:r w:rsidRPr="002167D1">
              <w:rPr>
                <w:lang w:val="en-GB"/>
              </w:rPr>
              <w:t>…</w:t>
            </w:r>
          </w:p>
        </w:tc>
        <w:tc>
          <w:tcPr>
            <w:tcW w:w="709" w:type="dxa"/>
          </w:tcPr>
          <w:p w:rsidR="0037315E" w:rsidRPr="002167D1" w:rsidRDefault="00F3686D"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00:_destination_address" w:history="1">
              <w:r w:rsidR="0037315E" w:rsidRPr="002167D1">
                <w:rPr>
                  <w:rStyle w:val="Hyperlink"/>
                  <w:lang w:val="en-GB"/>
                </w:rPr>
                <w:t>0x100</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destination address, source address</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04:_frame_type," w:history="1">
              <w:r w:rsidR="0037315E" w:rsidRPr="002167D1">
                <w:rPr>
                  <w:rStyle w:val="Hyperlink"/>
                  <w:lang w:val="en-GB"/>
                </w:rPr>
                <w:t>0x104</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frame type, control status</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tcBorders>
              <w:bottom w:val="single" w:sz="4" w:space="0" w:color="auto"/>
            </w:tcBorders>
            <w:shd w:val="clear" w:color="auto" w:fill="auto"/>
          </w:tcPr>
          <w:p w:rsidR="0037315E" w:rsidRPr="002167D1" w:rsidRDefault="00EF3EA3" w:rsidP="00886AE0">
            <w:pPr>
              <w:pStyle w:val="Tablebody"/>
              <w:rPr>
                <w:lang w:val="en-GB"/>
              </w:rPr>
            </w:pPr>
            <w:hyperlink w:anchor="_0x108:_service_channel" w:history="1">
              <w:r w:rsidR="0037315E" w:rsidRPr="002167D1">
                <w:rPr>
                  <w:rStyle w:val="Hyperlink"/>
                  <w:lang w:val="en-GB"/>
                </w:rPr>
                <w:t>0x108</w:t>
              </w:r>
            </w:hyperlink>
          </w:p>
        </w:tc>
        <w:tc>
          <w:tcPr>
            <w:tcW w:w="5313" w:type="dxa"/>
            <w:tcBorders>
              <w:bottom w:val="single" w:sz="4" w:space="0" w:color="auto"/>
            </w:tcBorders>
            <w:shd w:val="clear" w:color="auto" w:fill="auto"/>
          </w:tcPr>
          <w:p w:rsidR="0037315E" w:rsidRPr="002167D1" w:rsidRDefault="0037315E" w:rsidP="00886AE0">
            <w:pPr>
              <w:pStyle w:val="Tablebody"/>
              <w:jc w:val="left"/>
              <w:rPr>
                <w:lang w:val="en-GB"/>
              </w:rPr>
            </w:pPr>
            <w:r w:rsidRPr="002167D1">
              <w:rPr>
                <w:lang w:val="en-GB"/>
              </w:rPr>
              <w:t>service channel address, data</w:t>
            </w:r>
          </w:p>
        </w:tc>
        <w:tc>
          <w:tcPr>
            <w:tcW w:w="709" w:type="dxa"/>
            <w:tcBorders>
              <w:bottom w:val="single" w:sz="4" w:space="0" w:color="auto"/>
            </w:tcBorders>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0C:_send_sync" w:history="1">
              <w:r w:rsidR="0037315E" w:rsidRPr="002167D1">
                <w:rPr>
                  <w:rStyle w:val="Hyperlink"/>
                  <w:lang w:val="en-GB"/>
                </w:rPr>
                <w:t>0x10C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send sync frame</w:t>
            </w:r>
          </w:p>
        </w:tc>
        <w:tc>
          <w:tcPr>
            <w:tcW w:w="709" w:type="dxa"/>
          </w:tcPr>
          <w:p w:rsidR="0037315E" w:rsidRPr="002167D1" w:rsidRDefault="00742393" w:rsidP="00886AE0">
            <w:pPr>
              <w:pStyle w:val="Tablebody"/>
              <w:rPr>
                <w:lang w:val="en-GB"/>
              </w:rPr>
            </w:pPr>
            <w:r w:rsidRPr="002167D1">
              <w:rPr>
                <w:lang w:val="en-GB"/>
              </w:rPr>
              <w:t>Wo</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10_bits_2-0:" w:history="1">
              <w:r w:rsidR="0037315E" w:rsidRPr="002167D1">
                <w:rPr>
                  <w:rStyle w:val="Hyperlink"/>
                  <w:lang w:val="en-GB"/>
                </w:rPr>
                <w:t>0x110</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scheduler control</w:t>
            </w:r>
          </w:p>
        </w:tc>
        <w:tc>
          <w:tcPr>
            <w:tcW w:w="709" w:type="dxa"/>
          </w:tcPr>
          <w:p w:rsidR="0037315E" w:rsidRPr="002167D1" w:rsidRDefault="006D6C7B" w:rsidP="00886AE0">
            <w:pPr>
              <w:pStyle w:val="Tablebody"/>
              <w:rPr>
                <w:lang w:val="en-GB"/>
              </w:rPr>
            </w:pPr>
            <w:r>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14:_scheduler_period" w:history="1">
              <w:r w:rsidR="0037315E" w:rsidRPr="002167D1">
                <w:rPr>
                  <w:rStyle w:val="Hyperlink"/>
                  <w:lang w:val="en-GB"/>
                </w:rPr>
                <w:t>0x114</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scheduler period</w:t>
            </w:r>
          </w:p>
        </w:tc>
        <w:tc>
          <w:tcPr>
            <w:tcW w:w="709" w:type="dxa"/>
          </w:tcPr>
          <w:p w:rsidR="0037315E" w:rsidRPr="002167D1" w:rsidRDefault="006D6C7B" w:rsidP="00886AE0">
            <w:pPr>
              <w:pStyle w:val="Tablebody"/>
              <w:rPr>
                <w:lang w:val="en-GB"/>
              </w:rPr>
            </w:pPr>
            <w:r>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18_bit_0:" w:history="1">
              <w:r w:rsidR="0037315E" w:rsidRPr="002167D1">
                <w:rPr>
                  <w:rStyle w:val="Hyperlink"/>
                  <w:lang w:val="en-GB"/>
                </w:rPr>
                <w:t>0x118</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have received frame (bit 0 )</w:t>
            </w:r>
          </w:p>
        </w:tc>
        <w:tc>
          <w:tcPr>
            <w:tcW w:w="709" w:type="dxa"/>
          </w:tcPr>
          <w:p w:rsidR="0037315E" w:rsidRPr="002167D1" w:rsidRDefault="00742393" w:rsidP="00886AE0">
            <w:pPr>
              <w:pStyle w:val="Tablebody"/>
              <w:rPr>
                <w:lang w:val="en-GB"/>
              </w:rPr>
            </w:pPr>
            <w:r w:rsidRPr="002167D1">
              <w:rPr>
                <w:lang w:val="en-GB"/>
              </w:rPr>
              <w:t>Ro</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1C_heads_comms" w:history="1">
              <w:r w:rsidR="0037315E" w:rsidRPr="002167D1">
                <w:rPr>
                  <w:rStyle w:val="Hyperlink"/>
                  <w:lang w:val="en-GB"/>
                </w:rPr>
                <w:t>0x11C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head comms control</w:t>
            </w:r>
          </w:p>
        </w:tc>
        <w:tc>
          <w:tcPr>
            <w:tcW w:w="709" w:type="dxa"/>
          </w:tcPr>
          <w:p w:rsidR="0037315E" w:rsidRPr="002167D1" w:rsidRDefault="006D6C7B" w:rsidP="00886AE0">
            <w:pPr>
              <w:pStyle w:val="Tablebody"/>
              <w:rPr>
                <w:lang w:val="en-GB"/>
              </w:rPr>
            </w:pPr>
            <w:r>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20_head_power" w:history="1">
              <w:r w:rsidR="0037315E" w:rsidRPr="002167D1">
                <w:rPr>
                  <w:rStyle w:val="Hyperlink"/>
                  <w:lang w:val="en-GB"/>
                </w:rPr>
                <w:t>0x120</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head power control</w:t>
            </w:r>
          </w:p>
        </w:tc>
        <w:tc>
          <w:tcPr>
            <w:tcW w:w="709" w:type="dxa"/>
          </w:tcPr>
          <w:p w:rsidR="0037315E" w:rsidRPr="002167D1" w:rsidRDefault="006D6C7B" w:rsidP="00886AE0">
            <w:pPr>
              <w:pStyle w:val="Tablebody"/>
              <w:rPr>
                <w:lang w:val="en-GB"/>
              </w:rPr>
            </w:pPr>
            <w:r>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24_DSP_service" w:history="1">
              <w:r w:rsidR="0037315E" w:rsidRPr="002167D1">
                <w:rPr>
                  <w:rStyle w:val="Hyperlink"/>
                  <w:lang w:val="en-GB"/>
                </w:rPr>
                <w:t>0x124</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DSP service channel TX FIFO status</w:t>
            </w:r>
          </w:p>
        </w:tc>
        <w:tc>
          <w:tcPr>
            <w:tcW w:w="709" w:type="dxa"/>
          </w:tcPr>
          <w:p w:rsidR="0037315E" w:rsidRPr="002167D1" w:rsidRDefault="00742393" w:rsidP="00886AE0">
            <w:pPr>
              <w:pStyle w:val="Tablebody"/>
              <w:rPr>
                <w:lang w:val="en-GB"/>
              </w:rPr>
            </w:pPr>
            <w:r w:rsidRPr="002167D1">
              <w:rPr>
                <w:lang w:val="en-GB"/>
              </w:rPr>
              <w:t>Ro</w:t>
            </w:r>
          </w:p>
        </w:tc>
      </w:tr>
      <w:tr w:rsidR="0037315E" w:rsidRPr="002167D1" w:rsidTr="00E03F95">
        <w:trPr>
          <w:cantSplit/>
          <w:trHeight w:hRule="exact" w:val="397"/>
        </w:trPr>
        <w:tc>
          <w:tcPr>
            <w:tcW w:w="1134" w:type="dxa"/>
            <w:shd w:val="clear" w:color="auto" w:fill="auto"/>
          </w:tcPr>
          <w:p w:rsidR="0037315E" w:rsidRPr="002167D1" w:rsidRDefault="00F3686D" w:rsidP="00886AE0">
            <w:pPr>
              <w:pStyle w:val="Tablebody"/>
              <w:rPr>
                <w:lang w:val="en-GB"/>
              </w:rPr>
            </w:pPr>
            <w:r w:rsidRPr="002167D1">
              <w:rPr>
                <w:lang w:val="en-GB"/>
              </w:rPr>
              <w:t>…</w:t>
            </w:r>
          </w:p>
        </w:tc>
        <w:tc>
          <w:tcPr>
            <w:tcW w:w="5313" w:type="dxa"/>
            <w:shd w:val="clear" w:color="auto" w:fill="auto"/>
          </w:tcPr>
          <w:p w:rsidR="0037315E" w:rsidRPr="002167D1" w:rsidRDefault="00F3686D" w:rsidP="00886AE0">
            <w:pPr>
              <w:pStyle w:val="Tablebody"/>
              <w:jc w:val="left"/>
              <w:rPr>
                <w:lang w:val="en-GB"/>
              </w:rPr>
            </w:pPr>
            <w:r w:rsidRPr="002167D1">
              <w:rPr>
                <w:lang w:val="en-GB"/>
              </w:rPr>
              <w:t>…</w:t>
            </w:r>
          </w:p>
        </w:tc>
        <w:tc>
          <w:tcPr>
            <w:tcW w:w="709" w:type="dxa"/>
          </w:tcPr>
          <w:p w:rsidR="0037315E" w:rsidRPr="002167D1" w:rsidRDefault="00F3686D"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200_–_0x23C:" w:history="1">
              <w:r w:rsidR="0037315E" w:rsidRPr="002167D1">
                <w:rPr>
                  <w:rStyle w:val="Hyperlink"/>
                  <w:lang w:val="en-GB"/>
                </w:rPr>
                <w:t>0x200</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node source address array</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37315E" w:rsidP="00886AE0">
            <w:pPr>
              <w:pStyle w:val="Tablebody"/>
              <w:rPr>
                <w:lang w:val="en-GB"/>
              </w:rPr>
            </w:pPr>
            <w:r w:rsidRPr="002167D1">
              <w:rPr>
                <w:lang w:val="en-GB"/>
              </w:rPr>
              <w:t>…</w:t>
            </w:r>
          </w:p>
        </w:tc>
        <w:tc>
          <w:tcPr>
            <w:tcW w:w="5313" w:type="dxa"/>
            <w:shd w:val="clear" w:color="auto" w:fill="auto"/>
          </w:tcPr>
          <w:p w:rsidR="0037315E" w:rsidRPr="002167D1" w:rsidRDefault="0037315E" w:rsidP="00886AE0">
            <w:pPr>
              <w:pStyle w:val="Tablebody"/>
              <w:jc w:val="left"/>
              <w:rPr>
                <w:lang w:val="en-GB"/>
              </w:rPr>
            </w:pPr>
            <w:r w:rsidRPr="002167D1">
              <w:rPr>
                <w:lang w:val="en-GB"/>
              </w:rPr>
              <w:t>…</w:t>
            </w:r>
          </w:p>
        </w:tc>
        <w:tc>
          <w:tcPr>
            <w:tcW w:w="709" w:type="dxa"/>
          </w:tcPr>
          <w:p w:rsidR="0037315E" w:rsidRPr="002167D1" w:rsidRDefault="0037315E" w:rsidP="00886AE0">
            <w:pPr>
              <w:pStyle w:val="Tablebody"/>
              <w:rPr>
                <w:lang w:val="en-GB"/>
              </w:rPr>
            </w:pP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200_–_0x23C:" w:history="1">
              <w:r w:rsidR="0037315E" w:rsidRPr="002167D1">
                <w:rPr>
                  <w:rStyle w:val="Hyperlink"/>
                  <w:lang w:val="en-GB"/>
                </w:rPr>
                <w:t>0x23C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node source address array</w:t>
            </w:r>
          </w:p>
        </w:tc>
        <w:tc>
          <w:tcPr>
            <w:tcW w:w="709" w:type="dxa"/>
          </w:tcPr>
          <w:p w:rsidR="0037315E" w:rsidRPr="002167D1" w:rsidRDefault="006D6C7B" w:rsidP="00886AE0">
            <w:pPr>
              <w:pStyle w:val="Tablebody"/>
              <w:rPr>
                <w:lang w:val="en-GB"/>
              </w:rPr>
            </w:pPr>
            <w:r>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240:_Frames_received" w:history="1">
              <w:r w:rsidR="0037315E" w:rsidRPr="002167D1">
                <w:rPr>
                  <w:rStyle w:val="Hyperlink"/>
                  <w:lang w:val="en-GB"/>
                </w:rPr>
                <w:t>0x240</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frames received register</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F3686D" w:rsidP="00886AE0">
            <w:pPr>
              <w:pStyle w:val="Tablebody"/>
              <w:rPr>
                <w:lang w:val="en-GB"/>
              </w:rPr>
            </w:pPr>
            <w:r w:rsidRPr="002167D1">
              <w:rPr>
                <w:lang w:val="en-GB"/>
              </w:rPr>
              <w:t>…</w:t>
            </w:r>
          </w:p>
        </w:tc>
        <w:tc>
          <w:tcPr>
            <w:tcW w:w="5313" w:type="dxa"/>
            <w:shd w:val="clear" w:color="auto" w:fill="auto"/>
          </w:tcPr>
          <w:p w:rsidR="0037315E" w:rsidRPr="002167D1" w:rsidRDefault="00F3686D" w:rsidP="00886AE0">
            <w:pPr>
              <w:pStyle w:val="Tablebody"/>
              <w:jc w:val="left"/>
              <w:rPr>
                <w:lang w:val="en-GB"/>
              </w:rPr>
            </w:pPr>
            <w:r w:rsidRPr="002167D1">
              <w:rPr>
                <w:lang w:val="en-GB"/>
              </w:rPr>
              <w:t>…</w:t>
            </w:r>
          </w:p>
        </w:tc>
        <w:tc>
          <w:tcPr>
            <w:tcW w:w="709" w:type="dxa"/>
          </w:tcPr>
          <w:p w:rsidR="0037315E" w:rsidRPr="002167D1" w:rsidRDefault="00F3686D"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F3686D" w:rsidP="00886AE0">
            <w:pPr>
              <w:pStyle w:val="Tablebody"/>
              <w:rPr>
                <w:lang w:val="en-GB"/>
              </w:rPr>
            </w:pPr>
            <w:r w:rsidRPr="002167D1">
              <w:rPr>
                <w:lang w:val="en-GB"/>
              </w:rPr>
              <w:t>…</w:t>
            </w:r>
          </w:p>
        </w:tc>
        <w:tc>
          <w:tcPr>
            <w:tcW w:w="5313" w:type="dxa"/>
            <w:shd w:val="clear" w:color="auto" w:fill="auto"/>
          </w:tcPr>
          <w:p w:rsidR="0037315E" w:rsidRPr="002167D1" w:rsidRDefault="00F3686D" w:rsidP="00886AE0">
            <w:pPr>
              <w:pStyle w:val="Tablebody"/>
              <w:jc w:val="left"/>
              <w:rPr>
                <w:lang w:val="en-GB"/>
              </w:rPr>
            </w:pPr>
            <w:r w:rsidRPr="002167D1">
              <w:rPr>
                <w:lang w:val="en-GB"/>
              </w:rPr>
              <w:t>…</w:t>
            </w:r>
          </w:p>
        </w:tc>
        <w:tc>
          <w:tcPr>
            <w:tcW w:w="709" w:type="dxa"/>
          </w:tcPr>
          <w:p w:rsidR="0037315E" w:rsidRPr="002167D1" w:rsidRDefault="00F3686D"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300_–_0x37C:" w:history="1">
              <w:r w:rsidR="0037315E" w:rsidRPr="002167D1">
                <w:rPr>
                  <w:rStyle w:val="Hyperlink"/>
                  <w:lang w:val="en-GB"/>
                </w:rPr>
                <w:t>0x300</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1</w:t>
            </w:r>
            <w:r w:rsidRPr="002167D1">
              <w:rPr>
                <w:vertAlign w:val="superscript"/>
                <w:lang w:val="en-GB"/>
              </w:rPr>
              <w:t>st</w:t>
            </w:r>
            <w:r w:rsidRPr="002167D1">
              <w:rPr>
                <w:lang w:val="en-GB"/>
              </w:rPr>
              <w:t xml:space="preserve"> received head comms service channel response</w:t>
            </w:r>
          </w:p>
        </w:tc>
        <w:tc>
          <w:tcPr>
            <w:tcW w:w="709" w:type="dxa"/>
          </w:tcPr>
          <w:p w:rsidR="0037315E" w:rsidRPr="002167D1" w:rsidRDefault="00742393" w:rsidP="00886AE0">
            <w:pPr>
              <w:pStyle w:val="Tablebody"/>
              <w:rPr>
                <w:lang w:val="en-GB"/>
              </w:rPr>
            </w:pPr>
            <w:r w:rsidRPr="002167D1">
              <w:rPr>
                <w:lang w:val="en-GB"/>
              </w:rPr>
              <w:t>Ro</w:t>
            </w:r>
          </w:p>
        </w:tc>
      </w:tr>
      <w:tr w:rsidR="0037315E" w:rsidRPr="002167D1" w:rsidTr="00E03F95">
        <w:trPr>
          <w:cantSplit/>
          <w:trHeight w:hRule="exact" w:val="397"/>
        </w:trPr>
        <w:tc>
          <w:tcPr>
            <w:tcW w:w="1134" w:type="dxa"/>
            <w:shd w:val="clear" w:color="auto" w:fill="auto"/>
          </w:tcPr>
          <w:p w:rsidR="0037315E" w:rsidRPr="002167D1" w:rsidRDefault="0037315E" w:rsidP="00886AE0">
            <w:pPr>
              <w:pStyle w:val="Tablebody"/>
              <w:rPr>
                <w:lang w:val="en-GB"/>
              </w:rPr>
            </w:pPr>
            <w:r w:rsidRPr="002167D1">
              <w:rPr>
                <w:lang w:val="en-GB"/>
              </w:rPr>
              <w:t>…</w:t>
            </w:r>
          </w:p>
        </w:tc>
        <w:tc>
          <w:tcPr>
            <w:tcW w:w="5313" w:type="dxa"/>
            <w:shd w:val="clear" w:color="auto" w:fill="auto"/>
          </w:tcPr>
          <w:p w:rsidR="0037315E" w:rsidRPr="002167D1" w:rsidRDefault="00F3686D" w:rsidP="00886AE0">
            <w:pPr>
              <w:pStyle w:val="Tablebody"/>
              <w:jc w:val="left"/>
              <w:rPr>
                <w:lang w:val="en-GB"/>
              </w:rPr>
            </w:pPr>
            <w:r w:rsidRPr="002167D1">
              <w:rPr>
                <w:lang w:val="en-GB"/>
              </w:rPr>
              <w:t>…</w:t>
            </w:r>
          </w:p>
        </w:tc>
        <w:tc>
          <w:tcPr>
            <w:tcW w:w="709" w:type="dxa"/>
          </w:tcPr>
          <w:p w:rsidR="0037315E" w:rsidRPr="002167D1" w:rsidRDefault="00F3686D"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300_–_0x37C:" w:history="1">
              <w:r w:rsidR="0037315E" w:rsidRPr="002167D1">
                <w:rPr>
                  <w:rStyle w:val="Hyperlink"/>
                  <w:lang w:val="en-GB"/>
                </w:rPr>
                <w:t>0x37C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32</w:t>
            </w:r>
            <w:r w:rsidRPr="002167D1">
              <w:rPr>
                <w:vertAlign w:val="superscript"/>
                <w:lang w:val="en-GB"/>
              </w:rPr>
              <w:t>nd</w:t>
            </w:r>
            <w:r w:rsidRPr="002167D1">
              <w:rPr>
                <w:lang w:val="en-GB"/>
              </w:rPr>
              <w:t xml:space="preserve"> received head comms service channel response</w:t>
            </w:r>
          </w:p>
        </w:tc>
        <w:tc>
          <w:tcPr>
            <w:tcW w:w="709" w:type="dxa"/>
          </w:tcPr>
          <w:p w:rsidR="0037315E" w:rsidRPr="002167D1" w:rsidRDefault="00742393" w:rsidP="00886AE0">
            <w:pPr>
              <w:pStyle w:val="Tablebody"/>
              <w:rPr>
                <w:lang w:val="en-GB"/>
              </w:rPr>
            </w:pPr>
            <w:r w:rsidRPr="002167D1">
              <w:rPr>
                <w:lang w:val="en-GB"/>
              </w:rPr>
              <w:t>Ro</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0380_head_comms" w:history="1">
              <w:r w:rsidR="0037315E" w:rsidRPr="002167D1">
                <w:rPr>
                  <w:rStyle w:val="Hyperlink"/>
                  <w:lang w:val="en-GB"/>
                </w:rPr>
                <w:t>0x380</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received frame CRC error array</w:t>
            </w:r>
          </w:p>
        </w:tc>
        <w:tc>
          <w:tcPr>
            <w:tcW w:w="709" w:type="dxa"/>
          </w:tcPr>
          <w:p w:rsidR="0037315E" w:rsidRPr="002167D1" w:rsidRDefault="00742393" w:rsidP="00886AE0">
            <w:pPr>
              <w:pStyle w:val="Tablebody"/>
              <w:rPr>
                <w:lang w:val="en-GB"/>
              </w:rPr>
            </w:pPr>
            <w:r w:rsidRPr="002167D1">
              <w:rPr>
                <w:lang w:val="en-GB"/>
              </w:rPr>
              <w:t>Ro</w:t>
            </w:r>
          </w:p>
        </w:tc>
      </w:tr>
      <w:tr w:rsidR="002210CC" w:rsidRPr="002167D1" w:rsidTr="00E03F95">
        <w:trPr>
          <w:cantSplit/>
          <w:trHeight w:hRule="exact" w:val="397"/>
        </w:trPr>
        <w:tc>
          <w:tcPr>
            <w:tcW w:w="1134" w:type="dxa"/>
            <w:shd w:val="clear" w:color="auto" w:fill="auto"/>
          </w:tcPr>
          <w:p w:rsidR="002210CC" w:rsidRPr="002167D1" w:rsidRDefault="00EF3EA3" w:rsidP="00886AE0">
            <w:pPr>
              <w:pStyle w:val="Tablebody"/>
              <w:rPr>
                <w:lang w:val="en-GB"/>
              </w:rPr>
            </w:pPr>
            <w:hyperlink w:anchor="_0x0384_transmit_frame" w:history="1">
              <w:r w:rsidR="002210CC" w:rsidRPr="002167D1">
                <w:rPr>
                  <w:rStyle w:val="Hyperlink"/>
                  <w:lang w:val="en-GB"/>
                </w:rPr>
                <w:t>0x384</w:t>
              </w:r>
            </w:hyperlink>
          </w:p>
        </w:tc>
        <w:tc>
          <w:tcPr>
            <w:tcW w:w="5313" w:type="dxa"/>
            <w:shd w:val="clear" w:color="auto" w:fill="auto"/>
          </w:tcPr>
          <w:p w:rsidR="002210CC" w:rsidRPr="002167D1" w:rsidRDefault="002210CC" w:rsidP="002210CC">
            <w:pPr>
              <w:pStyle w:val="Tablebody"/>
              <w:jc w:val="left"/>
              <w:rPr>
                <w:lang w:val="en-GB"/>
              </w:rPr>
            </w:pPr>
            <w:r w:rsidRPr="002167D1">
              <w:rPr>
                <w:lang w:val="en-GB"/>
              </w:rPr>
              <w:t>transmit frame FIFO full</w:t>
            </w:r>
          </w:p>
        </w:tc>
        <w:tc>
          <w:tcPr>
            <w:tcW w:w="709" w:type="dxa"/>
          </w:tcPr>
          <w:p w:rsidR="002210CC" w:rsidRPr="002167D1" w:rsidRDefault="002210CC" w:rsidP="00886AE0">
            <w:pPr>
              <w:pStyle w:val="Tablebody"/>
              <w:rPr>
                <w:lang w:val="en-GB"/>
              </w:rPr>
            </w:pPr>
          </w:p>
        </w:tc>
      </w:tr>
      <w:tr w:rsidR="0037315E" w:rsidRPr="002167D1" w:rsidTr="00E03F95">
        <w:trPr>
          <w:cantSplit/>
          <w:trHeight w:hRule="exact" w:val="397"/>
        </w:trPr>
        <w:tc>
          <w:tcPr>
            <w:tcW w:w="1134" w:type="dxa"/>
            <w:shd w:val="clear" w:color="auto" w:fill="auto"/>
          </w:tcPr>
          <w:p w:rsidR="0037315E" w:rsidRPr="002167D1" w:rsidRDefault="0037315E" w:rsidP="00886AE0">
            <w:pPr>
              <w:pStyle w:val="Tablebody"/>
              <w:rPr>
                <w:lang w:val="en-GB"/>
              </w:rPr>
            </w:pPr>
            <w:r w:rsidRPr="002167D1">
              <w:rPr>
                <w:lang w:val="en-GB"/>
              </w:rPr>
              <w:t>0x388</w:t>
            </w:r>
          </w:p>
        </w:tc>
        <w:tc>
          <w:tcPr>
            <w:tcW w:w="5313" w:type="dxa"/>
            <w:shd w:val="clear" w:color="auto" w:fill="auto"/>
          </w:tcPr>
          <w:p w:rsidR="0037315E" w:rsidRPr="002167D1" w:rsidRDefault="0037315E" w:rsidP="00886AE0">
            <w:pPr>
              <w:pStyle w:val="Tablebody"/>
              <w:jc w:val="left"/>
              <w:rPr>
                <w:lang w:val="en-GB"/>
              </w:rPr>
            </w:pPr>
            <w:r w:rsidRPr="002167D1">
              <w:rPr>
                <w:lang w:val="en-GB"/>
              </w:rPr>
              <w:t>reserved</w:t>
            </w:r>
          </w:p>
        </w:tc>
        <w:tc>
          <w:tcPr>
            <w:tcW w:w="709" w:type="dxa"/>
          </w:tcPr>
          <w:p w:rsidR="0037315E" w:rsidRPr="002167D1" w:rsidRDefault="0037315E"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038C_force_error" w:history="1">
              <w:r w:rsidR="0037315E" w:rsidRPr="002167D1">
                <w:rPr>
                  <w:rStyle w:val="Hyperlink"/>
                  <w:lang w:val="en-GB"/>
                </w:rPr>
                <w:t>0x38C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force error count</w:t>
            </w:r>
          </w:p>
        </w:tc>
        <w:tc>
          <w:tcPr>
            <w:tcW w:w="709" w:type="dxa"/>
          </w:tcPr>
          <w:p w:rsidR="0037315E" w:rsidRPr="002167D1" w:rsidRDefault="006D6C7B" w:rsidP="00886AE0">
            <w:pPr>
              <w:pStyle w:val="Tablebody"/>
              <w:rPr>
                <w:lang w:val="en-GB"/>
              </w:rPr>
            </w:pPr>
            <w:r>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0390_–_0x398" w:history="1">
              <w:r w:rsidR="002210CC" w:rsidRPr="002167D1">
                <w:rPr>
                  <w:rStyle w:val="Hyperlink"/>
                  <w:lang w:val="en-GB"/>
                </w:rPr>
                <w:t>0x390</w:t>
              </w:r>
            </w:hyperlink>
          </w:p>
        </w:tc>
        <w:tc>
          <w:tcPr>
            <w:tcW w:w="5313" w:type="dxa"/>
            <w:shd w:val="clear" w:color="auto" w:fill="auto"/>
          </w:tcPr>
          <w:p w:rsidR="0037315E" w:rsidRPr="002167D1" w:rsidRDefault="00D3609A" w:rsidP="00886AE0">
            <w:pPr>
              <w:pStyle w:val="Tablebody"/>
              <w:jc w:val="left"/>
              <w:rPr>
                <w:highlight w:val="yellow"/>
                <w:lang w:val="en-GB"/>
              </w:rPr>
            </w:pPr>
            <w:r w:rsidRPr="002167D1">
              <w:rPr>
                <w:lang w:val="en-GB"/>
              </w:rPr>
              <w:t>frame error count</w:t>
            </w:r>
          </w:p>
        </w:tc>
        <w:tc>
          <w:tcPr>
            <w:tcW w:w="709" w:type="dxa"/>
          </w:tcPr>
          <w:p w:rsidR="0037315E" w:rsidRPr="002167D1" w:rsidRDefault="0037315E" w:rsidP="00886AE0">
            <w:pPr>
              <w:pStyle w:val="Tablebody"/>
              <w:rPr>
                <w:lang w:val="en-GB"/>
              </w:rPr>
            </w:pPr>
          </w:p>
        </w:tc>
      </w:tr>
      <w:tr w:rsidR="002210CC" w:rsidRPr="002167D1" w:rsidTr="00E03F95">
        <w:trPr>
          <w:cantSplit/>
          <w:trHeight w:hRule="exact" w:val="397"/>
        </w:trPr>
        <w:tc>
          <w:tcPr>
            <w:tcW w:w="1134" w:type="dxa"/>
            <w:shd w:val="clear" w:color="auto" w:fill="auto"/>
          </w:tcPr>
          <w:p w:rsidR="002210CC" w:rsidRPr="002167D1" w:rsidRDefault="00EF3EA3" w:rsidP="00886AE0">
            <w:pPr>
              <w:pStyle w:val="Tablebody"/>
              <w:rPr>
                <w:lang w:val="en-GB"/>
              </w:rPr>
            </w:pPr>
            <w:hyperlink w:anchor="_0x0390_–_0x398" w:history="1">
              <w:r w:rsidR="002210CC" w:rsidRPr="002167D1">
                <w:rPr>
                  <w:rStyle w:val="Hyperlink"/>
                  <w:lang w:val="en-GB"/>
                </w:rPr>
                <w:t>0x394</w:t>
              </w:r>
            </w:hyperlink>
          </w:p>
        </w:tc>
        <w:tc>
          <w:tcPr>
            <w:tcW w:w="5313" w:type="dxa"/>
            <w:shd w:val="clear" w:color="auto" w:fill="auto"/>
          </w:tcPr>
          <w:p w:rsidR="002210CC" w:rsidRPr="002167D1" w:rsidRDefault="00D3609A" w:rsidP="00886AE0">
            <w:pPr>
              <w:pStyle w:val="Tablebody"/>
              <w:jc w:val="left"/>
              <w:rPr>
                <w:highlight w:val="yellow"/>
                <w:lang w:val="en-GB"/>
              </w:rPr>
            </w:pPr>
            <w:r w:rsidRPr="002167D1">
              <w:rPr>
                <w:lang w:val="en-GB"/>
              </w:rPr>
              <w:t>max frame error count</w:t>
            </w:r>
          </w:p>
        </w:tc>
        <w:tc>
          <w:tcPr>
            <w:tcW w:w="709" w:type="dxa"/>
          </w:tcPr>
          <w:p w:rsidR="002210CC" w:rsidRPr="002167D1" w:rsidRDefault="002210CC" w:rsidP="00886AE0">
            <w:pPr>
              <w:pStyle w:val="Tablebody"/>
              <w:rPr>
                <w:lang w:val="en-GB"/>
              </w:rPr>
            </w:pPr>
          </w:p>
        </w:tc>
      </w:tr>
      <w:tr w:rsidR="002210CC" w:rsidRPr="002167D1" w:rsidTr="00E03F95">
        <w:trPr>
          <w:cantSplit/>
          <w:trHeight w:hRule="exact" w:val="397"/>
        </w:trPr>
        <w:tc>
          <w:tcPr>
            <w:tcW w:w="1134" w:type="dxa"/>
            <w:shd w:val="clear" w:color="auto" w:fill="auto"/>
          </w:tcPr>
          <w:p w:rsidR="002210CC" w:rsidRPr="002167D1" w:rsidRDefault="00EF3EA3" w:rsidP="00886AE0">
            <w:pPr>
              <w:pStyle w:val="Tablebody"/>
              <w:rPr>
                <w:lang w:val="en-GB"/>
              </w:rPr>
            </w:pPr>
            <w:hyperlink w:anchor="_0x0390_–_0x398" w:history="1">
              <w:r w:rsidR="002210CC" w:rsidRPr="002167D1">
                <w:rPr>
                  <w:rStyle w:val="Hyperlink"/>
                  <w:lang w:val="en-GB"/>
                </w:rPr>
                <w:t>0x398</w:t>
              </w:r>
            </w:hyperlink>
          </w:p>
        </w:tc>
        <w:tc>
          <w:tcPr>
            <w:tcW w:w="5313" w:type="dxa"/>
            <w:shd w:val="clear" w:color="auto" w:fill="auto"/>
          </w:tcPr>
          <w:p w:rsidR="002210CC" w:rsidRPr="002167D1" w:rsidRDefault="00D3609A" w:rsidP="00886AE0">
            <w:pPr>
              <w:pStyle w:val="Tablebody"/>
              <w:jc w:val="left"/>
              <w:rPr>
                <w:highlight w:val="yellow"/>
                <w:lang w:val="en-GB"/>
              </w:rPr>
            </w:pPr>
            <w:r w:rsidRPr="002167D1">
              <w:rPr>
                <w:lang w:val="en-GB"/>
              </w:rPr>
              <w:t xml:space="preserve">expected </w:t>
            </w:r>
            <w:r w:rsidR="001D1267" w:rsidRPr="002167D1">
              <w:rPr>
                <w:lang w:val="en-GB"/>
              </w:rPr>
              <w:t xml:space="preserve">number of </w:t>
            </w:r>
            <w:r w:rsidRPr="002167D1">
              <w:rPr>
                <w:lang w:val="en-GB"/>
              </w:rPr>
              <w:t>response frames</w:t>
            </w:r>
          </w:p>
        </w:tc>
        <w:tc>
          <w:tcPr>
            <w:tcW w:w="709" w:type="dxa"/>
          </w:tcPr>
          <w:p w:rsidR="002210CC" w:rsidRPr="002167D1" w:rsidRDefault="002210CC" w:rsidP="00886AE0">
            <w:pPr>
              <w:pStyle w:val="Tablebody"/>
              <w:rPr>
                <w:lang w:val="en-GB"/>
              </w:rPr>
            </w:pPr>
          </w:p>
        </w:tc>
      </w:tr>
      <w:tr w:rsidR="006A4E5E" w:rsidRPr="002167D1" w:rsidTr="00E03F95">
        <w:trPr>
          <w:cantSplit/>
          <w:trHeight w:hRule="exact" w:val="397"/>
        </w:trPr>
        <w:tc>
          <w:tcPr>
            <w:tcW w:w="1134" w:type="dxa"/>
            <w:shd w:val="clear" w:color="auto" w:fill="auto"/>
          </w:tcPr>
          <w:p w:rsidR="006A4E5E" w:rsidRPr="002167D1" w:rsidRDefault="00EF3EA3" w:rsidP="00886AE0">
            <w:pPr>
              <w:pStyle w:val="Tablebody"/>
              <w:rPr>
                <w:lang w:val="en-GB"/>
              </w:rPr>
            </w:pPr>
            <w:hyperlink w:anchor="_0x39C_automatic_command" w:history="1">
              <w:r w:rsidR="006A4E5E" w:rsidRPr="002167D1">
                <w:rPr>
                  <w:rStyle w:val="Hyperlink"/>
                  <w:lang w:val="en-GB"/>
                </w:rPr>
                <w:t>0x39C</w:t>
              </w:r>
            </w:hyperlink>
          </w:p>
        </w:tc>
        <w:tc>
          <w:tcPr>
            <w:tcW w:w="5313" w:type="dxa"/>
            <w:shd w:val="clear" w:color="auto" w:fill="auto"/>
          </w:tcPr>
          <w:p w:rsidR="006A4E5E" w:rsidRPr="002167D1" w:rsidRDefault="00A9451B" w:rsidP="002132C7">
            <w:pPr>
              <w:pStyle w:val="Tablebody"/>
              <w:jc w:val="left"/>
              <w:rPr>
                <w:lang w:val="en-GB"/>
              </w:rPr>
            </w:pPr>
            <w:r w:rsidRPr="002167D1">
              <w:rPr>
                <w:lang w:val="en-GB"/>
              </w:rPr>
              <w:t>automatic c</w:t>
            </w:r>
            <w:r w:rsidR="00622171" w:rsidRPr="002167D1">
              <w:rPr>
                <w:lang w:val="en-GB"/>
              </w:rPr>
              <w:t xml:space="preserve">ommand frame </w:t>
            </w:r>
            <w:r w:rsidR="002132C7" w:rsidRPr="002167D1">
              <w:rPr>
                <w:lang w:val="en-GB"/>
              </w:rPr>
              <w:t>control</w:t>
            </w:r>
          </w:p>
        </w:tc>
        <w:tc>
          <w:tcPr>
            <w:tcW w:w="709" w:type="dxa"/>
          </w:tcPr>
          <w:p w:rsidR="006A4E5E" w:rsidRPr="002167D1" w:rsidRDefault="006D6C7B" w:rsidP="00886AE0">
            <w:pPr>
              <w:pStyle w:val="Tablebody"/>
              <w:rPr>
                <w:lang w:val="en-GB"/>
              </w:rPr>
            </w:pPr>
            <w:r>
              <w:rPr>
                <w:lang w:val="en-GB"/>
              </w:rPr>
              <w:t>RW</w:t>
            </w:r>
          </w:p>
        </w:tc>
      </w:tr>
      <w:tr w:rsidR="006A4E5E" w:rsidRPr="002167D1" w:rsidTr="00E03F95">
        <w:trPr>
          <w:cantSplit/>
          <w:trHeight w:hRule="exact" w:val="397"/>
        </w:trPr>
        <w:tc>
          <w:tcPr>
            <w:tcW w:w="1134" w:type="dxa"/>
            <w:shd w:val="clear" w:color="auto" w:fill="auto"/>
          </w:tcPr>
          <w:p w:rsidR="006A4E5E" w:rsidRPr="002167D1" w:rsidRDefault="00EF3EA3" w:rsidP="00886AE0">
            <w:pPr>
              <w:pStyle w:val="Tablebody"/>
              <w:rPr>
                <w:lang w:val="en-GB"/>
              </w:rPr>
            </w:pPr>
            <w:hyperlink w:anchor="_0x3A0_automatic_command" w:history="1">
              <w:r w:rsidR="006A4E5E" w:rsidRPr="002167D1">
                <w:rPr>
                  <w:rStyle w:val="Hyperlink"/>
                  <w:lang w:val="en-GB"/>
                </w:rPr>
                <w:t>0x3A0</w:t>
              </w:r>
            </w:hyperlink>
          </w:p>
        </w:tc>
        <w:tc>
          <w:tcPr>
            <w:tcW w:w="5313" w:type="dxa"/>
            <w:shd w:val="clear" w:color="auto" w:fill="auto"/>
          </w:tcPr>
          <w:p w:rsidR="006A4E5E" w:rsidRPr="002167D1" w:rsidRDefault="006A4E5E" w:rsidP="00886AE0">
            <w:pPr>
              <w:pStyle w:val="Tablebody"/>
              <w:jc w:val="left"/>
              <w:rPr>
                <w:lang w:val="en-GB"/>
              </w:rPr>
            </w:pPr>
            <w:r w:rsidRPr="002167D1">
              <w:rPr>
                <w:lang w:val="en-GB"/>
              </w:rPr>
              <w:t>automatic command frame transmission delay</w:t>
            </w:r>
          </w:p>
        </w:tc>
        <w:tc>
          <w:tcPr>
            <w:tcW w:w="709" w:type="dxa"/>
          </w:tcPr>
          <w:p w:rsidR="006A4E5E" w:rsidRPr="002167D1" w:rsidRDefault="006D6C7B" w:rsidP="00886AE0">
            <w:pPr>
              <w:pStyle w:val="Tablebody"/>
              <w:rPr>
                <w:lang w:val="en-GB"/>
              </w:rPr>
            </w:pPr>
            <w:r>
              <w:rPr>
                <w:lang w:val="en-GB"/>
              </w:rPr>
              <w:t>RW</w:t>
            </w:r>
          </w:p>
        </w:tc>
      </w:tr>
      <w:tr w:rsidR="006A4E5E" w:rsidRPr="002167D1" w:rsidTr="00E03F95">
        <w:trPr>
          <w:cantSplit/>
          <w:trHeight w:hRule="exact" w:val="397"/>
        </w:trPr>
        <w:tc>
          <w:tcPr>
            <w:tcW w:w="1134" w:type="dxa"/>
            <w:shd w:val="clear" w:color="auto" w:fill="auto"/>
          </w:tcPr>
          <w:p w:rsidR="006A4E5E" w:rsidRPr="002167D1" w:rsidRDefault="00EF3EA3" w:rsidP="00886AE0">
            <w:pPr>
              <w:pStyle w:val="Tablebody"/>
              <w:rPr>
                <w:lang w:val="en-GB"/>
              </w:rPr>
            </w:pPr>
            <w:hyperlink w:anchor="_0x3A0_automatic_command" w:history="1">
              <w:r w:rsidR="002132C7" w:rsidRPr="002167D1">
                <w:rPr>
                  <w:rStyle w:val="Hyperlink"/>
                  <w:lang w:val="en-GB"/>
                </w:rPr>
                <w:t>0x3A4</w:t>
              </w:r>
            </w:hyperlink>
          </w:p>
        </w:tc>
        <w:tc>
          <w:tcPr>
            <w:tcW w:w="5313" w:type="dxa"/>
            <w:shd w:val="clear" w:color="auto" w:fill="auto"/>
          </w:tcPr>
          <w:p w:rsidR="006A4E5E" w:rsidRPr="002167D1" w:rsidRDefault="002132C7" w:rsidP="002132C7">
            <w:pPr>
              <w:pStyle w:val="Tablebody"/>
              <w:jc w:val="left"/>
              <w:rPr>
                <w:lang w:val="en-GB"/>
              </w:rPr>
            </w:pPr>
            <w:r w:rsidRPr="002167D1">
              <w:rPr>
                <w:lang w:val="en-GB"/>
              </w:rPr>
              <w:t>automatic command frame status</w:t>
            </w:r>
          </w:p>
        </w:tc>
        <w:tc>
          <w:tcPr>
            <w:tcW w:w="709" w:type="dxa"/>
          </w:tcPr>
          <w:p w:rsidR="006A4E5E" w:rsidRPr="002167D1" w:rsidRDefault="00742393" w:rsidP="00886AE0">
            <w:pPr>
              <w:pStyle w:val="Tablebody"/>
              <w:rPr>
                <w:lang w:val="en-GB"/>
              </w:rPr>
            </w:pPr>
            <w:r w:rsidRPr="002167D1">
              <w:rPr>
                <w:lang w:val="en-GB"/>
              </w:rPr>
              <w:t>Ro</w:t>
            </w:r>
          </w:p>
        </w:tc>
      </w:tr>
      <w:tr w:rsidR="006A4E5E" w:rsidRPr="002167D1" w:rsidTr="00E03F95">
        <w:trPr>
          <w:cantSplit/>
          <w:trHeight w:hRule="exact" w:val="397"/>
        </w:trPr>
        <w:tc>
          <w:tcPr>
            <w:tcW w:w="1134" w:type="dxa"/>
            <w:shd w:val="clear" w:color="auto" w:fill="auto"/>
          </w:tcPr>
          <w:p w:rsidR="006A4E5E" w:rsidRPr="002167D1" w:rsidRDefault="00F3686D" w:rsidP="00886AE0">
            <w:pPr>
              <w:pStyle w:val="Tablebody"/>
              <w:rPr>
                <w:lang w:val="en-GB"/>
              </w:rPr>
            </w:pPr>
            <w:r w:rsidRPr="002167D1">
              <w:rPr>
                <w:lang w:val="en-GB"/>
              </w:rPr>
              <w:t>…</w:t>
            </w:r>
          </w:p>
        </w:tc>
        <w:tc>
          <w:tcPr>
            <w:tcW w:w="5313" w:type="dxa"/>
            <w:shd w:val="clear" w:color="auto" w:fill="auto"/>
          </w:tcPr>
          <w:p w:rsidR="006A4E5E" w:rsidRPr="002167D1" w:rsidRDefault="00F3686D" w:rsidP="00886AE0">
            <w:pPr>
              <w:pStyle w:val="Tablebody"/>
              <w:jc w:val="left"/>
              <w:rPr>
                <w:lang w:val="en-GB"/>
              </w:rPr>
            </w:pPr>
            <w:r w:rsidRPr="002167D1">
              <w:rPr>
                <w:lang w:val="en-GB"/>
              </w:rPr>
              <w:t>…</w:t>
            </w:r>
          </w:p>
        </w:tc>
        <w:tc>
          <w:tcPr>
            <w:tcW w:w="709" w:type="dxa"/>
          </w:tcPr>
          <w:p w:rsidR="006A4E5E" w:rsidRPr="002167D1" w:rsidRDefault="00F3686D"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000,_bits_7-0:" w:history="1">
              <w:r w:rsidR="0037315E" w:rsidRPr="002167D1">
                <w:rPr>
                  <w:rStyle w:val="Hyperlink"/>
                  <w:lang w:val="en-GB"/>
                </w:rPr>
                <w:t>0x1000</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DSP service channel RX/TX FIFO</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004:_Service_channel" w:history="1">
              <w:r w:rsidR="0037315E" w:rsidRPr="002167D1">
                <w:rPr>
                  <w:rStyle w:val="Hyperlink"/>
                  <w:lang w:val="en-GB"/>
                </w:rPr>
                <w:t>0x1004</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number of bytes in DSP RX FIFO</w:t>
            </w:r>
          </w:p>
        </w:tc>
        <w:tc>
          <w:tcPr>
            <w:tcW w:w="709" w:type="dxa"/>
          </w:tcPr>
          <w:p w:rsidR="0037315E" w:rsidRPr="002167D1" w:rsidRDefault="00742393" w:rsidP="00886AE0">
            <w:pPr>
              <w:pStyle w:val="Tablebody"/>
              <w:rPr>
                <w:lang w:val="en-GB"/>
              </w:rPr>
            </w:pPr>
            <w:r w:rsidRPr="002167D1">
              <w:rPr>
                <w:lang w:val="en-GB"/>
              </w:rPr>
              <w:t>Ro</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0x1008:_LTC4151_Config" w:history="1">
              <w:r w:rsidR="00F3250A" w:rsidRPr="002167D1">
                <w:rPr>
                  <w:rStyle w:val="Hyperlink"/>
                  <w:lang w:val="en-GB"/>
                </w:rPr>
                <w:t>0x1008</w:t>
              </w:r>
            </w:hyperlink>
          </w:p>
        </w:tc>
        <w:tc>
          <w:tcPr>
            <w:tcW w:w="5313" w:type="dxa"/>
            <w:shd w:val="clear" w:color="auto" w:fill="auto"/>
          </w:tcPr>
          <w:p w:rsidR="0037315E" w:rsidRPr="002167D1" w:rsidRDefault="00F3250A" w:rsidP="00DD680B">
            <w:pPr>
              <w:pStyle w:val="Tablebody"/>
              <w:jc w:val="left"/>
              <w:rPr>
                <w:lang w:val="en-GB"/>
              </w:rPr>
            </w:pPr>
            <w:r w:rsidRPr="002167D1">
              <w:rPr>
                <w:lang w:val="en-GB"/>
              </w:rPr>
              <w:t>LTC4151 Config</w:t>
            </w:r>
            <w:r w:rsidR="00497874" w:rsidRPr="002167D1">
              <w:rPr>
                <w:lang w:val="en-GB"/>
              </w:rPr>
              <w:t xml:space="preserve"> (Only </w:t>
            </w:r>
            <w:r w:rsidR="00DD680B" w:rsidRPr="002167D1">
              <w:rPr>
                <w:lang w:val="en-GB"/>
              </w:rPr>
              <w:t xml:space="preserve">bits 7 </w:t>
            </w:r>
            <w:r w:rsidR="002167D1" w:rsidRPr="002167D1">
              <w:rPr>
                <w:lang w:val="en-GB"/>
              </w:rPr>
              <w:t>down to</w:t>
            </w:r>
            <w:r w:rsidR="00DD680B" w:rsidRPr="002167D1">
              <w:rPr>
                <w:lang w:val="en-GB"/>
              </w:rPr>
              <w:t xml:space="preserve"> 0</w:t>
            </w:r>
            <w:r w:rsidR="00497874" w:rsidRPr="002167D1">
              <w:rPr>
                <w:lang w:val="en-GB"/>
              </w:rPr>
              <w:t xml:space="preserve"> writable)</w:t>
            </w:r>
          </w:p>
        </w:tc>
        <w:tc>
          <w:tcPr>
            <w:tcW w:w="709" w:type="dxa"/>
          </w:tcPr>
          <w:p w:rsidR="0037315E" w:rsidRPr="002167D1" w:rsidRDefault="00742393" w:rsidP="00886AE0">
            <w:pPr>
              <w:pStyle w:val="Tablebody"/>
              <w:rPr>
                <w:lang w:val="en-GB"/>
              </w:rPr>
            </w:pPr>
            <w:r w:rsidRPr="002167D1">
              <w:rPr>
                <w:lang w:val="en-GB"/>
              </w:rPr>
              <w:t>RW</w:t>
            </w:r>
          </w:p>
        </w:tc>
      </w:tr>
      <w:tr w:rsidR="00F3250A" w:rsidRPr="002167D1" w:rsidTr="00E03F95">
        <w:trPr>
          <w:cantSplit/>
          <w:trHeight w:hRule="exact" w:val="397"/>
        </w:trPr>
        <w:tc>
          <w:tcPr>
            <w:tcW w:w="1134" w:type="dxa"/>
            <w:shd w:val="clear" w:color="auto" w:fill="auto"/>
          </w:tcPr>
          <w:p w:rsidR="00F3250A" w:rsidRPr="002167D1" w:rsidRDefault="00EF3EA3" w:rsidP="00886AE0">
            <w:pPr>
              <w:pStyle w:val="Tablebody"/>
              <w:rPr>
                <w:lang w:val="en-GB"/>
              </w:rPr>
            </w:pPr>
            <w:hyperlink w:anchor="_0x100C:_LTC4151_Sense" w:history="1">
              <w:r w:rsidR="00F3250A" w:rsidRPr="002167D1">
                <w:rPr>
                  <w:rStyle w:val="Hyperlink"/>
                  <w:lang w:val="en-GB"/>
                </w:rPr>
                <w:t>0x100C</w:t>
              </w:r>
            </w:hyperlink>
          </w:p>
        </w:tc>
        <w:tc>
          <w:tcPr>
            <w:tcW w:w="5313" w:type="dxa"/>
            <w:shd w:val="clear" w:color="auto" w:fill="auto"/>
          </w:tcPr>
          <w:p w:rsidR="00F3250A" w:rsidRPr="002167D1" w:rsidRDefault="00F3250A" w:rsidP="00886AE0">
            <w:pPr>
              <w:pStyle w:val="Tablebody"/>
              <w:jc w:val="left"/>
              <w:rPr>
                <w:lang w:val="en-GB"/>
              </w:rPr>
            </w:pPr>
            <w:r w:rsidRPr="002167D1">
              <w:rPr>
                <w:lang w:val="en-GB"/>
              </w:rPr>
              <w:t>LTC4151 Sense</w:t>
            </w:r>
          </w:p>
        </w:tc>
        <w:tc>
          <w:tcPr>
            <w:tcW w:w="709" w:type="dxa"/>
          </w:tcPr>
          <w:p w:rsidR="00F3250A" w:rsidRPr="002167D1" w:rsidRDefault="00742393" w:rsidP="00886AE0">
            <w:pPr>
              <w:pStyle w:val="Tablebody"/>
              <w:rPr>
                <w:lang w:val="en-GB"/>
              </w:rPr>
            </w:pPr>
            <w:r w:rsidRPr="002167D1">
              <w:rPr>
                <w:lang w:val="en-GB"/>
              </w:rPr>
              <w:t>Ro</w:t>
            </w:r>
          </w:p>
        </w:tc>
      </w:tr>
      <w:tr w:rsidR="00F3250A" w:rsidRPr="002167D1" w:rsidTr="00E03F95">
        <w:trPr>
          <w:cantSplit/>
          <w:trHeight w:hRule="exact" w:val="397"/>
        </w:trPr>
        <w:tc>
          <w:tcPr>
            <w:tcW w:w="1134" w:type="dxa"/>
            <w:shd w:val="clear" w:color="auto" w:fill="auto"/>
          </w:tcPr>
          <w:p w:rsidR="00F3250A" w:rsidRPr="002167D1" w:rsidRDefault="00EF3EA3" w:rsidP="00886AE0">
            <w:pPr>
              <w:pStyle w:val="Tablebody"/>
              <w:rPr>
                <w:lang w:val="en-GB"/>
              </w:rPr>
            </w:pPr>
            <w:hyperlink w:anchor="_0x1010:_LTC4151_VIN" w:history="1">
              <w:r w:rsidR="00F3250A" w:rsidRPr="002167D1">
                <w:rPr>
                  <w:rStyle w:val="Hyperlink"/>
                  <w:lang w:val="en-GB"/>
                </w:rPr>
                <w:t>0x1010</w:t>
              </w:r>
            </w:hyperlink>
          </w:p>
        </w:tc>
        <w:tc>
          <w:tcPr>
            <w:tcW w:w="5313" w:type="dxa"/>
            <w:shd w:val="clear" w:color="auto" w:fill="auto"/>
          </w:tcPr>
          <w:p w:rsidR="00F3250A" w:rsidRPr="002167D1" w:rsidRDefault="00F3250A" w:rsidP="00886AE0">
            <w:pPr>
              <w:pStyle w:val="Tablebody"/>
              <w:jc w:val="left"/>
              <w:rPr>
                <w:lang w:val="en-GB"/>
              </w:rPr>
            </w:pPr>
            <w:r w:rsidRPr="002167D1">
              <w:rPr>
                <w:lang w:val="en-GB"/>
              </w:rPr>
              <w:t>LTC4151 VIN</w:t>
            </w:r>
          </w:p>
        </w:tc>
        <w:tc>
          <w:tcPr>
            <w:tcW w:w="709" w:type="dxa"/>
          </w:tcPr>
          <w:p w:rsidR="00F3250A" w:rsidRPr="002167D1" w:rsidRDefault="00497874" w:rsidP="00886AE0">
            <w:pPr>
              <w:pStyle w:val="Tablebody"/>
              <w:rPr>
                <w:lang w:val="en-GB"/>
              </w:rPr>
            </w:pPr>
            <w:r w:rsidRPr="002167D1">
              <w:rPr>
                <w:lang w:val="en-GB"/>
              </w:rPr>
              <w:t>Ro</w:t>
            </w:r>
          </w:p>
        </w:tc>
      </w:tr>
      <w:tr w:rsidR="00C16CC0" w:rsidRPr="002167D1" w:rsidTr="00E03F95">
        <w:trPr>
          <w:cantSplit/>
          <w:trHeight w:val="397"/>
        </w:trPr>
        <w:tc>
          <w:tcPr>
            <w:tcW w:w="1134" w:type="dxa"/>
            <w:shd w:val="clear" w:color="auto" w:fill="auto"/>
          </w:tcPr>
          <w:p w:rsidR="00C16CC0" w:rsidRPr="002167D1" w:rsidRDefault="00EF3EA3" w:rsidP="00886AE0">
            <w:pPr>
              <w:pStyle w:val="Tablebody"/>
              <w:rPr>
                <w:lang w:val="en-GB"/>
              </w:rPr>
            </w:pPr>
            <w:hyperlink w:anchor="_0x1014_MAX1286_Temperature" w:history="1">
              <w:r w:rsidR="00C16CC0" w:rsidRPr="002167D1">
                <w:rPr>
                  <w:rStyle w:val="Hyperlink"/>
                  <w:lang w:val="en-GB"/>
                </w:rPr>
                <w:t>0x1014</w:t>
              </w:r>
            </w:hyperlink>
          </w:p>
        </w:tc>
        <w:tc>
          <w:tcPr>
            <w:tcW w:w="5313" w:type="dxa"/>
            <w:shd w:val="clear" w:color="auto" w:fill="auto"/>
          </w:tcPr>
          <w:p w:rsidR="00C16CC0" w:rsidRPr="002167D1" w:rsidRDefault="00C16CC0" w:rsidP="00886AE0">
            <w:pPr>
              <w:pStyle w:val="Tablebody"/>
              <w:jc w:val="left"/>
              <w:rPr>
                <w:lang w:val="en-GB"/>
              </w:rPr>
            </w:pPr>
            <w:r w:rsidRPr="002167D1">
              <w:rPr>
                <w:lang w:val="en-GB"/>
              </w:rPr>
              <w:t>MAX1286 Temperature</w:t>
            </w:r>
          </w:p>
        </w:tc>
        <w:tc>
          <w:tcPr>
            <w:tcW w:w="709" w:type="dxa"/>
          </w:tcPr>
          <w:p w:rsidR="00C16CC0" w:rsidRPr="002167D1" w:rsidRDefault="00C16CC0" w:rsidP="00886AE0">
            <w:pPr>
              <w:pStyle w:val="Tablebody"/>
              <w:rPr>
                <w:lang w:val="en-GB"/>
              </w:rPr>
            </w:pPr>
            <w:r w:rsidRPr="002167D1">
              <w:rPr>
                <w:lang w:val="en-GB"/>
              </w:rPr>
              <w:t>Ro</w:t>
            </w:r>
          </w:p>
        </w:tc>
      </w:tr>
      <w:tr w:rsidR="00F3250A" w:rsidRPr="002167D1" w:rsidTr="00E03F95">
        <w:trPr>
          <w:cantSplit/>
          <w:trHeight w:hRule="exact" w:val="397"/>
        </w:trPr>
        <w:tc>
          <w:tcPr>
            <w:tcW w:w="1134" w:type="dxa"/>
            <w:shd w:val="clear" w:color="auto" w:fill="auto"/>
          </w:tcPr>
          <w:p w:rsidR="00F3250A" w:rsidRPr="002167D1" w:rsidRDefault="00F3686D" w:rsidP="00886AE0">
            <w:pPr>
              <w:pStyle w:val="Tablebody"/>
              <w:rPr>
                <w:lang w:val="en-GB"/>
              </w:rPr>
            </w:pPr>
            <w:r w:rsidRPr="002167D1">
              <w:rPr>
                <w:lang w:val="en-GB"/>
              </w:rPr>
              <w:t>…</w:t>
            </w:r>
          </w:p>
        </w:tc>
        <w:tc>
          <w:tcPr>
            <w:tcW w:w="5313" w:type="dxa"/>
            <w:shd w:val="clear" w:color="auto" w:fill="auto"/>
          </w:tcPr>
          <w:p w:rsidR="00F3250A" w:rsidRPr="002167D1" w:rsidRDefault="00F3686D" w:rsidP="00886AE0">
            <w:pPr>
              <w:pStyle w:val="Tablebody"/>
              <w:jc w:val="left"/>
              <w:rPr>
                <w:lang w:val="en-GB"/>
              </w:rPr>
            </w:pPr>
            <w:r w:rsidRPr="002167D1">
              <w:rPr>
                <w:lang w:val="en-GB"/>
              </w:rPr>
              <w:t>…</w:t>
            </w:r>
          </w:p>
        </w:tc>
        <w:tc>
          <w:tcPr>
            <w:tcW w:w="709" w:type="dxa"/>
          </w:tcPr>
          <w:p w:rsidR="00F3250A" w:rsidRPr="002167D1" w:rsidRDefault="00F3686D" w:rsidP="00886AE0">
            <w:pPr>
              <w:pStyle w:val="Tablebody"/>
              <w:rPr>
                <w:lang w:val="en-GB"/>
              </w:rPr>
            </w:pPr>
            <w:r w:rsidRPr="002167D1">
              <w:rPr>
                <w:lang w:val="en-GB"/>
              </w:rPr>
              <w:t>…</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Head_comms_dual-port" w:history="1">
              <w:r w:rsidR="0037315E" w:rsidRPr="002167D1">
                <w:rPr>
                  <w:rStyle w:val="Hyperlink"/>
                  <w:lang w:val="en-GB"/>
                </w:rPr>
                <w:t>0x8000</w:t>
              </w:r>
            </w:hyperlink>
            <w:r w:rsidR="0037315E" w:rsidRPr="002167D1">
              <w:rPr>
                <w:lang w:val="en-GB"/>
              </w:rPr>
              <w:t>-</w:t>
            </w:r>
          </w:p>
        </w:tc>
        <w:tc>
          <w:tcPr>
            <w:tcW w:w="5313" w:type="dxa"/>
            <w:shd w:val="clear" w:color="auto" w:fill="auto"/>
          </w:tcPr>
          <w:p w:rsidR="0037315E" w:rsidRPr="002167D1" w:rsidRDefault="0037315E" w:rsidP="00886AE0">
            <w:pPr>
              <w:pStyle w:val="Tablebody"/>
              <w:jc w:val="left"/>
              <w:rPr>
                <w:lang w:val="en-GB"/>
              </w:rPr>
            </w:pPr>
            <w:r w:rsidRPr="002167D1">
              <w:rPr>
                <w:lang w:val="en-GB"/>
              </w:rPr>
              <w:t>start of head comms dual-port RAM</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37315E" w:rsidP="00886AE0">
            <w:pPr>
              <w:pStyle w:val="Tablebody"/>
              <w:rPr>
                <w:lang w:val="en-GB"/>
              </w:rPr>
            </w:pPr>
            <w:r w:rsidRPr="002167D1">
              <w:rPr>
                <w:lang w:val="en-GB"/>
              </w:rPr>
              <w:t>…</w:t>
            </w:r>
          </w:p>
        </w:tc>
        <w:tc>
          <w:tcPr>
            <w:tcW w:w="5313" w:type="dxa"/>
            <w:shd w:val="clear" w:color="auto" w:fill="auto"/>
          </w:tcPr>
          <w:p w:rsidR="0037315E" w:rsidRPr="002167D1" w:rsidRDefault="0037315E" w:rsidP="00886AE0">
            <w:pPr>
              <w:pStyle w:val="Tablebody"/>
              <w:jc w:val="left"/>
              <w:rPr>
                <w:lang w:val="en-GB"/>
              </w:rPr>
            </w:pPr>
            <w:r w:rsidRPr="002167D1">
              <w:rPr>
                <w:lang w:val="en-GB"/>
              </w:rPr>
              <w:t>…</w:t>
            </w:r>
          </w:p>
        </w:tc>
        <w:tc>
          <w:tcPr>
            <w:tcW w:w="709" w:type="dxa"/>
          </w:tcPr>
          <w:p w:rsidR="0037315E" w:rsidRPr="002167D1" w:rsidRDefault="00742393" w:rsidP="00886AE0">
            <w:pPr>
              <w:pStyle w:val="Tablebody"/>
              <w:rPr>
                <w:lang w:val="en-GB"/>
              </w:rPr>
            </w:pPr>
            <w:r w:rsidRPr="002167D1">
              <w:rPr>
                <w:lang w:val="en-GB"/>
              </w:rPr>
              <w:t>RW</w:t>
            </w:r>
          </w:p>
        </w:tc>
      </w:tr>
      <w:tr w:rsidR="0037315E" w:rsidRPr="002167D1" w:rsidTr="00E03F95">
        <w:trPr>
          <w:cantSplit/>
          <w:trHeight w:hRule="exact" w:val="397"/>
        </w:trPr>
        <w:tc>
          <w:tcPr>
            <w:tcW w:w="1134" w:type="dxa"/>
            <w:shd w:val="clear" w:color="auto" w:fill="auto"/>
          </w:tcPr>
          <w:p w:rsidR="0037315E" w:rsidRPr="002167D1" w:rsidRDefault="00EF3EA3" w:rsidP="00886AE0">
            <w:pPr>
              <w:pStyle w:val="Tablebody"/>
              <w:rPr>
                <w:lang w:val="en-GB"/>
              </w:rPr>
            </w:pPr>
            <w:hyperlink w:anchor="_Head_comms_dual-port" w:history="1">
              <w:r w:rsidR="0037315E" w:rsidRPr="002167D1">
                <w:rPr>
                  <w:rStyle w:val="Hyperlink"/>
                  <w:lang w:val="en-GB"/>
                </w:rPr>
                <w:t>0xBFFC</w:t>
              </w:r>
            </w:hyperlink>
          </w:p>
        </w:tc>
        <w:tc>
          <w:tcPr>
            <w:tcW w:w="5313" w:type="dxa"/>
            <w:shd w:val="clear" w:color="auto" w:fill="auto"/>
          </w:tcPr>
          <w:p w:rsidR="0037315E" w:rsidRPr="002167D1" w:rsidRDefault="0037315E" w:rsidP="00886AE0">
            <w:pPr>
              <w:pStyle w:val="Tablebody"/>
              <w:jc w:val="left"/>
              <w:rPr>
                <w:lang w:val="en-GB"/>
              </w:rPr>
            </w:pPr>
            <w:r w:rsidRPr="002167D1">
              <w:rPr>
                <w:lang w:val="en-GB"/>
              </w:rPr>
              <w:t>end of head comms DPR</w:t>
            </w:r>
          </w:p>
        </w:tc>
        <w:tc>
          <w:tcPr>
            <w:tcW w:w="709" w:type="dxa"/>
          </w:tcPr>
          <w:p w:rsidR="0037315E" w:rsidRPr="002167D1" w:rsidRDefault="00742393" w:rsidP="00886AE0">
            <w:pPr>
              <w:pStyle w:val="Tablebody"/>
              <w:rPr>
                <w:lang w:val="en-GB"/>
              </w:rPr>
            </w:pPr>
            <w:r w:rsidRPr="002167D1">
              <w:rPr>
                <w:lang w:val="en-GB"/>
              </w:rPr>
              <w:t>RW</w:t>
            </w:r>
          </w:p>
        </w:tc>
      </w:tr>
      <w:tr w:rsidR="00BA567B" w:rsidRPr="002167D1" w:rsidTr="00E03F95">
        <w:trPr>
          <w:cantSplit/>
          <w:trHeight w:val="397"/>
        </w:trPr>
        <w:tc>
          <w:tcPr>
            <w:tcW w:w="1134" w:type="dxa"/>
            <w:shd w:val="clear" w:color="auto" w:fill="auto"/>
          </w:tcPr>
          <w:p w:rsidR="00BA567B" w:rsidRPr="002167D1" w:rsidRDefault="00F3686D" w:rsidP="00886AE0">
            <w:pPr>
              <w:pStyle w:val="Tablebody"/>
              <w:rPr>
                <w:lang w:val="en-GB"/>
              </w:rPr>
            </w:pPr>
            <w:r w:rsidRPr="002167D1">
              <w:rPr>
                <w:lang w:val="en-GB"/>
              </w:rPr>
              <w:t>…</w:t>
            </w:r>
          </w:p>
        </w:tc>
        <w:tc>
          <w:tcPr>
            <w:tcW w:w="5313" w:type="dxa"/>
            <w:shd w:val="clear" w:color="auto" w:fill="auto"/>
          </w:tcPr>
          <w:p w:rsidR="00BA567B" w:rsidRPr="002167D1" w:rsidRDefault="00F3686D" w:rsidP="00886AE0">
            <w:pPr>
              <w:pStyle w:val="Tablebody"/>
              <w:jc w:val="left"/>
              <w:rPr>
                <w:lang w:val="en-GB"/>
              </w:rPr>
            </w:pPr>
            <w:r w:rsidRPr="002167D1">
              <w:rPr>
                <w:lang w:val="en-GB"/>
              </w:rPr>
              <w:t>…</w:t>
            </w:r>
          </w:p>
        </w:tc>
        <w:tc>
          <w:tcPr>
            <w:tcW w:w="709" w:type="dxa"/>
          </w:tcPr>
          <w:p w:rsidR="00BA567B" w:rsidRPr="002167D1" w:rsidRDefault="00F3686D" w:rsidP="00886AE0">
            <w:pPr>
              <w:pStyle w:val="Tablebody"/>
              <w:rPr>
                <w:lang w:val="en-GB"/>
              </w:rPr>
            </w:pPr>
            <w:r w:rsidRPr="002167D1">
              <w:rPr>
                <w:lang w:val="en-GB"/>
              </w:rPr>
              <w:t>…</w:t>
            </w:r>
          </w:p>
        </w:tc>
      </w:tr>
      <w:tr w:rsidR="00BA567B" w:rsidRPr="002167D1" w:rsidTr="00E03F95">
        <w:trPr>
          <w:cantSplit/>
          <w:trHeight w:hRule="exact" w:val="397"/>
        </w:trPr>
        <w:tc>
          <w:tcPr>
            <w:tcW w:w="1134" w:type="dxa"/>
            <w:shd w:val="clear" w:color="auto" w:fill="auto"/>
          </w:tcPr>
          <w:p w:rsidR="00BA567B" w:rsidRPr="002167D1" w:rsidRDefault="00EF3EA3" w:rsidP="00886AE0">
            <w:pPr>
              <w:pStyle w:val="Tablebody"/>
              <w:rPr>
                <w:lang w:val="en-GB"/>
              </w:rPr>
            </w:pPr>
            <w:hyperlink w:anchor="_0xFF00_USB_Interface" w:history="1">
              <w:r w:rsidR="00BA567B" w:rsidRPr="002167D1">
                <w:rPr>
                  <w:rStyle w:val="Hyperlink"/>
                  <w:lang w:val="en-GB"/>
                </w:rPr>
                <w:t>0xFF00</w:t>
              </w:r>
            </w:hyperlink>
          </w:p>
        </w:tc>
        <w:tc>
          <w:tcPr>
            <w:tcW w:w="5313" w:type="dxa"/>
            <w:shd w:val="clear" w:color="auto" w:fill="auto"/>
          </w:tcPr>
          <w:p w:rsidR="00BA567B" w:rsidRPr="002167D1" w:rsidRDefault="00BA567B" w:rsidP="00886AE0">
            <w:pPr>
              <w:pStyle w:val="Tablebody"/>
              <w:jc w:val="left"/>
              <w:rPr>
                <w:lang w:val="en-GB"/>
              </w:rPr>
            </w:pPr>
            <w:r w:rsidRPr="002167D1">
              <w:rPr>
                <w:lang w:val="en-GB"/>
              </w:rPr>
              <w:t>USB Interface Control Byte</w:t>
            </w:r>
          </w:p>
        </w:tc>
        <w:tc>
          <w:tcPr>
            <w:tcW w:w="709" w:type="dxa"/>
          </w:tcPr>
          <w:p w:rsidR="00BA567B" w:rsidRPr="002167D1" w:rsidRDefault="00742393" w:rsidP="00886AE0">
            <w:pPr>
              <w:pStyle w:val="Tablebody"/>
              <w:rPr>
                <w:lang w:val="en-GB"/>
              </w:rPr>
            </w:pPr>
            <w:r w:rsidRPr="002167D1">
              <w:rPr>
                <w:lang w:val="en-GB"/>
              </w:rPr>
              <w:t>RW</w:t>
            </w:r>
          </w:p>
        </w:tc>
      </w:tr>
      <w:tr w:rsidR="00BA567B" w:rsidRPr="002167D1" w:rsidTr="00E03F95">
        <w:trPr>
          <w:cantSplit/>
          <w:trHeight w:hRule="exact" w:val="397"/>
        </w:trPr>
        <w:tc>
          <w:tcPr>
            <w:tcW w:w="1134" w:type="dxa"/>
            <w:shd w:val="clear" w:color="auto" w:fill="auto"/>
          </w:tcPr>
          <w:p w:rsidR="00BA567B" w:rsidRPr="002167D1" w:rsidRDefault="00EF3EA3" w:rsidP="00886AE0">
            <w:pPr>
              <w:pStyle w:val="Tablebody"/>
              <w:rPr>
                <w:lang w:val="en-GB"/>
              </w:rPr>
            </w:pPr>
            <w:hyperlink w:anchor="_0xFF04_USB_Interface" w:history="1">
              <w:r w:rsidR="00BA567B" w:rsidRPr="002167D1">
                <w:rPr>
                  <w:rStyle w:val="Hyperlink"/>
                  <w:lang w:val="en-GB"/>
                </w:rPr>
                <w:t>0xFF04</w:t>
              </w:r>
            </w:hyperlink>
          </w:p>
        </w:tc>
        <w:tc>
          <w:tcPr>
            <w:tcW w:w="5313" w:type="dxa"/>
            <w:shd w:val="clear" w:color="auto" w:fill="auto"/>
          </w:tcPr>
          <w:p w:rsidR="00BA567B" w:rsidRPr="002167D1" w:rsidRDefault="00BA567B" w:rsidP="00886AE0">
            <w:pPr>
              <w:pStyle w:val="Tablebody"/>
              <w:jc w:val="left"/>
              <w:rPr>
                <w:lang w:val="en-GB"/>
              </w:rPr>
            </w:pPr>
            <w:r w:rsidRPr="002167D1">
              <w:rPr>
                <w:lang w:val="en-GB"/>
              </w:rPr>
              <w:t>USB Interface Status Byte</w:t>
            </w:r>
          </w:p>
        </w:tc>
        <w:tc>
          <w:tcPr>
            <w:tcW w:w="709" w:type="dxa"/>
          </w:tcPr>
          <w:p w:rsidR="00BA567B" w:rsidRPr="002167D1" w:rsidRDefault="00BA567B" w:rsidP="00886AE0">
            <w:pPr>
              <w:pStyle w:val="Tablebody"/>
              <w:rPr>
                <w:lang w:val="en-GB"/>
              </w:rPr>
            </w:pPr>
            <w:r w:rsidRPr="002167D1">
              <w:rPr>
                <w:lang w:val="en-GB"/>
              </w:rPr>
              <w:t>R</w:t>
            </w:r>
            <w:r w:rsidR="00742393" w:rsidRPr="002167D1">
              <w:rPr>
                <w:lang w:val="en-GB"/>
              </w:rPr>
              <w:t>o</w:t>
            </w:r>
          </w:p>
        </w:tc>
      </w:tr>
      <w:tr w:rsidR="00BA567B" w:rsidRPr="002167D1" w:rsidTr="00E03F95">
        <w:trPr>
          <w:cantSplit/>
          <w:trHeight w:hRule="exact" w:val="397"/>
        </w:trPr>
        <w:tc>
          <w:tcPr>
            <w:tcW w:w="1134" w:type="dxa"/>
            <w:shd w:val="clear" w:color="auto" w:fill="auto"/>
          </w:tcPr>
          <w:p w:rsidR="00BA567B" w:rsidRPr="002167D1" w:rsidRDefault="00EF3EA3" w:rsidP="00886AE0">
            <w:pPr>
              <w:pStyle w:val="Tablebody"/>
              <w:rPr>
                <w:lang w:val="en-GB"/>
              </w:rPr>
            </w:pPr>
            <w:hyperlink w:anchor="_0xFF08_USB_Interface" w:history="1">
              <w:r w:rsidR="00BA567B" w:rsidRPr="002167D1">
                <w:rPr>
                  <w:rStyle w:val="Hyperlink"/>
                  <w:lang w:val="en-GB"/>
                </w:rPr>
                <w:t>0xFF08</w:t>
              </w:r>
            </w:hyperlink>
          </w:p>
        </w:tc>
        <w:tc>
          <w:tcPr>
            <w:tcW w:w="5313" w:type="dxa"/>
            <w:shd w:val="clear" w:color="auto" w:fill="auto"/>
          </w:tcPr>
          <w:p w:rsidR="00BA567B" w:rsidRPr="002167D1" w:rsidRDefault="00BA567B" w:rsidP="00886AE0">
            <w:pPr>
              <w:pStyle w:val="Tablebody"/>
              <w:jc w:val="left"/>
              <w:rPr>
                <w:lang w:val="en-GB"/>
              </w:rPr>
            </w:pPr>
            <w:r w:rsidRPr="002167D1">
              <w:rPr>
                <w:lang w:val="en-GB"/>
              </w:rPr>
              <w:t>USB Interface Quantity Of Addresses To Stream</w:t>
            </w:r>
          </w:p>
        </w:tc>
        <w:tc>
          <w:tcPr>
            <w:tcW w:w="709" w:type="dxa"/>
          </w:tcPr>
          <w:p w:rsidR="00BA567B" w:rsidRPr="002167D1" w:rsidRDefault="00742393" w:rsidP="00886AE0">
            <w:pPr>
              <w:pStyle w:val="Tablebody"/>
              <w:rPr>
                <w:lang w:val="en-GB"/>
              </w:rPr>
            </w:pPr>
            <w:r w:rsidRPr="002167D1">
              <w:rPr>
                <w:lang w:val="en-GB"/>
              </w:rPr>
              <w:t>RW</w:t>
            </w:r>
          </w:p>
        </w:tc>
      </w:tr>
      <w:tr w:rsidR="00BA567B" w:rsidRPr="002167D1" w:rsidTr="00E03F95">
        <w:trPr>
          <w:cantSplit/>
          <w:trHeight w:hRule="exact" w:val="397"/>
        </w:trPr>
        <w:tc>
          <w:tcPr>
            <w:tcW w:w="1134" w:type="dxa"/>
            <w:shd w:val="clear" w:color="auto" w:fill="auto"/>
          </w:tcPr>
          <w:p w:rsidR="00BA567B" w:rsidRPr="002167D1" w:rsidRDefault="00EF3EA3" w:rsidP="00886AE0">
            <w:pPr>
              <w:pStyle w:val="Tablebody"/>
              <w:rPr>
                <w:lang w:val="en-GB"/>
              </w:rPr>
            </w:pPr>
            <w:hyperlink w:anchor="_0xFF0C_USB_Interface" w:history="1">
              <w:r w:rsidR="00BA567B" w:rsidRPr="002167D1">
                <w:rPr>
                  <w:rStyle w:val="Hyperlink"/>
                  <w:lang w:val="en-GB"/>
                </w:rPr>
                <w:t>0xFF0C</w:t>
              </w:r>
            </w:hyperlink>
          </w:p>
        </w:tc>
        <w:tc>
          <w:tcPr>
            <w:tcW w:w="5313" w:type="dxa"/>
            <w:shd w:val="clear" w:color="auto" w:fill="auto"/>
          </w:tcPr>
          <w:p w:rsidR="00BA567B" w:rsidRPr="002167D1" w:rsidRDefault="00BA567B" w:rsidP="00886AE0">
            <w:pPr>
              <w:pStyle w:val="Tablebody"/>
              <w:jc w:val="left"/>
              <w:rPr>
                <w:lang w:val="en-GB"/>
              </w:rPr>
            </w:pPr>
            <w:r w:rsidRPr="002167D1">
              <w:rPr>
                <w:lang w:val="en-GB"/>
              </w:rPr>
              <w:t>USB Interface Stream Interval</w:t>
            </w:r>
          </w:p>
        </w:tc>
        <w:tc>
          <w:tcPr>
            <w:tcW w:w="709" w:type="dxa"/>
          </w:tcPr>
          <w:p w:rsidR="00BA567B" w:rsidRPr="002167D1" w:rsidRDefault="00742393" w:rsidP="00886AE0">
            <w:pPr>
              <w:pStyle w:val="Tablebody"/>
              <w:rPr>
                <w:lang w:val="en-GB"/>
              </w:rPr>
            </w:pPr>
            <w:r w:rsidRPr="002167D1">
              <w:rPr>
                <w:lang w:val="en-GB"/>
              </w:rPr>
              <w:t>RW</w:t>
            </w:r>
          </w:p>
        </w:tc>
      </w:tr>
      <w:tr w:rsidR="00BA567B" w:rsidRPr="002167D1" w:rsidTr="00E03F95">
        <w:trPr>
          <w:cantSplit/>
          <w:trHeight w:hRule="exact" w:val="397"/>
        </w:trPr>
        <w:tc>
          <w:tcPr>
            <w:tcW w:w="1134" w:type="dxa"/>
            <w:shd w:val="clear" w:color="auto" w:fill="auto"/>
          </w:tcPr>
          <w:p w:rsidR="00BA567B" w:rsidRPr="002167D1" w:rsidRDefault="00EF3EA3" w:rsidP="00886AE0">
            <w:pPr>
              <w:pStyle w:val="Tablebody"/>
              <w:rPr>
                <w:lang w:val="en-GB"/>
              </w:rPr>
            </w:pPr>
            <w:hyperlink w:anchor="_0xFF10-0xFF8C_USB_Interface" w:history="1">
              <w:r w:rsidR="00BA567B" w:rsidRPr="002167D1">
                <w:rPr>
                  <w:rStyle w:val="Hyperlink"/>
                  <w:lang w:val="en-GB"/>
                </w:rPr>
                <w:t>0xFF10</w:t>
              </w:r>
            </w:hyperlink>
          </w:p>
        </w:tc>
        <w:tc>
          <w:tcPr>
            <w:tcW w:w="5313" w:type="dxa"/>
            <w:shd w:val="clear" w:color="auto" w:fill="auto"/>
          </w:tcPr>
          <w:p w:rsidR="00BA567B" w:rsidRPr="002167D1" w:rsidRDefault="00BA567B" w:rsidP="00886AE0">
            <w:pPr>
              <w:pStyle w:val="Tablebody"/>
              <w:jc w:val="left"/>
              <w:rPr>
                <w:lang w:val="en-GB"/>
              </w:rPr>
            </w:pPr>
            <w:r w:rsidRPr="002167D1">
              <w:rPr>
                <w:lang w:val="en-GB"/>
              </w:rPr>
              <w:t>USB Interface First Address To Stream</w:t>
            </w:r>
          </w:p>
        </w:tc>
        <w:tc>
          <w:tcPr>
            <w:tcW w:w="709" w:type="dxa"/>
          </w:tcPr>
          <w:p w:rsidR="00BA567B" w:rsidRPr="002167D1" w:rsidRDefault="00742393" w:rsidP="00886AE0">
            <w:pPr>
              <w:pStyle w:val="Tablebody"/>
              <w:rPr>
                <w:lang w:val="en-GB"/>
              </w:rPr>
            </w:pPr>
            <w:r w:rsidRPr="002167D1">
              <w:rPr>
                <w:lang w:val="en-GB"/>
              </w:rPr>
              <w:t>RW</w:t>
            </w:r>
          </w:p>
        </w:tc>
      </w:tr>
      <w:tr w:rsidR="00C221FD" w:rsidRPr="002167D1" w:rsidTr="00E03F95">
        <w:trPr>
          <w:cantSplit/>
          <w:trHeight w:val="397"/>
        </w:trPr>
        <w:tc>
          <w:tcPr>
            <w:tcW w:w="1134" w:type="dxa"/>
            <w:shd w:val="clear" w:color="auto" w:fill="auto"/>
          </w:tcPr>
          <w:p w:rsidR="00C221FD" w:rsidRPr="002167D1" w:rsidRDefault="00C221FD" w:rsidP="00647C6D">
            <w:pPr>
              <w:pStyle w:val="Tablebody"/>
              <w:rPr>
                <w:lang w:val="en-GB"/>
              </w:rPr>
            </w:pPr>
            <w:r w:rsidRPr="002167D1">
              <w:rPr>
                <w:lang w:val="en-GB"/>
              </w:rPr>
              <w:t>…</w:t>
            </w:r>
          </w:p>
        </w:tc>
        <w:tc>
          <w:tcPr>
            <w:tcW w:w="5313" w:type="dxa"/>
            <w:shd w:val="clear" w:color="auto" w:fill="auto"/>
          </w:tcPr>
          <w:p w:rsidR="00C221FD" w:rsidRPr="002167D1" w:rsidRDefault="00C221FD" w:rsidP="00647C6D">
            <w:pPr>
              <w:pStyle w:val="Tablebody"/>
              <w:jc w:val="left"/>
              <w:rPr>
                <w:lang w:val="en-GB"/>
              </w:rPr>
            </w:pPr>
            <w:r w:rsidRPr="002167D1">
              <w:rPr>
                <w:lang w:val="en-GB"/>
              </w:rPr>
              <w:t>…</w:t>
            </w:r>
          </w:p>
        </w:tc>
        <w:tc>
          <w:tcPr>
            <w:tcW w:w="709" w:type="dxa"/>
          </w:tcPr>
          <w:p w:rsidR="00C221FD" w:rsidRPr="002167D1" w:rsidRDefault="00F3686D" w:rsidP="00647C6D">
            <w:pPr>
              <w:pStyle w:val="Tablebody"/>
              <w:rPr>
                <w:lang w:val="en-GB"/>
              </w:rPr>
            </w:pPr>
            <w:r w:rsidRPr="002167D1">
              <w:rPr>
                <w:lang w:val="en-GB"/>
              </w:rPr>
              <w:t>…</w:t>
            </w:r>
          </w:p>
        </w:tc>
      </w:tr>
      <w:tr w:rsidR="00C221FD" w:rsidRPr="002167D1" w:rsidTr="00E03F95">
        <w:trPr>
          <w:cantSplit/>
          <w:trHeight w:val="397"/>
        </w:trPr>
        <w:tc>
          <w:tcPr>
            <w:tcW w:w="1134" w:type="dxa"/>
            <w:shd w:val="clear" w:color="auto" w:fill="auto"/>
          </w:tcPr>
          <w:p w:rsidR="00C221FD" w:rsidRPr="002167D1" w:rsidRDefault="00C221FD" w:rsidP="00C221FD">
            <w:pPr>
              <w:pStyle w:val="Tablebody"/>
              <w:rPr>
                <w:lang w:val="en-GB"/>
              </w:rPr>
            </w:pPr>
            <w:r w:rsidRPr="002167D1">
              <w:rPr>
                <w:lang w:val="en-GB"/>
              </w:rPr>
              <w:t>0xFF4C</w:t>
            </w:r>
          </w:p>
        </w:tc>
        <w:tc>
          <w:tcPr>
            <w:tcW w:w="5313" w:type="dxa"/>
            <w:shd w:val="clear" w:color="auto" w:fill="auto"/>
          </w:tcPr>
          <w:p w:rsidR="00C221FD" w:rsidRPr="002167D1" w:rsidRDefault="00C221FD" w:rsidP="00647C6D">
            <w:pPr>
              <w:pStyle w:val="Tablebody"/>
              <w:jc w:val="left"/>
              <w:rPr>
                <w:lang w:val="en-GB"/>
              </w:rPr>
            </w:pPr>
            <w:r w:rsidRPr="002167D1">
              <w:rPr>
                <w:lang w:val="en-GB"/>
              </w:rPr>
              <w:t>USB Interface 16</w:t>
            </w:r>
            <w:r w:rsidRPr="002167D1">
              <w:rPr>
                <w:vertAlign w:val="superscript"/>
                <w:lang w:val="en-GB"/>
              </w:rPr>
              <w:t>th</w:t>
            </w:r>
            <w:r w:rsidRPr="002167D1">
              <w:rPr>
                <w:lang w:val="en-GB"/>
              </w:rPr>
              <w:t xml:space="preserve"> Address To Stream</w:t>
            </w:r>
          </w:p>
        </w:tc>
        <w:tc>
          <w:tcPr>
            <w:tcW w:w="709" w:type="dxa"/>
          </w:tcPr>
          <w:p w:rsidR="00C221FD" w:rsidRPr="002167D1" w:rsidRDefault="00742393" w:rsidP="00647C6D">
            <w:pPr>
              <w:pStyle w:val="Tablebody"/>
              <w:rPr>
                <w:lang w:val="en-GB"/>
              </w:rPr>
            </w:pPr>
            <w:r w:rsidRPr="002167D1">
              <w:rPr>
                <w:lang w:val="en-GB"/>
              </w:rPr>
              <w:t>RW</w:t>
            </w:r>
          </w:p>
        </w:tc>
      </w:tr>
      <w:tr w:rsidR="00C221FD" w:rsidRPr="002167D1" w:rsidTr="00E03F95">
        <w:trPr>
          <w:cantSplit/>
          <w:trHeight w:val="397"/>
        </w:trPr>
        <w:tc>
          <w:tcPr>
            <w:tcW w:w="1134" w:type="dxa"/>
            <w:tcBorders>
              <w:top w:val="single" w:sz="4" w:space="0" w:color="auto"/>
              <w:left w:val="single" w:sz="4" w:space="0" w:color="auto"/>
              <w:bottom w:val="single" w:sz="4" w:space="0" w:color="auto"/>
              <w:right w:val="single" w:sz="4" w:space="0" w:color="auto"/>
            </w:tcBorders>
            <w:shd w:val="clear" w:color="auto" w:fill="auto"/>
          </w:tcPr>
          <w:p w:rsidR="00C221FD" w:rsidRPr="002167D1" w:rsidRDefault="00C221FD" w:rsidP="00647C6D">
            <w:pPr>
              <w:pStyle w:val="Tablebody"/>
              <w:rPr>
                <w:lang w:val="en-GB"/>
              </w:rPr>
            </w:pPr>
            <w:r w:rsidRPr="002167D1">
              <w:rPr>
                <w:lang w:val="en-GB"/>
              </w:rPr>
              <w:t>…</w:t>
            </w:r>
          </w:p>
        </w:tc>
        <w:tc>
          <w:tcPr>
            <w:tcW w:w="5313" w:type="dxa"/>
            <w:tcBorders>
              <w:top w:val="single" w:sz="4" w:space="0" w:color="auto"/>
              <w:left w:val="single" w:sz="4" w:space="0" w:color="auto"/>
              <w:bottom w:val="single" w:sz="4" w:space="0" w:color="auto"/>
              <w:right w:val="single" w:sz="4" w:space="0" w:color="auto"/>
            </w:tcBorders>
            <w:shd w:val="clear" w:color="auto" w:fill="auto"/>
          </w:tcPr>
          <w:p w:rsidR="00C221FD" w:rsidRPr="002167D1" w:rsidRDefault="00C221FD" w:rsidP="00647C6D">
            <w:pPr>
              <w:pStyle w:val="Tablebody"/>
              <w:jc w:val="left"/>
              <w:rPr>
                <w:lang w:val="en-GB"/>
              </w:rPr>
            </w:pPr>
            <w:r w:rsidRPr="002167D1">
              <w:rPr>
                <w:lang w:val="en-GB"/>
              </w:rPr>
              <w:t>…</w:t>
            </w:r>
          </w:p>
        </w:tc>
        <w:tc>
          <w:tcPr>
            <w:tcW w:w="709" w:type="dxa"/>
            <w:tcBorders>
              <w:top w:val="single" w:sz="4" w:space="0" w:color="auto"/>
              <w:left w:val="single" w:sz="4" w:space="0" w:color="auto"/>
              <w:bottom w:val="single" w:sz="4" w:space="0" w:color="auto"/>
              <w:right w:val="single" w:sz="4" w:space="0" w:color="auto"/>
            </w:tcBorders>
          </w:tcPr>
          <w:p w:rsidR="00C221FD" w:rsidRPr="002167D1" w:rsidRDefault="00F3686D" w:rsidP="00647C6D">
            <w:pPr>
              <w:pStyle w:val="Tablebody"/>
              <w:rPr>
                <w:lang w:val="en-GB"/>
              </w:rPr>
            </w:pPr>
            <w:r w:rsidRPr="002167D1">
              <w:rPr>
                <w:lang w:val="en-GB"/>
              </w:rPr>
              <w:t>…</w:t>
            </w:r>
          </w:p>
        </w:tc>
      </w:tr>
      <w:tr w:rsidR="00C221FD" w:rsidRPr="002167D1" w:rsidTr="00E03F95">
        <w:trPr>
          <w:cantSplit/>
          <w:trHeight w:val="397"/>
        </w:trPr>
        <w:tc>
          <w:tcPr>
            <w:tcW w:w="1134" w:type="dxa"/>
            <w:tcBorders>
              <w:top w:val="single" w:sz="4" w:space="0" w:color="auto"/>
              <w:left w:val="single" w:sz="4" w:space="0" w:color="auto"/>
              <w:bottom w:val="single" w:sz="4" w:space="0" w:color="auto"/>
              <w:right w:val="single" w:sz="4" w:space="0" w:color="auto"/>
            </w:tcBorders>
            <w:shd w:val="clear" w:color="auto" w:fill="auto"/>
          </w:tcPr>
          <w:p w:rsidR="00C221FD" w:rsidRPr="002167D1" w:rsidRDefault="00C221FD" w:rsidP="00C221FD">
            <w:pPr>
              <w:pStyle w:val="Tablebody"/>
              <w:rPr>
                <w:lang w:val="en-GB"/>
              </w:rPr>
            </w:pPr>
            <w:r w:rsidRPr="002167D1">
              <w:rPr>
                <w:lang w:val="en-GB"/>
              </w:rPr>
              <w:t>0xFF8C</w:t>
            </w:r>
          </w:p>
        </w:tc>
        <w:tc>
          <w:tcPr>
            <w:tcW w:w="5313" w:type="dxa"/>
            <w:tcBorders>
              <w:top w:val="single" w:sz="4" w:space="0" w:color="auto"/>
              <w:left w:val="single" w:sz="4" w:space="0" w:color="auto"/>
              <w:bottom w:val="single" w:sz="4" w:space="0" w:color="auto"/>
              <w:right w:val="single" w:sz="4" w:space="0" w:color="auto"/>
            </w:tcBorders>
            <w:shd w:val="clear" w:color="auto" w:fill="auto"/>
          </w:tcPr>
          <w:p w:rsidR="00C221FD" w:rsidRPr="002167D1" w:rsidRDefault="00C221FD" w:rsidP="00C221FD">
            <w:pPr>
              <w:pStyle w:val="Tablebody"/>
              <w:jc w:val="left"/>
              <w:rPr>
                <w:lang w:val="en-GB"/>
              </w:rPr>
            </w:pPr>
            <w:r w:rsidRPr="002167D1">
              <w:rPr>
                <w:lang w:val="en-GB"/>
              </w:rPr>
              <w:t>USB Interface 32nd Address To Stream</w:t>
            </w:r>
          </w:p>
        </w:tc>
        <w:tc>
          <w:tcPr>
            <w:tcW w:w="709" w:type="dxa"/>
            <w:tcBorders>
              <w:top w:val="single" w:sz="4" w:space="0" w:color="auto"/>
              <w:left w:val="single" w:sz="4" w:space="0" w:color="auto"/>
              <w:bottom w:val="single" w:sz="4" w:space="0" w:color="auto"/>
              <w:right w:val="single" w:sz="4" w:space="0" w:color="auto"/>
            </w:tcBorders>
          </w:tcPr>
          <w:p w:rsidR="00C221FD" w:rsidRPr="002167D1" w:rsidRDefault="00742393" w:rsidP="00647C6D">
            <w:pPr>
              <w:pStyle w:val="Tablebody"/>
              <w:rPr>
                <w:lang w:val="en-GB"/>
              </w:rPr>
            </w:pPr>
            <w:r w:rsidRPr="002167D1">
              <w:rPr>
                <w:lang w:val="en-GB"/>
              </w:rPr>
              <w:t>RW</w:t>
            </w:r>
          </w:p>
        </w:tc>
      </w:tr>
      <w:tr w:rsidR="00742393" w:rsidRPr="002167D1" w:rsidTr="00E03F95">
        <w:trPr>
          <w:cantSplit/>
          <w:trHeight w:val="397"/>
        </w:trPr>
        <w:tc>
          <w:tcPr>
            <w:tcW w:w="1134" w:type="dxa"/>
            <w:tcBorders>
              <w:top w:val="single" w:sz="4" w:space="0" w:color="auto"/>
              <w:left w:val="single" w:sz="4" w:space="0" w:color="auto"/>
              <w:bottom w:val="single" w:sz="4" w:space="0" w:color="auto"/>
              <w:right w:val="single" w:sz="4" w:space="0" w:color="auto"/>
            </w:tcBorders>
            <w:shd w:val="clear" w:color="auto" w:fill="auto"/>
          </w:tcPr>
          <w:p w:rsidR="00742393" w:rsidRPr="002167D1" w:rsidRDefault="00EF3EA3" w:rsidP="00C221FD">
            <w:pPr>
              <w:pStyle w:val="Tablebody"/>
              <w:rPr>
                <w:lang w:val="en-GB"/>
              </w:rPr>
            </w:pPr>
            <w:hyperlink w:anchor="_0xFF90_Stream_Config" w:history="1">
              <w:r w:rsidR="00742393" w:rsidRPr="002167D1">
                <w:rPr>
                  <w:rStyle w:val="Hyperlink"/>
                  <w:lang w:val="en-GB"/>
                </w:rPr>
                <w:t>0xFF90</w:t>
              </w:r>
            </w:hyperlink>
          </w:p>
        </w:tc>
        <w:tc>
          <w:tcPr>
            <w:tcW w:w="5313" w:type="dxa"/>
            <w:tcBorders>
              <w:top w:val="single" w:sz="4" w:space="0" w:color="auto"/>
              <w:left w:val="single" w:sz="4" w:space="0" w:color="auto"/>
              <w:bottom w:val="single" w:sz="4" w:space="0" w:color="auto"/>
              <w:right w:val="single" w:sz="4" w:space="0" w:color="auto"/>
            </w:tcBorders>
            <w:shd w:val="clear" w:color="auto" w:fill="auto"/>
          </w:tcPr>
          <w:p w:rsidR="00742393" w:rsidRPr="002167D1" w:rsidRDefault="00742393" w:rsidP="00C221FD">
            <w:pPr>
              <w:pStyle w:val="Tablebody"/>
              <w:jc w:val="left"/>
              <w:rPr>
                <w:lang w:val="en-GB"/>
              </w:rPr>
            </w:pPr>
            <w:r w:rsidRPr="002167D1">
              <w:rPr>
                <w:lang w:val="en-GB"/>
              </w:rPr>
              <w:t>Stream Config 1</w:t>
            </w:r>
          </w:p>
        </w:tc>
        <w:tc>
          <w:tcPr>
            <w:tcW w:w="709" w:type="dxa"/>
            <w:tcBorders>
              <w:top w:val="single" w:sz="4" w:space="0" w:color="auto"/>
              <w:left w:val="single" w:sz="4" w:space="0" w:color="auto"/>
              <w:bottom w:val="single" w:sz="4" w:space="0" w:color="auto"/>
              <w:right w:val="single" w:sz="4" w:space="0" w:color="auto"/>
            </w:tcBorders>
          </w:tcPr>
          <w:p w:rsidR="00742393" w:rsidRPr="002167D1" w:rsidRDefault="00742393" w:rsidP="00647C6D">
            <w:pPr>
              <w:pStyle w:val="Tablebody"/>
              <w:rPr>
                <w:lang w:val="en-GB"/>
              </w:rPr>
            </w:pPr>
            <w:r w:rsidRPr="002167D1">
              <w:rPr>
                <w:lang w:val="en-GB"/>
              </w:rPr>
              <w:t>RW</w:t>
            </w:r>
          </w:p>
        </w:tc>
      </w:tr>
      <w:tr w:rsidR="00742393" w:rsidRPr="002167D1" w:rsidTr="00E03F95">
        <w:trPr>
          <w:cantSplit/>
          <w:trHeight w:val="397"/>
        </w:trPr>
        <w:tc>
          <w:tcPr>
            <w:tcW w:w="1134" w:type="dxa"/>
            <w:tcBorders>
              <w:top w:val="single" w:sz="4" w:space="0" w:color="auto"/>
              <w:left w:val="single" w:sz="4" w:space="0" w:color="auto"/>
              <w:bottom w:val="single" w:sz="4" w:space="0" w:color="auto"/>
              <w:right w:val="single" w:sz="4" w:space="0" w:color="auto"/>
            </w:tcBorders>
            <w:shd w:val="clear" w:color="auto" w:fill="auto"/>
          </w:tcPr>
          <w:p w:rsidR="00742393" w:rsidRPr="002167D1" w:rsidRDefault="00EF3EA3" w:rsidP="00C221FD">
            <w:pPr>
              <w:pStyle w:val="Tablebody"/>
              <w:rPr>
                <w:lang w:val="en-GB"/>
              </w:rPr>
            </w:pPr>
            <w:hyperlink w:anchor="_0xFF94_Stream_Config" w:history="1">
              <w:r w:rsidR="00742393" w:rsidRPr="002167D1">
                <w:rPr>
                  <w:rStyle w:val="Hyperlink"/>
                  <w:lang w:val="en-GB"/>
                </w:rPr>
                <w:t>0xFF94</w:t>
              </w:r>
            </w:hyperlink>
          </w:p>
        </w:tc>
        <w:tc>
          <w:tcPr>
            <w:tcW w:w="5313" w:type="dxa"/>
            <w:tcBorders>
              <w:top w:val="single" w:sz="4" w:space="0" w:color="auto"/>
              <w:left w:val="single" w:sz="4" w:space="0" w:color="auto"/>
              <w:bottom w:val="single" w:sz="4" w:space="0" w:color="auto"/>
              <w:right w:val="single" w:sz="4" w:space="0" w:color="auto"/>
            </w:tcBorders>
            <w:shd w:val="clear" w:color="auto" w:fill="auto"/>
          </w:tcPr>
          <w:p w:rsidR="00742393" w:rsidRPr="002167D1" w:rsidRDefault="00742393" w:rsidP="00C221FD">
            <w:pPr>
              <w:pStyle w:val="Tablebody"/>
              <w:jc w:val="left"/>
              <w:rPr>
                <w:lang w:val="en-GB"/>
              </w:rPr>
            </w:pPr>
            <w:r w:rsidRPr="002167D1">
              <w:rPr>
                <w:lang w:val="en-GB"/>
              </w:rPr>
              <w:t>Stream Config 2</w:t>
            </w:r>
          </w:p>
        </w:tc>
        <w:tc>
          <w:tcPr>
            <w:tcW w:w="709" w:type="dxa"/>
            <w:tcBorders>
              <w:top w:val="single" w:sz="4" w:space="0" w:color="auto"/>
              <w:left w:val="single" w:sz="4" w:space="0" w:color="auto"/>
              <w:bottom w:val="single" w:sz="4" w:space="0" w:color="auto"/>
              <w:right w:val="single" w:sz="4" w:space="0" w:color="auto"/>
            </w:tcBorders>
          </w:tcPr>
          <w:p w:rsidR="00742393" w:rsidRPr="002167D1" w:rsidRDefault="00742393" w:rsidP="00647C6D">
            <w:pPr>
              <w:pStyle w:val="Tablebody"/>
              <w:rPr>
                <w:lang w:val="en-GB"/>
              </w:rPr>
            </w:pPr>
            <w:r w:rsidRPr="002167D1">
              <w:rPr>
                <w:lang w:val="en-GB"/>
              </w:rPr>
              <w:t>RW</w:t>
            </w:r>
          </w:p>
        </w:tc>
      </w:tr>
    </w:tbl>
    <w:p w:rsidR="0037315E" w:rsidRPr="002167D1" w:rsidRDefault="0037315E" w:rsidP="0037315E">
      <w:pPr>
        <w:rPr>
          <w:lang w:val="en-GB"/>
        </w:rPr>
      </w:pPr>
    </w:p>
    <w:p w:rsidR="0037315E" w:rsidRPr="002167D1" w:rsidRDefault="0037315E" w:rsidP="0037315E">
      <w:pPr>
        <w:pStyle w:val="Heading2"/>
        <w:rPr>
          <w:lang w:val="en-GB"/>
        </w:rPr>
      </w:pPr>
      <w:bookmarkStart w:id="14" w:name="_0x00:_FPGA_version"/>
      <w:bookmarkStart w:id="15" w:name="_0x00,_0x04:_FPGA"/>
      <w:bookmarkStart w:id="16" w:name="_Ref260304270"/>
      <w:bookmarkEnd w:id="14"/>
      <w:bookmarkEnd w:id="15"/>
      <w:r w:rsidRPr="002167D1">
        <w:rPr>
          <w:lang w:val="en-GB"/>
        </w:rPr>
        <w:br w:type="page"/>
        <w:t>0x00</w:t>
      </w:r>
      <w:r w:rsidR="001C1571">
        <w:rPr>
          <w:lang w:val="en-GB"/>
        </w:rPr>
        <w:t>, 0x04</w:t>
      </w:r>
      <w:r w:rsidRPr="002167D1">
        <w:rPr>
          <w:lang w:val="en-GB"/>
        </w:rPr>
        <w:t>: FPGA version number</w:t>
      </w:r>
      <w:bookmarkEnd w:id="16"/>
      <w:r w:rsidRPr="002167D1">
        <w:rPr>
          <w:lang w:val="en-GB"/>
        </w:rPr>
        <w:t xml:space="preserve"> </w:t>
      </w:r>
    </w:p>
    <w:p w:rsidR="0037315E" w:rsidRPr="002167D1" w:rsidRDefault="00770B5C" w:rsidP="0037315E">
      <w:pPr>
        <w:rPr>
          <w:lang w:val="en-GB"/>
        </w:rPr>
      </w:pPr>
      <w:r w:rsidRPr="002167D1">
        <w:rPr>
          <w:lang w:val="en-GB"/>
        </w:rPr>
        <w:t>Address</w:t>
      </w:r>
      <w:r w:rsidR="001C1571">
        <w:rPr>
          <w:lang w:val="en-GB"/>
        </w:rPr>
        <w:t>es</w:t>
      </w:r>
      <w:r w:rsidRPr="002167D1">
        <w:rPr>
          <w:lang w:val="en-GB"/>
        </w:rPr>
        <w:t xml:space="preserve"> 0x0000</w:t>
      </w:r>
      <w:r w:rsidR="001C1571">
        <w:rPr>
          <w:lang w:val="en-GB"/>
        </w:rPr>
        <w:t xml:space="preserve"> and 0x0004 contain</w:t>
      </w:r>
      <w:r w:rsidRPr="002167D1">
        <w:rPr>
          <w:lang w:val="en-GB"/>
        </w:rPr>
        <w:t xml:space="preserve"> the FPGA version number</w:t>
      </w:r>
      <w:r w:rsidR="001C1571">
        <w:rPr>
          <w:lang w:val="en-GB"/>
        </w:rPr>
        <w:t xml:space="preserve"> major and minor respectively</w:t>
      </w:r>
      <w:r w:rsidRPr="002167D1">
        <w:rPr>
          <w:lang w:val="en-GB"/>
        </w:rPr>
        <w:t>.</w:t>
      </w:r>
    </w:p>
    <w:tbl>
      <w:tblPr>
        <w:tblW w:w="411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7"/>
        <w:gridCol w:w="1984"/>
      </w:tblGrid>
      <w:tr w:rsidR="0037315E" w:rsidRPr="002167D1" w:rsidTr="00E46002">
        <w:trPr>
          <w:trHeight w:hRule="exact" w:val="340"/>
        </w:trPr>
        <w:tc>
          <w:tcPr>
            <w:tcW w:w="2127" w:type="dxa"/>
            <w:shd w:val="clear" w:color="auto" w:fill="BFBFBF" w:themeFill="background1" w:themeFillShade="BF"/>
          </w:tcPr>
          <w:p w:rsidR="0037315E" w:rsidRPr="002167D1" w:rsidRDefault="0037315E" w:rsidP="0037315E">
            <w:pPr>
              <w:pStyle w:val="Normal2"/>
              <w:ind w:left="0"/>
              <w:jc w:val="center"/>
              <w:rPr>
                <w:b/>
                <w:lang w:val="en-GB"/>
              </w:rPr>
            </w:pPr>
            <w:r w:rsidRPr="002167D1">
              <w:rPr>
                <w:b/>
                <w:lang w:val="en-GB"/>
              </w:rPr>
              <w:t>bits 31-16</w:t>
            </w:r>
          </w:p>
        </w:tc>
        <w:tc>
          <w:tcPr>
            <w:tcW w:w="1984" w:type="dxa"/>
            <w:shd w:val="clear" w:color="auto" w:fill="BFBFBF" w:themeFill="background1" w:themeFillShade="BF"/>
          </w:tcPr>
          <w:p w:rsidR="0037315E" w:rsidRPr="002167D1" w:rsidRDefault="0037315E" w:rsidP="0037315E">
            <w:pPr>
              <w:pStyle w:val="Normal2"/>
              <w:ind w:left="0"/>
              <w:jc w:val="center"/>
              <w:rPr>
                <w:b/>
                <w:lang w:val="en-GB"/>
              </w:rPr>
            </w:pPr>
            <w:r w:rsidRPr="002167D1">
              <w:rPr>
                <w:b/>
                <w:lang w:val="en-GB"/>
              </w:rPr>
              <w:t>bits 15-0</w:t>
            </w:r>
          </w:p>
        </w:tc>
      </w:tr>
      <w:tr w:rsidR="0037315E" w:rsidRPr="002167D1" w:rsidTr="00144E37">
        <w:trPr>
          <w:trHeight w:hRule="exact" w:val="340"/>
        </w:trPr>
        <w:tc>
          <w:tcPr>
            <w:tcW w:w="2127" w:type="dxa"/>
          </w:tcPr>
          <w:p w:rsidR="0037315E" w:rsidRPr="002167D1" w:rsidRDefault="00770B5C" w:rsidP="0037315E">
            <w:pPr>
              <w:pStyle w:val="Normal2"/>
              <w:ind w:left="0"/>
              <w:jc w:val="center"/>
              <w:rPr>
                <w:sz w:val="18"/>
                <w:szCs w:val="18"/>
                <w:lang w:val="en-GB"/>
              </w:rPr>
            </w:pPr>
            <w:r w:rsidRPr="002167D1">
              <w:rPr>
                <w:sz w:val="18"/>
                <w:szCs w:val="18"/>
                <w:lang w:val="en-GB"/>
              </w:rPr>
              <w:t>0x0000</w:t>
            </w:r>
          </w:p>
        </w:tc>
        <w:tc>
          <w:tcPr>
            <w:tcW w:w="1984" w:type="dxa"/>
          </w:tcPr>
          <w:p w:rsidR="0037315E" w:rsidRPr="002167D1" w:rsidRDefault="0037315E" w:rsidP="0037315E">
            <w:pPr>
              <w:pStyle w:val="Normal2"/>
              <w:ind w:left="0"/>
              <w:jc w:val="center"/>
              <w:rPr>
                <w:sz w:val="18"/>
                <w:szCs w:val="18"/>
                <w:lang w:val="en-GB"/>
              </w:rPr>
            </w:pPr>
            <w:r w:rsidRPr="002167D1">
              <w:rPr>
                <w:sz w:val="18"/>
                <w:szCs w:val="18"/>
                <w:lang w:val="en-GB"/>
              </w:rPr>
              <w:t>version number</w:t>
            </w:r>
          </w:p>
        </w:tc>
      </w:tr>
    </w:tbl>
    <w:p w:rsidR="0037315E" w:rsidRPr="002167D1" w:rsidRDefault="0037315E" w:rsidP="0037315E">
      <w:pPr>
        <w:pStyle w:val="Heading2"/>
        <w:rPr>
          <w:lang w:val="en-GB"/>
        </w:rPr>
      </w:pPr>
      <w:bookmarkStart w:id="17" w:name="_0x0C:_Reset_comms"/>
      <w:bookmarkStart w:id="18" w:name="_Ref261503305"/>
      <w:bookmarkEnd w:id="17"/>
      <w:r w:rsidRPr="002167D1">
        <w:rPr>
          <w:lang w:val="en-GB"/>
        </w:rPr>
        <w:t>0x0C: Reset comms counters</w:t>
      </w:r>
      <w:bookmarkEnd w:id="18"/>
    </w:p>
    <w:p w:rsidR="0037315E" w:rsidRDefault="0037315E" w:rsidP="0037315E">
      <w:pPr>
        <w:rPr>
          <w:lang w:val="en-GB"/>
        </w:rPr>
      </w:pPr>
      <w:r w:rsidRPr="002167D1">
        <w:rPr>
          <w:lang w:val="en-GB"/>
        </w:rPr>
        <w:t xml:space="preserve">A write of any value to address 0x0C resets the comms </w:t>
      </w:r>
      <w:proofErr w:type="gramStart"/>
      <w:r w:rsidRPr="002167D1">
        <w:rPr>
          <w:lang w:val="en-GB"/>
        </w:rPr>
        <w:t>rx</w:t>
      </w:r>
      <w:proofErr w:type="gramEnd"/>
      <w:r w:rsidRPr="002167D1">
        <w:rPr>
          <w:lang w:val="en-GB"/>
        </w:rPr>
        <w:t xml:space="preserve">, tx and error counters to zero – see </w:t>
      </w:r>
      <w:r w:rsidR="00EF3EA3" w:rsidRPr="002167D1">
        <w:rPr>
          <w:lang w:val="en-GB"/>
        </w:rPr>
        <w:fldChar w:fldCharType="begin"/>
      </w:r>
      <w:r w:rsidRPr="002167D1">
        <w:rPr>
          <w:lang w:val="en-GB"/>
        </w:rPr>
        <w:instrText xml:space="preserve"> REF _Ref261503267 \r \h </w:instrText>
      </w:r>
      <w:r w:rsidR="00EF3EA3" w:rsidRPr="002167D1">
        <w:rPr>
          <w:lang w:val="en-GB"/>
        </w:rPr>
      </w:r>
      <w:r w:rsidR="00EF3EA3" w:rsidRPr="002167D1">
        <w:rPr>
          <w:lang w:val="en-GB"/>
        </w:rPr>
        <w:fldChar w:fldCharType="separate"/>
      </w:r>
      <w:r w:rsidR="001C1571">
        <w:rPr>
          <w:lang w:val="en-GB"/>
        </w:rPr>
        <w:t>2.31.8</w:t>
      </w:r>
      <w:r w:rsidR="00EF3EA3" w:rsidRPr="002167D1">
        <w:rPr>
          <w:lang w:val="en-GB"/>
        </w:rPr>
        <w:fldChar w:fldCharType="end"/>
      </w:r>
      <w:r w:rsidR="004F7AF7" w:rsidRPr="002167D1">
        <w:rPr>
          <w:lang w:val="en-GB"/>
        </w:rPr>
        <w:t xml:space="preserve"> and </w:t>
      </w:r>
      <w:r w:rsidR="00EF3EA3" w:rsidRPr="002167D1">
        <w:rPr>
          <w:lang w:val="en-GB"/>
        </w:rPr>
        <w:fldChar w:fldCharType="begin"/>
      </w:r>
      <w:r w:rsidR="004F7AF7" w:rsidRPr="002167D1">
        <w:rPr>
          <w:lang w:val="en-GB"/>
        </w:rPr>
        <w:instrText xml:space="preserve"> REF _Ref316897404 \r \h </w:instrText>
      </w:r>
      <w:r w:rsidR="00EF3EA3" w:rsidRPr="002167D1">
        <w:rPr>
          <w:lang w:val="en-GB"/>
        </w:rPr>
      </w:r>
      <w:r w:rsidR="00EF3EA3" w:rsidRPr="002167D1">
        <w:rPr>
          <w:lang w:val="en-GB"/>
        </w:rPr>
        <w:fldChar w:fldCharType="separate"/>
      </w:r>
      <w:r w:rsidR="001C1571">
        <w:rPr>
          <w:lang w:val="en-GB"/>
        </w:rPr>
        <w:t>2.21</w:t>
      </w:r>
      <w:r w:rsidR="00EF3EA3" w:rsidRPr="002167D1">
        <w:rPr>
          <w:lang w:val="en-GB"/>
        </w:rPr>
        <w:fldChar w:fldCharType="end"/>
      </w:r>
    </w:p>
    <w:p w:rsidR="00D6540B" w:rsidRDefault="00D6540B" w:rsidP="00D6540B">
      <w:pPr>
        <w:pStyle w:val="Heading2"/>
        <w:rPr>
          <w:lang w:val="en-GB"/>
        </w:rPr>
      </w:pPr>
      <w:bookmarkStart w:id="19" w:name="_0x10:_Tx_/"/>
      <w:bookmarkEnd w:id="19"/>
      <w:r>
        <w:rPr>
          <w:lang w:val="en-GB"/>
        </w:rPr>
        <w:t xml:space="preserve">0x10: </w:t>
      </w:r>
      <w:proofErr w:type="spellStart"/>
      <w:proofErr w:type="gramStart"/>
      <w:r>
        <w:rPr>
          <w:lang w:val="en-GB"/>
        </w:rPr>
        <w:t>Tx</w:t>
      </w:r>
      <w:proofErr w:type="spellEnd"/>
      <w:proofErr w:type="gramEnd"/>
      <w:r>
        <w:rPr>
          <w:lang w:val="en-GB"/>
        </w:rPr>
        <w:t xml:space="preserve"> / Rx frame count discrepancy</w:t>
      </w:r>
    </w:p>
    <w:p w:rsidR="00737CF6" w:rsidRDefault="00D6540B" w:rsidP="00D6540B">
      <w:pPr>
        <w:rPr>
          <w:lang w:val="en-GB"/>
        </w:rPr>
      </w:pPr>
      <w:r>
        <w:rPr>
          <w:lang w:val="en-GB"/>
        </w:rPr>
        <w:t xml:space="preserve">Returns the difference between the </w:t>
      </w:r>
      <w:r w:rsidR="00737CF6">
        <w:rPr>
          <w:lang w:val="en-GB"/>
        </w:rPr>
        <w:t xml:space="preserve">multiplied </w:t>
      </w:r>
      <w:proofErr w:type="spellStart"/>
      <w:proofErr w:type="gramStart"/>
      <w:r>
        <w:rPr>
          <w:lang w:val="en-GB"/>
        </w:rPr>
        <w:t>Tx</w:t>
      </w:r>
      <w:proofErr w:type="spellEnd"/>
      <w:proofErr w:type="gramEnd"/>
      <w:r>
        <w:rPr>
          <w:lang w:val="en-GB"/>
        </w:rPr>
        <w:t xml:space="preserve"> and Rx frame count objects (HIC addresses 0x803C – 0x8048)</w:t>
      </w:r>
      <w:r w:rsidR="00737CF6">
        <w:rPr>
          <w:lang w:val="en-GB"/>
        </w:rPr>
        <w:t xml:space="preserve"> according to the following formula:</w:t>
      </w:r>
    </w:p>
    <w:p w:rsidR="00737CF6" w:rsidRPr="00737CF6" w:rsidRDefault="00737CF6" w:rsidP="00D6540B">
      <w:pPr>
        <w:rPr>
          <w:i/>
          <w:lang w:val="en-GB"/>
        </w:rPr>
      </w:pPr>
      <w:r w:rsidRPr="00737CF6">
        <w:rPr>
          <w:i/>
          <w:lang w:val="en-GB"/>
        </w:rPr>
        <w:t>Frame count discrepancy = (</w:t>
      </w:r>
      <w:proofErr w:type="spellStart"/>
      <w:r w:rsidRPr="00737CF6">
        <w:rPr>
          <w:i/>
          <w:lang w:val="en-GB"/>
        </w:rPr>
        <w:t>Tx_frame_count</w:t>
      </w:r>
      <w:proofErr w:type="spellEnd"/>
      <w:r w:rsidRPr="00737CF6">
        <w:rPr>
          <w:i/>
          <w:lang w:val="en-GB"/>
        </w:rPr>
        <w:t xml:space="preserve"> x </w:t>
      </w:r>
      <w:proofErr w:type="spellStart"/>
      <w:r w:rsidRPr="00737CF6">
        <w:rPr>
          <w:i/>
          <w:lang w:val="en-GB"/>
        </w:rPr>
        <w:t>Tx_frame_count_multiplier</w:t>
      </w:r>
      <w:proofErr w:type="spellEnd"/>
      <w:r w:rsidRPr="00737CF6">
        <w:rPr>
          <w:i/>
          <w:lang w:val="en-GB"/>
        </w:rPr>
        <w:t>) – Rx frame count</w:t>
      </w:r>
    </w:p>
    <w:p w:rsidR="00D6540B" w:rsidRDefault="00D6540B" w:rsidP="00D6540B">
      <w:pPr>
        <w:rPr>
          <w:lang w:val="en-GB"/>
        </w:rPr>
      </w:pPr>
      <w:r>
        <w:rPr>
          <w:lang w:val="en-GB"/>
        </w:rPr>
        <w:t xml:space="preserve">  Note that this value is not latched or synchronised to a </w:t>
      </w:r>
      <w:proofErr w:type="spellStart"/>
      <w:r>
        <w:rPr>
          <w:lang w:val="en-GB"/>
        </w:rPr>
        <w:t>FlexComms</w:t>
      </w:r>
      <w:proofErr w:type="spellEnd"/>
      <w:r>
        <w:rPr>
          <w:lang w:val="en-GB"/>
        </w:rPr>
        <w:t xml:space="preserve"> frame.</w:t>
      </w:r>
    </w:p>
    <w:p w:rsidR="00737CF6" w:rsidRDefault="00737CF6" w:rsidP="00737CF6">
      <w:pPr>
        <w:pStyle w:val="Heading2"/>
        <w:rPr>
          <w:lang w:val="en-GB"/>
        </w:rPr>
      </w:pPr>
      <w:bookmarkStart w:id="20" w:name="_0x14_Tx_frame"/>
      <w:bookmarkEnd w:id="20"/>
      <w:r>
        <w:rPr>
          <w:lang w:val="en-GB"/>
        </w:rPr>
        <w:t xml:space="preserve">0x14 </w:t>
      </w:r>
      <w:proofErr w:type="spellStart"/>
      <w:proofErr w:type="gramStart"/>
      <w:r>
        <w:rPr>
          <w:lang w:val="en-GB"/>
        </w:rPr>
        <w:t>Tx</w:t>
      </w:r>
      <w:proofErr w:type="spellEnd"/>
      <w:proofErr w:type="gramEnd"/>
      <w:r>
        <w:rPr>
          <w:lang w:val="en-GB"/>
        </w:rPr>
        <w:t xml:space="preserve"> frame count multiplier</w:t>
      </w:r>
    </w:p>
    <w:p w:rsidR="00737CF6" w:rsidRPr="00737CF6" w:rsidRDefault="00737CF6" w:rsidP="00737CF6">
      <w:pPr>
        <w:rPr>
          <w:lang w:val="en-GB"/>
        </w:rPr>
      </w:pPr>
      <w:r>
        <w:rPr>
          <w:lang w:val="en-GB"/>
        </w:rPr>
        <w:t xml:space="preserve">This 16-bit number is used to multiply the </w:t>
      </w:r>
      <w:proofErr w:type="spellStart"/>
      <w:proofErr w:type="gramStart"/>
      <w:r>
        <w:rPr>
          <w:lang w:val="en-GB"/>
        </w:rPr>
        <w:t>Tx</w:t>
      </w:r>
      <w:proofErr w:type="spellEnd"/>
      <w:proofErr w:type="gramEnd"/>
      <w:r>
        <w:rPr>
          <w:lang w:val="en-GB"/>
        </w:rPr>
        <w:t xml:space="preserve"> frame count when calculating the count discrepancy.</w:t>
      </w:r>
    </w:p>
    <w:p w:rsidR="0037315E" w:rsidRPr="002167D1" w:rsidRDefault="0037315E" w:rsidP="0037315E">
      <w:pPr>
        <w:pStyle w:val="Heading2"/>
        <w:rPr>
          <w:lang w:val="en-GB"/>
        </w:rPr>
      </w:pPr>
      <w:bookmarkStart w:id="21" w:name="_0x5C,_0x64,_0x6C,"/>
      <w:bookmarkStart w:id="22" w:name="_Ref241282150"/>
      <w:bookmarkEnd w:id="21"/>
      <w:r w:rsidRPr="002167D1">
        <w:rPr>
          <w:lang w:val="en-GB"/>
        </w:rPr>
        <w:t>0x5C, 0x64, 0x6C, 0x74: timers</w:t>
      </w:r>
      <w:bookmarkEnd w:id="22"/>
    </w:p>
    <w:p w:rsidR="0037315E" w:rsidRPr="002167D1" w:rsidRDefault="0037315E" w:rsidP="0037315E">
      <w:pPr>
        <w:rPr>
          <w:lang w:val="en-GB"/>
        </w:rPr>
      </w:pPr>
      <w:r w:rsidRPr="002167D1">
        <w:rPr>
          <w:lang w:val="en-GB"/>
        </w:rPr>
        <w:t>A 32-bit free running counter is implemented</w:t>
      </w:r>
      <w:r w:rsidR="002167D1" w:rsidRPr="002167D1">
        <w:rPr>
          <w:lang w:val="en-GB"/>
        </w:rPr>
        <w:t xml:space="preserve"> which</w:t>
      </w:r>
      <w:r w:rsidRPr="002167D1">
        <w:rPr>
          <w:lang w:val="en-GB"/>
        </w:rPr>
        <w:t xml:space="preserve"> increments every 100ns (i.e. at a frequency of 10MHz).</w:t>
      </w:r>
      <w:r w:rsidR="002167D1" w:rsidRPr="002167D1">
        <w:rPr>
          <w:lang w:val="en-GB"/>
        </w:rPr>
        <w:t xml:space="preserve"> </w:t>
      </w:r>
      <w:r w:rsidRPr="002167D1">
        <w:rPr>
          <w:lang w:val="en-GB"/>
        </w:rPr>
        <w:t xml:space="preserve">The current value of the counter may be read directly at address </w:t>
      </w:r>
      <w:r w:rsidRPr="002167D1">
        <w:rPr>
          <w:b/>
          <w:lang w:val="en-GB"/>
        </w:rPr>
        <w:t>0x6C</w:t>
      </w:r>
      <w:r w:rsidRPr="002167D1">
        <w:rPr>
          <w:lang w:val="en-GB"/>
        </w:rPr>
        <w:t>.</w:t>
      </w:r>
      <w:r w:rsidR="002167D1" w:rsidRPr="002167D1">
        <w:rPr>
          <w:lang w:val="en-GB"/>
        </w:rPr>
        <w:t xml:space="preserve"> </w:t>
      </w:r>
      <w:r w:rsidRPr="002167D1">
        <w:rPr>
          <w:lang w:val="en-GB"/>
        </w:rPr>
        <w:t>The counter value is latched into 3 separate registers on each of the following events:</w:t>
      </w:r>
    </w:p>
    <w:p w:rsidR="0037315E" w:rsidRPr="002167D1" w:rsidRDefault="0037315E" w:rsidP="00F66195">
      <w:pPr>
        <w:numPr>
          <w:ilvl w:val="0"/>
          <w:numId w:val="6"/>
        </w:numPr>
        <w:rPr>
          <w:lang w:val="en-GB"/>
        </w:rPr>
      </w:pPr>
      <w:r w:rsidRPr="002167D1">
        <w:rPr>
          <w:lang w:val="en-GB"/>
        </w:rPr>
        <w:t xml:space="preserve">Address </w:t>
      </w:r>
      <w:r w:rsidRPr="002167D1">
        <w:rPr>
          <w:b/>
          <w:lang w:val="en-GB"/>
        </w:rPr>
        <w:t>0x5C</w:t>
      </w:r>
      <w:r w:rsidRPr="002167D1">
        <w:rPr>
          <w:lang w:val="en-GB"/>
        </w:rPr>
        <w:t xml:space="preserve">: complete reception of any comms frame addressed to the </w:t>
      </w:r>
      <w:r w:rsidR="002D58B3" w:rsidRPr="002167D1">
        <w:rPr>
          <w:lang w:val="en-GB"/>
        </w:rPr>
        <w:t>FCI</w:t>
      </w:r>
      <w:r w:rsidRPr="002167D1">
        <w:rPr>
          <w:lang w:val="en-GB"/>
        </w:rPr>
        <w:t>.</w:t>
      </w:r>
    </w:p>
    <w:p w:rsidR="0037315E" w:rsidRPr="002167D1" w:rsidRDefault="0037315E" w:rsidP="00F66195">
      <w:pPr>
        <w:numPr>
          <w:ilvl w:val="0"/>
          <w:numId w:val="6"/>
        </w:numPr>
        <w:rPr>
          <w:lang w:val="en-GB"/>
        </w:rPr>
      </w:pPr>
      <w:r w:rsidRPr="002167D1">
        <w:rPr>
          <w:lang w:val="en-GB"/>
        </w:rPr>
        <w:t xml:space="preserve">Address </w:t>
      </w:r>
      <w:r w:rsidRPr="002167D1">
        <w:rPr>
          <w:b/>
          <w:lang w:val="en-GB"/>
        </w:rPr>
        <w:t>0x64</w:t>
      </w:r>
      <w:r w:rsidRPr="002167D1">
        <w:rPr>
          <w:lang w:val="en-GB"/>
        </w:rPr>
        <w:t>: commencement of transmission of a comms frame.</w:t>
      </w:r>
    </w:p>
    <w:p w:rsidR="0037315E" w:rsidRPr="002167D1" w:rsidRDefault="0037315E" w:rsidP="00F66195">
      <w:pPr>
        <w:numPr>
          <w:ilvl w:val="0"/>
          <w:numId w:val="6"/>
        </w:numPr>
        <w:rPr>
          <w:lang w:val="en-GB"/>
        </w:rPr>
      </w:pPr>
      <w:r w:rsidRPr="002167D1">
        <w:rPr>
          <w:lang w:val="en-GB"/>
        </w:rPr>
        <w:t xml:space="preserve">Address </w:t>
      </w:r>
      <w:r w:rsidRPr="002167D1">
        <w:rPr>
          <w:b/>
          <w:lang w:val="en-GB"/>
        </w:rPr>
        <w:t>0x74</w:t>
      </w:r>
      <w:r w:rsidRPr="002167D1">
        <w:rPr>
          <w:lang w:val="en-GB"/>
        </w:rPr>
        <w:t>: a ‘1’ to ‘0’ transition on the ‘SYNC’ input (i.e. latching the CMM scales).</w:t>
      </w:r>
    </w:p>
    <w:p w:rsidR="0037315E" w:rsidRPr="002167D1" w:rsidRDefault="0037315E" w:rsidP="0037315E">
      <w:pPr>
        <w:pStyle w:val="Heading2"/>
        <w:rPr>
          <w:lang w:val="en-GB"/>
        </w:rPr>
      </w:pPr>
      <w:bookmarkStart w:id="23" w:name="_0x7C:_DSP_checksum"/>
      <w:bookmarkEnd w:id="23"/>
      <w:r w:rsidRPr="002167D1">
        <w:rPr>
          <w:lang w:val="en-GB"/>
        </w:rPr>
        <w:t>0x7C: DSP checksum</w:t>
      </w:r>
    </w:p>
    <w:p w:rsidR="0037315E" w:rsidRPr="002167D1" w:rsidRDefault="0037315E" w:rsidP="0037315E">
      <w:pPr>
        <w:rPr>
          <w:lang w:val="en-GB"/>
        </w:rPr>
      </w:pPr>
      <w:r w:rsidRPr="002167D1">
        <w:rPr>
          <w:lang w:val="en-GB"/>
        </w:rPr>
        <w:t xml:space="preserve">Bits 15-0 at address 0x7C contain the 16-bit checksum received from the DSP in the most recent </w:t>
      </w:r>
      <w:r w:rsidR="00F3686D" w:rsidRPr="002167D1">
        <w:rPr>
          <w:lang w:val="en-GB"/>
        </w:rPr>
        <w:t>Two Axis Packet (TAP)</w:t>
      </w:r>
      <w:r w:rsidRPr="002167D1">
        <w:rPr>
          <w:lang w:val="en-GB"/>
        </w:rPr>
        <w:t>.</w:t>
      </w:r>
      <w:r w:rsidR="002167D1" w:rsidRPr="002167D1">
        <w:rPr>
          <w:lang w:val="en-GB"/>
        </w:rPr>
        <w:t xml:space="preserve"> </w:t>
      </w:r>
      <w:r w:rsidR="008569B1" w:rsidRPr="002167D1">
        <w:rPr>
          <w:lang w:val="en-GB"/>
        </w:rPr>
        <w:t>T</w:t>
      </w:r>
      <w:r w:rsidRPr="002167D1">
        <w:rPr>
          <w:lang w:val="en-GB"/>
        </w:rPr>
        <w:t xml:space="preserve">he checksum is validated automatically by the FPGA – a mismatch in received and calculated checksums is indicated in DSP comms status register bit 5 (see </w:t>
      </w:r>
      <w:r w:rsidR="00EF3EA3" w:rsidRPr="002167D1">
        <w:rPr>
          <w:lang w:val="en-GB"/>
        </w:rPr>
        <w:fldChar w:fldCharType="begin"/>
      </w:r>
      <w:r w:rsidRPr="002167D1">
        <w:rPr>
          <w:lang w:val="en-GB"/>
        </w:rPr>
        <w:instrText xml:space="preserve"> REF _Ref259706882 \r \h </w:instrText>
      </w:r>
      <w:r w:rsidR="00EF3EA3" w:rsidRPr="002167D1">
        <w:rPr>
          <w:lang w:val="en-GB"/>
        </w:rPr>
      </w:r>
      <w:r w:rsidR="00EF3EA3" w:rsidRPr="002167D1">
        <w:rPr>
          <w:lang w:val="en-GB"/>
        </w:rPr>
        <w:fldChar w:fldCharType="separate"/>
      </w:r>
      <w:r w:rsidR="001C1571">
        <w:rPr>
          <w:lang w:val="en-GB"/>
        </w:rPr>
        <w:t>2.6.2</w:t>
      </w:r>
      <w:r w:rsidR="00EF3EA3" w:rsidRPr="002167D1">
        <w:rPr>
          <w:lang w:val="en-GB"/>
        </w:rPr>
        <w:fldChar w:fldCharType="end"/>
      </w:r>
      <w:r w:rsidRPr="002167D1">
        <w:rPr>
          <w:lang w:val="en-GB"/>
        </w:rPr>
        <w:t>).</w:t>
      </w:r>
    </w:p>
    <w:p w:rsidR="0037315E" w:rsidRPr="002167D1" w:rsidRDefault="0037315E" w:rsidP="0037315E">
      <w:pPr>
        <w:pStyle w:val="Heading2"/>
        <w:rPr>
          <w:lang w:val="en-GB"/>
        </w:rPr>
      </w:pPr>
      <w:bookmarkStart w:id="24" w:name="_0x80-0x88:_DSP_TAPs"/>
      <w:bookmarkEnd w:id="24"/>
      <w:r w:rsidRPr="002167D1">
        <w:rPr>
          <w:lang w:val="en-GB"/>
        </w:rPr>
        <w:t xml:space="preserve">0x80-0x94: DSP TAPs </w:t>
      </w:r>
    </w:p>
    <w:p w:rsidR="0037315E" w:rsidRPr="002167D1" w:rsidRDefault="0037315E" w:rsidP="0037315E">
      <w:pPr>
        <w:pStyle w:val="Normal2"/>
        <w:ind w:left="0"/>
        <w:rPr>
          <w:lang w:val="en-GB"/>
        </w:rPr>
      </w:pPr>
      <w:r w:rsidRPr="002167D1">
        <w:rPr>
          <w:lang w:val="en-GB"/>
        </w:rPr>
        <w:t>Addresses 0x80-0x94 contain the contents of the single TAP received from or written to the DSP.</w:t>
      </w:r>
      <w:r w:rsidR="002167D1" w:rsidRPr="002167D1">
        <w:rPr>
          <w:lang w:val="en-GB"/>
        </w:rPr>
        <w:t xml:space="preserve"> </w:t>
      </w:r>
      <w:r w:rsidRPr="002167D1">
        <w:rPr>
          <w:lang w:val="en-GB"/>
        </w:rPr>
        <w:t>Serial communication between the DSP and FPGA uses the same protocol as between the UCC-2 and SPA-2, etc.</w:t>
      </w:r>
      <w:r w:rsidR="002167D1" w:rsidRPr="002167D1">
        <w:rPr>
          <w:lang w:val="en-GB"/>
        </w:rPr>
        <w:t xml:space="preserve"> </w:t>
      </w:r>
      <w:r w:rsidRPr="002167D1">
        <w:rPr>
          <w:lang w:val="en-GB"/>
        </w:rPr>
        <w:t xml:space="preserve">For more information on the FPGA-DSP serial communication protocol, </w:t>
      </w:r>
      <w:r w:rsidR="00242E63" w:rsidRPr="002167D1">
        <w:rPr>
          <w:lang w:val="en-GB"/>
        </w:rPr>
        <w:t>see ref [</w:t>
      </w:r>
      <w:r w:rsidR="00EF3EA3" w:rsidRPr="002167D1">
        <w:rPr>
          <w:lang w:val="en-GB"/>
        </w:rPr>
        <w:fldChar w:fldCharType="begin"/>
      </w:r>
      <w:r w:rsidR="00242E63" w:rsidRPr="002167D1">
        <w:rPr>
          <w:lang w:val="en-GB"/>
        </w:rPr>
        <w:instrText xml:space="preserve"> REF _Ref316887319 \r \h </w:instrText>
      </w:r>
      <w:r w:rsidR="00EF3EA3" w:rsidRPr="002167D1">
        <w:rPr>
          <w:lang w:val="en-GB"/>
        </w:rPr>
      </w:r>
      <w:r w:rsidR="00EF3EA3" w:rsidRPr="002167D1">
        <w:rPr>
          <w:lang w:val="en-GB"/>
        </w:rPr>
        <w:fldChar w:fldCharType="separate"/>
      </w:r>
      <w:r w:rsidR="001C1571">
        <w:rPr>
          <w:lang w:val="en-GB"/>
        </w:rPr>
        <w:t>4</w:t>
      </w:r>
      <w:r w:rsidR="00EF3EA3" w:rsidRPr="002167D1">
        <w:rPr>
          <w:lang w:val="en-GB"/>
        </w:rPr>
        <w:fldChar w:fldCharType="end"/>
      </w:r>
      <w:r w:rsidR="00242E63" w:rsidRPr="002167D1">
        <w:rPr>
          <w:lang w:val="en-GB"/>
        </w:rPr>
        <w:t>].</w:t>
      </w:r>
    </w:p>
    <w:p w:rsidR="0037315E" w:rsidRPr="002167D1" w:rsidRDefault="0037315E" w:rsidP="0037315E">
      <w:pPr>
        <w:pStyle w:val="Heading3"/>
        <w:rPr>
          <w:lang w:val="en-GB"/>
        </w:rPr>
      </w:pPr>
      <w:r w:rsidRPr="002167D1">
        <w:rPr>
          <w:lang w:val="en-GB"/>
        </w:rPr>
        <w:t>0x80</w:t>
      </w:r>
    </w:p>
    <w:tbl>
      <w:tblPr>
        <w:tblW w:w="8505" w:type="dxa"/>
        <w:tblInd w:w="3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3969"/>
        <w:gridCol w:w="4536"/>
      </w:tblGrid>
      <w:tr w:rsidR="0037315E" w:rsidRPr="002167D1" w:rsidTr="00E46002">
        <w:trPr>
          <w:trHeight w:hRule="exact" w:val="340"/>
        </w:trPr>
        <w:tc>
          <w:tcPr>
            <w:tcW w:w="3969"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31-16</w:t>
            </w:r>
          </w:p>
        </w:tc>
        <w:tc>
          <w:tcPr>
            <w:tcW w:w="4536"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15-0</w:t>
            </w:r>
          </w:p>
        </w:tc>
      </w:tr>
      <w:tr w:rsidR="0037315E" w:rsidRPr="002167D1" w:rsidTr="008F106A">
        <w:trPr>
          <w:trHeight w:hRule="exact" w:val="340"/>
        </w:trPr>
        <w:tc>
          <w:tcPr>
            <w:tcW w:w="3969" w:type="dxa"/>
          </w:tcPr>
          <w:p w:rsidR="0037315E" w:rsidRPr="002167D1" w:rsidRDefault="0037315E" w:rsidP="0037315E">
            <w:pPr>
              <w:pStyle w:val="Normal3"/>
              <w:ind w:left="0"/>
              <w:rPr>
                <w:lang w:val="en-GB"/>
              </w:rPr>
            </w:pPr>
            <w:r w:rsidRPr="002167D1">
              <w:rPr>
                <w:lang w:val="en-GB"/>
              </w:rPr>
              <w:t>TAP 1 data word 1</w:t>
            </w:r>
          </w:p>
        </w:tc>
        <w:tc>
          <w:tcPr>
            <w:tcW w:w="4536" w:type="dxa"/>
          </w:tcPr>
          <w:p w:rsidR="0037315E" w:rsidRPr="002167D1" w:rsidRDefault="0037315E" w:rsidP="0037315E">
            <w:pPr>
              <w:pStyle w:val="Normal3"/>
              <w:ind w:left="0"/>
              <w:rPr>
                <w:lang w:val="en-GB"/>
              </w:rPr>
            </w:pPr>
            <w:r w:rsidRPr="002167D1">
              <w:rPr>
                <w:lang w:val="en-GB"/>
              </w:rPr>
              <w:t xml:space="preserve">TAP 1 data word 2 </w:t>
            </w:r>
          </w:p>
        </w:tc>
      </w:tr>
    </w:tbl>
    <w:p w:rsidR="0037315E" w:rsidRPr="002167D1" w:rsidRDefault="0037315E" w:rsidP="0037315E">
      <w:pPr>
        <w:pStyle w:val="Heading3"/>
        <w:rPr>
          <w:lang w:val="en-GB"/>
        </w:rPr>
      </w:pPr>
      <w:r w:rsidRPr="002167D1">
        <w:rPr>
          <w:lang w:val="en-GB"/>
        </w:rPr>
        <w:t>0x84</w:t>
      </w:r>
    </w:p>
    <w:tbl>
      <w:tblPr>
        <w:tblW w:w="0" w:type="auto"/>
        <w:tblInd w:w="3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3969"/>
        <w:gridCol w:w="4536"/>
      </w:tblGrid>
      <w:tr w:rsidR="0037315E" w:rsidRPr="002167D1" w:rsidTr="00E46002">
        <w:trPr>
          <w:trHeight w:hRule="exact" w:val="340"/>
        </w:trPr>
        <w:tc>
          <w:tcPr>
            <w:tcW w:w="3969"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31-16</w:t>
            </w:r>
          </w:p>
        </w:tc>
        <w:tc>
          <w:tcPr>
            <w:tcW w:w="4536"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15-0</w:t>
            </w:r>
          </w:p>
        </w:tc>
      </w:tr>
      <w:tr w:rsidR="0037315E" w:rsidRPr="002167D1" w:rsidTr="008F106A">
        <w:trPr>
          <w:trHeight w:hRule="exact" w:val="340"/>
        </w:trPr>
        <w:tc>
          <w:tcPr>
            <w:tcW w:w="3969" w:type="dxa"/>
          </w:tcPr>
          <w:p w:rsidR="0037315E" w:rsidRPr="002167D1" w:rsidRDefault="0037315E" w:rsidP="0037315E">
            <w:pPr>
              <w:pStyle w:val="Normal3"/>
              <w:ind w:left="0"/>
              <w:rPr>
                <w:lang w:val="en-GB"/>
              </w:rPr>
            </w:pPr>
            <w:r w:rsidRPr="002167D1">
              <w:rPr>
                <w:lang w:val="en-GB"/>
              </w:rPr>
              <w:t xml:space="preserve">TAP 1 data word 3 </w:t>
            </w:r>
          </w:p>
        </w:tc>
        <w:tc>
          <w:tcPr>
            <w:tcW w:w="4536" w:type="dxa"/>
          </w:tcPr>
          <w:p w:rsidR="0037315E" w:rsidRPr="002167D1" w:rsidRDefault="0037315E" w:rsidP="0037315E">
            <w:pPr>
              <w:pStyle w:val="Normal3"/>
              <w:ind w:left="0"/>
              <w:rPr>
                <w:lang w:val="en-GB"/>
              </w:rPr>
            </w:pPr>
            <w:r w:rsidRPr="002167D1">
              <w:rPr>
                <w:lang w:val="en-GB"/>
              </w:rPr>
              <w:t>TAP 1 data word 4</w:t>
            </w:r>
          </w:p>
        </w:tc>
      </w:tr>
    </w:tbl>
    <w:p w:rsidR="0037315E" w:rsidRPr="002167D1" w:rsidRDefault="0037315E" w:rsidP="002D58B3">
      <w:pPr>
        <w:pStyle w:val="Heading3"/>
        <w:rPr>
          <w:lang w:val="en-GB"/>
        </w:rPr>
      </w:pPr>
      <w:bookmarkStart w:id="25" w:name="_Ref241036389"/>
      <w:r w:rsidRPr="002167D1">
        <w:rPr>
          <w:lang w:val="en-GB"/>
        </w:rPr>
        <w:t>0x88</w:t>
      </w:r>
      <w:bookmarkEnd w:id="25"/>
    </w:p>
    <w:tbl>
      <w:tblPr>
        <w:tblW w:w="0" w:type="auto"/>
        <w:tblInd w:w="3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551"/>
        <w:gridCol w:w="3119"/>
        <w:gridCol w:w="2835"/>
      </w:tblGrid>
      <w:tr w:rsidR="0037315E" w:rsidRPr="002167D1" w:rsidTr="00E46002">
        <w:trPr>
          <w:trHeight w:hRule="exact" w:val="340"/>
        </w:trPr>
        <w:tc>
          <w:tcPr>
            <w:tcW w:w="2551" w:type="dxa"/>
            <w:shd w:val="clear" w:color="auto" w:fill="BFBFBF" w:themeFill="background1" w:themeFillShade="BF"/>
          </w:tcPr>
          <w:p w:rsidR="0037315E" w:rsidRPr="002167D1" w:rsidRDefault="0037315E" w:rsidP="00F3686D">
            <w:pPr>
              <w:pStyle w:val="Normal3"/>
              <w:keepNext/>
              <w:ind w:left="0"/>
              <w:rPr>
                <w:b/>
                <w:lang w:val="en-GB"/>
              </w:rPr>
            </w:pPr>
            <w:r w:rsidRPr="002167D1">
              <w:rPr>
                <w:b/>
                <w:lang w:val="en-GB"/>
              </w:rPr>
              <w:t>bits 31-16</w:t>
            </w:r>
          </w:p>
        </w:tc>
        <w:tc>
          <w:tcPr>
            <w:tcW w:w="3119" w:type="dxa"/>
            <w:shd w:val="clear" w:color="auto" w:fill="BFBFBF" w:themeFill="background1" w:themeFillShade="BF"/>
          </w:tcPr>
          <w:p w:rsidR="0037315E" w:rsidRPr="002167D1" w:rsidRDefault="0037315E" w:rsidP="00F3686D">
            <w:pPr>
              <w:pStyle w:val="Normal3"/>
              <w:keepNext/>
              <w:ind w:left="0"/>
              <w:rPr>
                <w:b/>
                <w:lang w:val="en-GB"/>
              </w:rPr>
            </w:pPr>
            <w:r w:rsidRPr="002167D1">
              <w:rPr>
                <w:b/>
                <w:lang w:val="en-GB"/>
              </w:rPr>
              <w:t>bits 15-8</w:t>
            </w:r>
          </w:p>
        </w:tc>
        <w:tc>
          <w:tcPr>
            <w:tcW w:w="2835" w:type="dxa"/>
            <w:shd w:val="clear" w:color="auto" w:fill="BFBFBF" w:themeFill="background1" w:themeFillShade="BF"/>
          </w:tcPr>
          <w:p w:rsidR="0037315E" w:rsidRPr="002167D1" w:rsidRDefault="0037315E" w:rsidP="00F3686D">
            <w:pPr>
              <w:pStyle w:val="Normal3"/>
              <w:keepNext/>
              <w:ind w:left="0"/>
              <w:rPr>
                <w:b/>
                <w:lang w:val="en-GB"/>
              </w:rPr>
            </w:pPr>
            <w:r w:rsidRPr="002167D1">
              <w:rPr>
                <w:b/>
                <w:lang w:val="en-GB"/>
              </w:rPr>
              <w:t>bits 7-0</w:t>
            </w:r>
          </w:p>
        </w:tc>
      </w:tr>
      <w:tr w:rsidR="0037315E" w:rsidRPr="002167D1" w:rsidTr="002167D1">
        <w:trPr>
          <w:trHeight w:hRule="exact" w:val="340"/>
        </w:trPr>
        <w:tc>
          <w:tcPr>
            <w:tcW w:w="2551" w:type="dxa"/>
          </w:tcPr>
          <w:p w:rsidR="0037315E" w:rsidRPr="002167D1" w:rsidRDefault="0037315E" w:rsidP="0037315E">
            <w:pPr>
              <w:pStyle w:val="Normal3"/>
              <w:ind w:left="0"/>
              <w:rPr>
                <w:lang w:val="en-GB"/>
              </w:rPr>
            </w:pPr>
            <w:r w:rsidRPr="002167D1">
              <w:rPr>
                <w:lang w:val="en-GB"/>
              </w:rPr>
              <w:t>Not used</w:t>
            </w:r>
          </w:p>
        </w:tc>
        <w:tc>
          <w:tcPr>
            <w:tcW w:w="3119" w:type="dxa"/>
          </w:tcPr>
          <w:p w:rsidR="0037315E" w:rsidRPr="002167D1" w:rsidRDefault="0037315E" w:rsidP="0037315E">
            <w:pPr>
              <w:pStyle w:val="Normal3"/>
              <w:ind w:left="0"/>
              <w:rPr>
                <w:lang w:val="en-GB"/>
              </w:rPr>
            </w:pPr>
            <w:r w:rsidRPr="002167D1">
              <w:rPr>
                <w:lang w:val="en-GB"/>
              </w:rPr>
              <w:t>TAP 1 control /</w:t>
            </w:r>
            <w:r w:rsidR="002167D1" w:rsidRPr="002167D1">
              <w:rPr>
                <w:lang w:val="en-GB"/>
              </w:rPr>
              <w:t xml:space="preserve"> </w:t>
            </w:r>
            <w:r w:rsidRPr="002167D1">
              <w:rPr>
                <w:lang w:val="en-GB"/>
              </w:rPr>
              <w:t>status</w:t>
            </w:r>
          </w:p>
        </w:tc>
        <w:tc>
          <w:tcPr>
            <w:tcW w:w="2835" w:type="dxa"/>
          </w:tcPr>
          <w:p w:rsidR="0037315E" w:rsidRPr="002167D1" w:rsidRDefault="0037315E" w:rsidP="0037315E">
            <w:pPr>
              <w:pStyle w:val="Normal3"/>
              <w:ind w:left="0"/>
              <w:rPr>
                <w:lang w:val="en-GB"/>
              </w:rPr>
            </w:pPr>
            <w:r w:rsidRPr="002167D1">
              <w:rPr>
                <w:lang w:val="en-GB"/>
              </w:rPr>
              <w:t>TAP 1 service channel</w:t>
            </w:r>
          </w:p>
        </w:tc>
      </w:tr>
    </w:tbl>
    <w:p w:rsidR="0037315E" w:rsidRPr="002167D1" w:rsidRDefault="0037315E" w:rsidP="0037315E">
      <w:pPr>
        <w:pStyle w:val="Heading3"/>
        <w:rPr>
          <w:lang w:val="en-GB"/>
        </w:rPr>
      </w:pPr>
      <w:bookmarkStart w:id="26" w:name="_0xFC:_DSP_comms"/>
      <w:bookmarkEnd w:id="26"/>
      <w:r w:rsidRPr="002167D1">
        <w:rPr>
          <w:lang w:val="en-GB"/>
        </w:rPr>
        <w:t>0x8C</w:t>
      </w:r>
    </w:p>
    <w:tbl>
      <w:tblPr>
        <w:tblW w:w="8505" w:type="dxa"/>
        <w:tblInd w:w="3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3969"/>
        <w:gridCol w:w="4536"/>
      </w:tblGrid>
      <w:tr w:rsidR="0037315E" w:rsidRPr="002167D1" w:rsidTr="00E46002">
        <w:trPr>
          <w:cantSplit/>
          <w:trHeight w:hRule="exact" w:val="340"/>
        </w:trPr>
        <w:tc>
          <w:tcPr>
            <w:tcW w:w="3969"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31-16</w:t>
            </w:r>
          </w:p>
        </w:tc>
        <w:tc>
          <w:tcPr>
            <w:tcW w:w="4536"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15-0</w:t>
            </w:r>
          </w:p>
        </w:tc>
      </w:tr>
      <w:tr w:rsidR="0037315E" w:rsidRPr="002167D1" w:rsidTr="008F106A">
        <w:trPr>
          <w:cantSplit/>
          <w:trHeight w:hRule="exact" w:val="340"/>
        </w:trPr>
        <w:tc>
          <w:tcPr>
            <w:tcW w:w="3969" w:type="dxa"/>
          </w:tcPr>
          <w:p w:rsidR="0037315E" w:rsidRPr="002167D1" w:rsidRDefault="0037315E" w:rsidP="0037315E">
            <w:pPr>
              <w:pStyle w:val="Normal3"/>
              <w:ind w:left="0"/>
              <w:rPr>
                <w:lang w:val="en-GB"/>
              </w:rPr>
            </w:pPr>
            <w:r w:rsidRPr="002167D1">
              <w:rPr>
                <w:lang w:val="en-GB"/>
              </w:rPr>
              <w:t>TAP 2 data word 1</w:t>
            </w:r>
          </w:p>
        </w:tc>
        <w:tc>
          <w:tcPr>
            <w:tcW w:w="4536" w:type="dxa"/>
          </w:tcPr>
          <w:p w:rsidR="0037315E" w:rsidRPr="002167D1" w:rsidRDefault="0037315E" w:rsidP="0037315E">
            <w:pPr>
              <w:pStyle w:val="Normal3"/>
              <w:ind w:left="0"/>
              <w:rPr>
                <w:lang w:val="en-GB"/>
              </w:rPr>
            </w:pPr>
            <w:r w:rsidRPr="002167D1">
              <w:rPr>
                <w:lang w:val="en-GB"/>
              </w:rPr>
              <w:t xml:space="preserve">TAP 2 data word 2 </w:t>
            </w:r>
          </w:p>
        </w:tc>
      </w:tr>
    </w:tbl>
    <w:p w:rsidR="0037315E" w:rsidRPr="002167D1" w:rsidRDefault="0037315E" w:rsidP="0037315E">
      <w:pPr>
        <w:pStyle w:val="Heading3"/>
        <w:rPr>
          <w:lang w:val="en-GB"/>
        </w:rPr>
      </w:pPr>
      <w:r w:rsidRPr="002167D1">
        <w:rPr>
          <w:lang w:val="en-GB"/>
        </w:rPr>
        <w:t>0x90</w:t>
      </w:r>
    </w:p>
    <w:tbl>
      <w:tblPr>
        <w:tblW w:w="0" w:type="auto"/>
        <w:tblInd w:w="3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3969"/>
        <w:gridCol w:w="4536"/>
      </w:tblGrid>
      <w:tr w:rsidR="0037315E" w:rsidRPr="002167D1" w:rsidTr="00E46002">
        <w:trPr>
          <w:cantSplit/>
          <w:trHeight w:hRule="exact" w:val="340"/>
        </w:trPr>
        <w:tc>
          <w:tcPr>
            <w:tcW w:w="3969"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31-16</w:t>
            </w:r>
          </w:p>
        </w:tc>
        <w:tc>
          <w:tcPr>
            <w:tcW w:w="4536"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15-0</w:t>
            </w:r>
          </w:p>
        </w:tc>
      </w:tr>
      <w:tr w:rsidR="0037315E" w:rsidRPr="002167D1" w:rsidTr="008F106A">
        <w:trPr>
          <w:cantSplit/>
          <w:trHeight w:hRule="exact" w:val="340"/>
        </w:trPr>
        <w:tc>
          <w:tcPr>
            <w:tcW w:w="3969" w:type="dxa"/>
          </w:tcPr>
          <w:p w:rsidR="0037315E" w:rsidRPr="002167D1" w:rsidRDefault="0037315E" w:rsidP="0037315E">
            <w:pPr>
              <w:pStyle w:val="Normal3"/>
              <w:ind w:left="0"/>
              <w:rPr>
                <w:lang w:val="en-GB"/>
              </w:rPr>
            </w:pPr>
            <w:r w:rsidRPr="002167D1">
              <w:rPr>
                <w:lang w:val="en-GB"/>
              </w:rPr>
              <w:t xml:space="preserve">TAP 2 data word 3 </w:t>
            </w:r>
          </w:p>
        </w:tc>
        <w:tc>
          <w:tcPr>
            <w:tcW w:w="4536" w:type="dxa"/>
          </w:tcPr>
          <w:p w:rsidR="0037315E" w:rsidRPr="002167D1" w:rsidRDefault="0037315E" w:rsidP="0037315E">
            <w:pPr>
              <w:pStyle w:val="Normal3"/>
              <w:ind w:left="0"/>
              <w:rPr>
                <w:lang w:val="en-GB"/>
              </w:rPr>
            </w:pPr>
            <w:r w:rsidRPr="002167D1">
              <w:rPr>
                <w:lang w:val="en-GB"/>
              </w:rPr>
              <w:t>TAP 2 data word 4</w:t>
            </w:r>
          </w:p>
        </w:tc>
      </w:tr>
    </w:tbl>
    <w:p w:rsidR="0037315E" w:rsidRPr="002167D1" w:rsidRDefault="0037315E" w:rsidP="0037315E">
      <w:pPr>
        <w:pStyle w:val="Heading3"/>
        <w:rPr>
          <w:lang w:val="en-GB"/>
        </w:rPr>
      </w:pPr>
      <w:r w:rsidRPr="002167D1">
        <w:rPr>
          <w:lang w:val="en-GB"/>
        </w:rPr>
        <w:t>0x94</w:t>
      </w:r>
    </w:p>
    <w:tbl>
      <w:tblPr>
        <w:tblW w:w="0" w:type="auto"/>
        <w:tblInd w:w="3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2551"/>
        <w:gridCol w:w="3119"/>
        <w:gridCol w:w="2835"/>
      </w:tblGrid>
      <w:tr w:rsidR="0037315E" w:rsidRPr="002167D1" w:rsidTr="00E46002">
        <w:trPr>
          <w:cantSplit/>
          <w:trHeight w:hRule="exact" w:val="340"/>
        </w:trPr>
        <w:tc>
          <w:tcPr>
            <w:tcW w:w="2551"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31-16</w:t>
            </w:r>
          </w:p>
        </w:tc>
        <w:tc>
          <w:tcPr>
            <w:tcW w:w="3119"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15-8</w:t>
            </w:r>
          </w:p>
        </w:tc>
        <w:tc>
          <w:tcPr>
            <w:tcW w:w="2835" w:type="dxa"/>
            <w:shd w:val="clear" w:color="auto" w:fill="BFBFBF" w:themeFill="background1" w:themeFillShade="BF"/>
          </w:tcPr>
          <w:p w:rsidR="0037315E" w:rsidRPr="002167D1" w:rsidRDefault="0037315E" w:rsidP="0037315E">
            <w:pPr>
              <w:pStyle w:val="Normal3"/>
              <w:ind w:left="0"/>
              <w:rPr>
                <w:b/>
                <w:lang w:val="en-GB"/>
              </w:rPr>
            </w:pPr>
            <w:r w:rsidRPr="002167D1">
              <w:rPr>
                <w:b/>
                <w:lang w:val="en-GB"/>
              </w:rPr>
              <w:t>bits 7-0</w:t>
            </w:r>
          </w:p>
        </w:tc>
      </w:tr>
      <w:tr w:rsidR="0037315E" w:rsidRPr="002167D1" w:rsidTr="002167D1">
        <w:trPr>
          <w:cantSplit/>
          <w:trHeight w:hRule="exact" w:val="340"/>
        </w:trPr>
        <w:tc>
          <w:tcPr>
            <w:tcW w:w="2551" w:type="dxa"/>
          </w:tcPr>
          <w:p w:rsidR="0037315E" w:rsidRPr="002167D1" w:rsidRDefault="0037315E" w:rsidP="0037315E">
            <w:pPr>
              <w:pStyle w:val="Normal3"/>
              <w:ind w:left="0"/>
              <w:rPr>
                <w:lang w:val="en-GB"/>
              </w:rPr>
            </w:pPr>
            <w:r w:rsidRPr="002167D1">
              <w:rPr>
                <w:lang w:val="en-GB"/>
              </w:rPr>
              <w:t>Not used</w:t>
            </w:r>
          </w:p>
        </w:tc>
        <w:tc>
          <w:tcPr>
            <w:tcW w:w="3119" w:type="dxa"/>
          </w:tcPr>
          <w:p w:rsidR="0037315E" w:rsidRPr="002167D1" w:rsidRDefault="0037315E" w:rsidP="0037315E">
            <w:pPr>
              <w:pStyle w:val="Normal3"/>
              <w:ind w:left="0"/>
              <w:rPr>
                <w:lang w:val="en-GB"/>
              </w:rPr>
            </w:pPr>
            <w:r w:rsidRPr="002167D1">
              <w:rPr>
                <w:lang w:val="en-GB"/>
              </w:rPr>
              <w:t>TAP 2 control /</w:t>
            </w:r>
            <w:r w:rsidR="002167D1" w:rsidRPr="002167D1">
              <w:rPr>
                <w:lang w:val="en-GB"/>
              </w:rPr>
              <w:t xml:space="preserve"> </w:t>
            </w:r>
            <w:r w:rsidRPr="002167D1">
              <w:rPr>
                <w:lang w:val="en-GB"/>
              </w:rPr>
              <w:t>status</w:t>
            </w:r>
          </w:p>
        </w:tc>
        <w:tc>
          <w:tcPr>
            <w:tcW w:w="2835" w:type="dxa"/>
          </w:tcPr>
          <w:p w:rsidR="0037315E" w:rsidRPr="002167D1" w:rsidRDefault="0037315E" w:rsidP="0037315E">
            <w:pPr>
              <w:pStyle w:val="Normal3"/>
              <w:ind w:left="0"/>
              <w:rPr>
                <w:lang w:val="en-GB"/>
              </w:rPr>
            </w:pPr>
            <w:r w:rsidRPr="002167D1">
              <w:rPr>
                <w:lang w:val="en-GB"/>
              </w:rPr>
              <w:t>TAP 2 service channel</w:t>
            </w:r>
          </w:p>
        </w:tc>
      </w:tr>
    </w:tbl>
    <w:p w:rsidR="0037315E" w:rsidRPr="002167D1" w:rsidRDefault="0037315E" w:rsidP="0037315E">
      <w:pPr>
        <w:rPr>
          <w:lang w:val="en-GB"/>
        </w:rPr>
      </w:pPr>
    </w:p>
    <w:p w:rsidR="0037315E" w:rsidRPr="002167D1" w:rsidRDefault="00242E63" w:rsidP="0037315E">
      <w:pPr>
        <w:rPr>
          <w:lang w:val="en-GB"/>
        </w:rPr>
      </w:pPr>
      <w:r w:rsidRPr="002167D1">
        <w:rPr>
          <w:lang w:val="en-GB"/>
        </w:rPr>
        <w:t>When the data for both TAPs</w:t>
      </w:r>
      <w:r w:rsidR="0037315E" w:rsidRPr="002167D1">
        <w:rPr>
          <w:lang w:val="en-GB"/>
        </w:rPr>
        <w:t xml:space="preserve"> has been written (i.e. writes have occurred to addresses 0x80 – 0x94 inclusive) the FPGA automatically sends the TAP to the DSP.</w:t>
      </w:r>
    </w:p>
    <w:p w:rsidR="0037315E" w:rsidRPr="002167D1" w:rsidRDefault="0037315E" w:rsidP="0037315E">
      <w:pPr>
        <w:rPr>
          <w:lang w:val="en-GB"/>
        </w:rPr>
      </w:pPr>
      <w:r w:rsidRPr="002167D1">
        <w:rPr>
          <w:lang w:val="en-GB"/>
        </w:rPr>
        <w:t>When the DSP has sent its response</w:t>
      </w:r>
      <w:r w:rsidR="008569B1" w:rsidRPr="002167D1">
        <w:rPr>
          <w:lang w:val="en-GB"/>
        </w:rPr>
        <w:t xml:space="preserve"> to the FPGA</w:t>
      </w:r>
      <w:r w:rsidRPr="002167D1">
        <w:rPr>
          <w:lang w:val="en-GB"/>
        </w:rPr>
        <w:t xml:space="preserve">, the TAPs received </w:t>
      </w:r>
      <w:r w:rsidR="008569B1" w:rsidRPr="002167D1">
        <w:rPr>
          <w:lang w:val="en-GB"/>
        </w:rPr>
        <w:t xml:space="preserve">by the FPGA </w:t>
      </w:r>
      <w:r w:rsidRPr="002167D1">
        <w:rPr>
          <w:lang w:val="en-GB"/>
        </w:rPr>
        <w:t>are read from addresses 0x80 – 0x94.</w:t>
      </w:r>
      <w:r w:rsidR="002167D1" w:rsidRPr="002167D1">
        <w:rPr>
          <w:lang w:val="en-GB"/>
        </w:rPr>
        <w:t xml:space="preserve"> </w:t>
      </w:r>
      <w:r w:rsidRPr="002167D1">
        <w:rPr>
          <w:lang w:val="en-GB"/>
        </w:rPr>
        <w:t>Bit 4 in the DSP comms status register (</w:t>
      </w:r>
      <w:r w:rsidR="00EF3EA3" w:rsidRPr="002167D1">
        <w:rPr>
          <w:lang w:val="en-GB"/>
        </w:rPr>
        <w:fldChar w:fldCharType="begin"/>
      </w:r>
      <w:r w:rsidRPr="002167D1">
        <w:rPr>
          <w:lang w:val="en-GB"/>
        </w:rPr>
        <w:instrText xml:space="preserve"> REF _Ref259706882 \r \h </w:instrText>
      </w:r>
      <w:r w:rsidR="00EF3EA3" w:rsidRPr="002167D1">
        <w:rPr>
          <w:lang w:val="en-GB"/>
        </w:rPr>
      </w:r>
      <w:r w:rsidR="00EF3EA3" w:rsidRPr="002167D1">
        <w:rPr>
          <w:lang w:val="en-GB"/>
        </w:rPr>
        <w:fldChar w:fldCharType="separate"/>
      </w:r>
      <w:r w:rsidR="001C1571">
        <w:rPr>
          <w:lang w:val="en-GB"/>
        </w:rPr>
        <w:t>2.6.2</w:t>
      </w:r>
      <w:r w:rsidR="00EF3EA3" w:rsidRPr="002167D1">
        <w:rPr>
          <w:lang w:val="en-GB"/>
        </w:rPr>
        <w:fldChar w:fldCharType="end"/>
      </w:r>
      <w:r w:rsidRPr="002167D1">
        <w:rPr>
          <w:lang w:val="en-GB"/>
        </w:rPr>
        <w:t>) indicates that new TAP data is available.</w:t>
      </w:r>
    </w:p>
    <w:p w:rsidR="0037315E" w:rsidRPr="002167D1" w:rsidRDefault="0037315E" w:rsidP="0037315E">
      <w:pPr>
        <w:pStyle w:val="Heading2"/>
        <w:rPr>
          <w:lang w:val="en-GB"/>
        </w:rPr>
      </w:pPr>
      <w:r w:rsidRPr="002167D1">
        <w:rPr>
          <w:lang w:val="en-GB"/>
        </w:rPr>
        <w:t>0xFC: DSP comms control/status register</w:t>
      </w:r>
    </w:p>
    <w:p w:rsidR="0037315E" w:rsidRPr="002167D1" w:rsidRDefault="0037315E" w:rsidP="0037315E">
      <w:pPr>
        <w:pStyle w:val="Normal2"/>
        <w:ind w:left="0"/>
        <w:rPr>
          <w:lang w:val="en-GB"/>
        </w:rPr>
      </w:pPr>
      <w:r w:rsidRPr="002167D1">
        <w:rPr>
          <w:lang w:val="en-GB"/>
        </w:rPr>
        <w:t xml:space="preserve">Address 0xFC contains the </w:t>
      </w:r>
      <w:r w:rsidRPr="002167D1">
        <w:rPr>
          <w:i/>
          <w:lang w:val="en-GB"/>
        </w:rPr>
        <w:t>DSP serial comms control</w:t>
      </w:r>
      <w:r w:rsidRPr="002167D1">
        <w:rPr>
          <w:lang w:val="en-GB"/>
        </w:rPr>
        <w:t xml:space="preserve"> and </w:t>
      </w:r>
      <w:r w:rsidRPr="002167D1">
        <w:rPr>
          <w:i/>
          <w:lang w:val="en-GB"/>
        </w:rPr>
        <w:t>status</w:t>
      </w:r>
      <w:r w:rsidRPr="002167D1">
        <w:rPr>
          <w:lang w:val="en-GB"/>
        </w:rPr>
        <w:t xml:space="preserve"> registers.</w:t>
      </w:r>
    </w:p>
    <w:p w:rsidR="0037315E" w:rsidRPr="002167D1" w:rsidRDefault="0037315E" w:rsidP="0037315E">
      <w:pPr>
        <w:pStyle w:val="Heading3"/>
        <w:rPr>
          <w:lang w:val="en-GB"/>
        </w:rPr>
      </w:pPr>
      <w:r w:rsidRPr="002167D1">
        <w:rPr>
          <w:lang w:val="en-GB"/>
        </w:rPr>
        <w:t>0xFC: DSP comms control (write)</w:t>
      </w:r>
    </w:p>
    <w:p w:rsidR="0037315E" w:rsidRPr="002167D1" w:rsidRDefault="0037315E" w:rsidP="0037315E">
      <w:pPr>
        <w:pStyle w:val="Normal3"/>
        <w:ind w:left="0"/>
        <w:rPr>
          <w:lang w:val="en-GB"/>
        </w:rPr>
      </w:pPr>
      <w:r w:rsidRPr="002167D1">
        <w:rPr>
          <w:lang w:val="en-GB"/>
        </w:rPr>
        <w:t xml:space="preserve">Writing to address 0xFC writes the </w:t>
      </w:r>
      <w:r w:rsidRPr="002167D1">
        <w:rPr>
          <w:i/>
          <w:lang w:val="en-GB"/>
        </w:rPr>
        <w:t>DSP comms control register</w:t>
      </w:r>
      <w:r w:rsidRPr="002167D1">
        <w:rPr>
          <w:lang w:val="en-GB"/>
        </w:rPr>
        <w:t>.</w:t>
      </w: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5"/>
        <w:gridCol w:w="4961"/>
        <w:gridCol w:w="1276"/>
      </w:tblGrid>
      <w:tr w:rsidR="0037315E" w:rsidRPr="002167D1" w:rsidTr="00E46002">
        <w:trPr>
          <w:trHeight w:hRule="exact" w:val="399"/>
        </w:trPr>
        <w:tc>
          <w:tcPr>
            <w:tcW w:w="795" w:type="dxa"/>
            <w:shd w:val="clear" w:color="auto" w:fill="BFBFBF" w:themeFill="background1" w:themeFillShade="BF"/>
          </w:tcPr>
          <w:p w:rsidR="0037315E" w:rsidRPr="002167D1" w:rsidRDefault="0037315E" w:rsidP="0037315E">
            <w:pPr>
              <w:rPr>
                <w:b/>
                <w:lang w:val="en-GB"/>
              </w:rPr>
            </w:pPr>
            <w:r w:rsidRPr="002167D1">
              <w:rPr>
                <w:b/>
                <w:lang w:val="en-GB"/>
              </w:rPr>
              <w:t>bit</w:t>
            </w:r>
          </w:p>
        </w:tc>
        <w:tc>
          <w:tcPr>
            <w:tcW w:w="4961" w:type="dxa"/>
            <w:shd w:val="clear" w:color="auto" w:fill="BFBFBF" w:themeFill="background1" w:themeFillShade="BF"/>
          </w:tcPr>
          <w:p w:rsidR="0037315E" w:rsidRPr="002167D1" w:rsidRDefault="0037315E" w:rsidP="0037315E">
            <w:pPr>
              <w:rPr>
                <w:b/>
                <w:lang w:val="en-GB"/>
              </w:rPr>
            </w:pPr>
            <w:r w:rsidRPr="002167D1">
              <w:rPr>
                <w:b/>
                <w:lang w:val="en-GB"/>
              </w:rPr>
              <w:t>description</w:t>
            </w:r>
          </w:p>
        </w:tc>
        <w:tc>
          <w:tcPr>
            <w:tcW w:w="1276" w:type="dxa"/>
            <w:shd w:val="clear" w:color="auto" w:fill="BFBFBF" w:themeFill="background1" w:themeFillShade="BF"/>
          </w:tcPr>
          <w:p w:rsidR="0037315E" w:rsidRPr="002167D1" w:rsidRDefault="0037315E" w:rsidP="0037315E">
            <w:pPr>
              <w:rPr>
                <w:b/>
                <w:lang w:val="en-GB"/>
              </w:rPr>
            </w:pPr>
            <w:r w:rsidRPr="002167D1">
              <w:rPr>
                <w:b/>
                <w:lang w:val="en-GB"/>
              </w:rPr>
              <w:t>default</w:t>
            </w:r>
          </w:p>
        </w:tc>
      </w:tr>
      <w:tr w:rsidR="0037315E" w:rsidRPr="002167D1" w:rsidTr="00B2065B">
        <w:trPr>
          <w:trHeight w:hRule="exact" w:val="1057"/>
        </w:trPr>
        <w:tc>
          <w:tcPr>
            <w:tcW w:w="795" w:type="dxa"/>
          </w:tcPr>
          <w:p w:rsidR="0037315E" w:rsidRPr="002167D1" w:rsidRDefault="0037315E" w:rsidP="0037315E">
            <w:pPr>
              <w:rPr>
                <w:lang w:val="en-GB"/>
              </w:rPr>
            </w:pPr>
            <w:r w:rsidRPr="002167D1">
              <w:rPr>
                <w:lang w:val="en-GB"/>
              </w:rPr>
              <w:t>31</w:t>
            </w:r>
          </w:p>
        </w:tc>
        <w:tc>
          <w:tcPr>
            <w:tcW w:w="4961" w:type="dxa"/>
          </w:tcPr>
          <w:p w:rsidR="0037315E" w:rsidRPr="002167D1" w:rsidRDefault="0037315E" w:rsidP="007D2502">
            <w:pPr>
              <w:pStyle w:val="Tablebody"/>
              <w:jc w:val="left"/>
              <w:rPr>
                <w:lang w:val="en-GB"/>
              </w:rPr>
            </w:pPr>
            <w:r w:rsidRPr="002167D1">
              <w:rPr>
                <w:lang w:val="en-GB"/>
              </w:rPr>
              <w:t>reset DSP comms</w:t>
            </w:r>
          </w:p>
          <w:p w:rsidR="0037315E" w:rsidRPr="002167D1" w:rsidRDefault="0037315E" w:rsidP="007D2502">
            <w:pPr>
              <w:pStyle w:val="Tablebody"/>
              <w:jc w:val="left"/>
              <w:rPr>
                <w:lang w:val="en-GB"/>
              </w:rPr>
            </w:pPr>
            <w:r w:rsidRPr="002167D1">
              <w:rPr>
                <w:lang w:val="en-GB"/>
              </w:rPr>
              <w:t>Write ‘1’ to synchronously reset the serial comms logic</w:t>
            </w:r>
          </w:p>
        </w:tc>
        <w:tc>
          <w:tcPr>
            <w:tcW w:w="1276" w:type="dxa"/>
          </w:tcPr>
          <w:p w:rsidR="0037315E" w:rsidRPr="002167D1" w:rsidRDefault="0037315E" w:rsidP="0037315E">
            <w:pPr>
              <w:rPr>
                <w:lang w:val="en-GB"/>
              </w:rPr>
            </w:pPr>
            <w:r w:rsidRPr="002167D1">
              <w:rPr>
                <w:lang w:val="en-GB"/>
              </w:rPr>
              <w:t>0</w:t>
            </w:r>
          </w:p>
        </w:tc>
      </w:tr>
      <w:tr w:rsidR="0037315E" w:rsidRPr="002167D1" w:rsidTr="00B2065B">
        <w:trPr>
          <w:trHeight w:hRule="exact" w:val="376"/>
        </w:trPr>
        <w:tc>
          <w:tcPr>
            <w:tcW w:w="795" w:type="dxa"/>
          </w:tcPr>
          <w:p w:rsidR="0037315E" w:rsidRPr="002167D1" w:rsidRDefault="0037315E" w:rsidP="0037315E">
            <w:pPr>
              <w:rPr>
                <w:lang w:val="en-GB"/>
              </w:rPr>
            </w:pPr>
            <w:r w:rsidRPr="002167D1">
              <w:rPr>
                <w:lang w:val="en-GB"/>
              </w:rPr>
              <w:t>30-0</w:t>
            </w:r>
          </w:p>
        </w:tc>
        <w:tc>
          <w:tcPr>
            <w:tcW w:w="4961" w:type="dxa"/>
          </w:tcPr>
          <w:p w:rsidR="0037315E" w:rsidRPr="002167D1" w:rsidRDefault="0037315E" w:rsidP="0037315E">
            <w:pPr>
              <w:rPr>
                <w:lang w:val="en-GB"/>
              </w:rPr>
            </w:pPr>
            <w:r w:rsidRPr="002167D1">
              <w:rPr>
                <w:lang w:val="en-GB"/>
              </w:rPr>
              <w:t>unused</w:t>
            </w:r>
          </w:p>
        </w:tc>
        <w:tc>
          <w:tcPr>
            <w:tcW w:w="1276" w:type="dxa"/>
          </w:tcPr>
          <w:p w:rsidR="0037315E" w:rsidRPr="002167D1" w:rsidRDefault="0037315E" w:rsidP="0037315E">
            <w:pPr>
              <w:rPr>
                <w:lang w:val="en-GB"/>
              </w:rPr>
            </w:pPr>
          </w:p>
        </w:tc>
      </w:tr>
    </w:tbl>
    <w:p w:rsidR="0037315E" w:rsidRPr="002167D1" w:rsidRDefault="0037315E" w:rsidP="00EF265E">
      <w:pPr>
        <w:pStyle w:val="Heading3"/>
        <w:rPr>
          <w:lang w:val="en-GB"/>
        </w:rPr>
      </w:pPr>
      <w:bookmarkStart w:id="27" w:name="_Ref259706882"/>
      <w:r w:rsidRPr="002167D1">
        <w:rPr>
          <w:lang w:val="en-GB"/>
        </w:rPr>
        <w:t>0xFC: DSP comms status register (read)</w:t>
      </w:r>
      <w:bookmarkEnd w:id="27"/>
    </w:p>
    <w:p w:rsidR="0037315E" w:rsidRPr="002167D1" w:rsidRDefault="0037315E" w:rsidP="00EF265E">
      <w:pPr>
        <w:pStyle w:val="Normal2"/>
        <w:keepNext/>
        <w:ind w:left="0"/>
        <w:rPr>
          <w:lang w:val="en-GB"/>
        </w:rPr>
      </w:pPr>
      <w:r w:rsidRPr="002167D1">
        <w:rPr>
          <w:lang w:val="en-GB"/>
        </w:rPr>
        <w:t xml:space="preserve">Reading from address 0xFC reads the </w:t>
      </w:r>
      <w:r w:rsidRPr="002167D1">
        <w:rPr>
          <w:i/>
          <w:lang w:val="en-GB"/>
        </w:rPr>
        <w:t>DSP comms status register</w:t>
      </w:r>
      <w:r w:rsidRPr="002167D1">
        <w:rPr>
          <w:lang w:val="en-GB"/>
        </w:rPr>
        <w:t>.</w:t>
      </w:r>
    </w:p>
    <w:tbl>
      <w:tblPr>
        <w:tblW w:w="0" w:type="auto"/>
        <w:tblInd w:w="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5884"/>
      </w:tblGrid>
      <w:tr w:rsidR="0037315E" w:rsidRPr="002167D1" w:rsidTr="00E46002">
        <w:trPr>
          <w:cantSplit/>
          <w:trHeight w:hRule="exact" w:val="340"/>
        </w:trPr>
        <w:tc>
          <w:tcPr>
            <w:tcW w:w="0" w:type="auto"/>
            <w:shd w:val="clear" w:color="auto" w:fill="BFBFBF" w:themeFill="background1" w:themeFillShade="BF"/>
          </w:tcPr>
          <w:p w:rsidR="0037315E" w:rsidRPr="002167D1" w:rsidRDefault="0037315E" w:rsidP="00F3686D">
            <w:pPr>
              <w:keepNext/>
              <w:rPr>
                <w:b/>
                <w:lang w:val="en-GB"/>
              </w:rPr>
            </w:pPr>
            <w:r w:rsidRPr="002167D1">
              <w:rPr>
                <w:b/>
                <w:lang w:val="en-GB"/>
              </w:rPr>
              <w:t>bit</w:t>
            </w:r>
          </w:p>
        </w:tc>
        <w:tc>
          <w:tcPr>
            <w:tcW w:w="0" w:type="auto"/>
            <w:shd w:val="clear" w:color="auto" w:fill="BFBFBF" w:themeFill="background1" w:themeFillShade="BF"/>
          </w:tcPr>
          <w:p w:rsidR="0037315E" w:rsidRPr="002167D1" w:rsidRDefault="0037315E" w:rsidP="00F3686D">
            <w:pPr>
              <w:keepNext/>
              <w:rPr>
                <w:b/>
                <w:lang w:val="en-GB"/>
              </w:rPr>
            </w:pPr>
            <w:r w:rsidRPr="002167D1">
              <w:rPr>
                <w:b/>
                <w:lang w:val="en-GB"/>
              </w:rPr>
              <w:t>description</w:t>
            </w:r>
          </w:p>
        </w:tc>
      </w:tr>
      <w:tr w:rsidR="0037315E" w:rsidRPr="002167D1" w:rsidTr="00E9694F">
        <w:trPr>
          <w:cantSplit/>
          <w:trHeight w:hRule="exact" w:val="340"/>
        </w:trPr>
        <w:tc>
          <w:tcPr>
            <w:tcW w:w="0" w:type="auto"/>
          </w:tcPr>
          <w:p w:rsidR="0037315E" w:rsidRPr="002167D1" w:rsidRDefault="0037315E" w:rsidP="00F3686D">
            <w:pPr>
              <w:keepNext/>
              <w:rPr>
                <w:lang w:val="en-GB"/>
              </w:rPr>
            </w:pPr>
            <w:r w:rsidRPr="002167D1">
              <w:rPr>
                <w:lang w:val="en-GB"/>
              </w:rPr>
              <w:t>31-6</w:t>
            </w:r>
          </w:p>
        </w:tc>
        <w:tc>
          <w:tcPr>
            <w:tcW w:w="0" w:type="auto"/>
          </w:tcPr>
          <w:p w:rsidR="0037315E" w:rsidRPr="002167D1" w:rsidRDefault="0037315E" w:rsidP="00F3686D">
            <w:pPr>
              <w:keepNext/>
              <w:rPr>
                <w:sz w:val="16"/>
                <w:szCs w:val="16"/>
                <w:lang w:val="en-GB"/>
              </w:rPr>
            </w:pPr>
            <w:r w:rsidRPr="002167D1">
              <w:rPr>
                <w:lang w:val="en-GB"/>
              </w:rPr>
              <w:t>unused</w:t>
            </w:r>
          </w:p>
        </w:tc>
      </w:tr>
      <w:tr w:rsidR="0037315E" w:rsidRPr="002167D1" w:rsidTr="00E9694F">
        <w:trPr>
          <w:cantSplit/>
          <w:trHeight w:hRule="exact" w:val="340"/>
        </w:trPr>
        <w:tc>
          <w:tcPr>
            <w:tcW w:w="0" w:type="auto"/>
          </w:tcPr>
          <w:p w:rsidR="0037315E" w:rsidRPr="002167D1" w:rsidRDefault="0037315E" w:rsidP="00F3686D">
            <w:pPr>
              <w:keepNext/>
              <w:rPr>
                <w:lang w:val="en-GB"/>
              </w:rPr>
            </w:pPr>
            <w:r w:rsidRPr="002167D1">
              <w:rPr>
                <w:lang w:val="en-GB"/>
              </w:rPr>
              <w:t>5</w:t>
            </w:r>
          </w:p>
        </w:tc>
        <w:tc>
          <w:tcPr>
            <w:tcW w:w="0" w:type="auto"/>
          </w:tcPr>
          <w:p w:rsidR="0037315E" w:rsidRPr="002167D1" w:rsidRDefault="0037315E" w:rsidP="00F3686D">
            <w:pPr>
              <w:keepNext/>
              <w:rPr>
                <w:lang w:val="en-GB"/>
              </w:rPr>
            </w:pPr>
            <w:r w:rsidRPr="002167D1">
              <w:rPr>
                <w:lang w:val="en-GB"/>
              </w:rPr>
              <w:t>receiver error detected (CRC error in last TAP)</w:t>
            </w:r>
          </w:p>
        </w:tc>
      </w:tr>
      <w:tr w:rsidR="0037315E" w:rsidRPr="002167D1" w:rsidTr="00E9694F">
        <w:trPr>
          <w:cantSplit/>
          <w:trHeight w:hRule="exact" w:val="340"/>
        </w:trPr>
        <w:tc>
          <w:tcPr>
            <w:tcW w:w="0" w:type="auto"/>
          </w:tcPr>
          <w:p w:rsidR="0037315E" w:rsidRPr="002167D1" w:rsidRDefault="0037315E" w:rsidP="00F3686D">
            <w:pPr>
              <w:keepNext/>
              <w:rPr>
                <w:lang w:val="en-GB"/>
              </w:rPr>
            </w:pPr>
            <w:r w:rsidRPr="002167D1">
              <w:rPr>
                <w:lang w:val="en-GB"/>
              </w:rPr>
              <w:t>4</w:t>
            </w:r>
          </w:p>
        </w:tc>
        <w:tc>
          <w:tcPr>
            <w:tcW w:w="0" w:type="auto"/>
          </w:tcPr>
          <w:p w:rsidR="0037315E" w:rsidRPr="002167D1" w:rsidRDefault="0037315E" w:rsidP="00F3686D">
            <w:pPr>
              <w:keepNext/>
              <w:rPr>
                <w:lang w:val="en-GB"/>
              </w:rPr>
            </w:pPr>
            <w:r w:rsidRPr="002167D1">
              <w:rPr>
                <w:lang w:val="en-GB"/>
              </w:rPr>
              <w:t>receiver full (i.e. message received since last read)</w:t>
            </w:r>
          </w:p>
        </w:tc>
      </w:tr>
      <w:tr w:rsidR="0037315E" w:rsidRPr="002167D1" w:rsidTr="00E9694F">
        <w:trPr>
          <w:cantSplit/>
          <w:trHeight w:hRule="exact" w:val="340"/>
        </w:trPr>
        <w:tc>
          <w:tcPr>
            <w:tcW w:w="0" w:type="auto"/>
          </w:tcPr>
          <w:p w:rsidR="0037315E" w:rsidRPr="002167D1" w:rsidRDefault="0037315E" w:rsidP="00F3686D">
            <w:pPr>
              <w:keepNext/>
              <w:rPr>
                <w:lang w:val="en-GB"/>
              </w:rPr>
            </w:pPr>
            <w:r w:rsidRPr="002167D1">
              <w:rPr>
                <w:lang w:val="en-GB"/>
              </w:rPr>
              <w:t>3-1</w:t>
            </w:r>
          </w:p>
        </w:tc>
        <w:tc>
          <w:tcPr>
            <w:tcW w:w="0" w:type="auto"/>
          </w:tcPr>
          <w:p w:rsidR="0037315E" w:rsidRPr="002167D1" w:rsidRDefault="0037315E" w:rsidP="00F3686D">
            <w:pPr>
              <w:keepNext/>
              <w:rPr>
                <w:lang w:val="en-GB"/>
              </w:rPr>
            </w:pPr>
            <w:r w:rsidRPr="002167D1">
              <w:rPr>
                <w:lang w:val="en-GB"/>
              </w:rPr>
              <w:t>unused</w:t>
            </w:r>
          </w:p>
        </w:tc>
      </w:tr>
      <w:tr w:rsidR="0037315E" w:rsidRPr="002167D1" w:rsidTr="00E9694F">
        <w:trPr>
          <w:cantSplit/>
          <w:trHeight w:hRule="exact" w:val="947"/>
        </w:trPr>
        <w:tc>
          <w:tcPr>
            <w:tcW w:w="0" w:type="auto"/>
          </w:tcPr>
          <w:p w:rsidR="0037315E" w:rsidRPr="002167D1" w:rsidRDefault="0037315E" w:rsidP="0037315E">
            <w:pPr>
              <w:rPr>
                <w:lang w:val="en-GB"/>
              </w:rPr>
            </w:pPr>
            <w:r w:rsidRPr="002167D1">
              <w:rPr>
                <w:lang w:val="en-GB"/>
              </w:rPr>
              <w:t>0</w:t>
            </w:r>
          </w:p>
        </w:tc>
        <w:tc>
          <w:tcPr>
            <w:tcW w:w="0" w:type="auto"/>
          </w:tcPr>
          <w:p w:rsidR="0037315E" w:rsidRPr="002167D1" w:rsidRDefault="0037315E" w:rsidP="00B2065B">
            <w:pPr>
              <w:rPr>
                <w:lang w:val="en-GB"/>
              </w:rPr>
            </w:pPr>
            <w:r w:rsidRPr="002167D1">
              <w:rPr>
                <w:lang w:val="en-GB"/>
              </w:rPr>
              <w:t>transmitter not busy</w:t>
            </w:r>
          </w:p>
          <w:p w:rsidR="0037315E" w:rsidRPr="002167D1" w:rsidRDefault="0037315E" w:rsidP="00B2065B">
            <w:pPr>
              <w:rPr>
                <w:lang w:val="en-GB"/>
              </w:rPr>
            </w:pPr>
            <w:r w:rsidRPr="002167D1">
              <w:rPr>
                <w:lang w:val="en-GB"/>
              </w:rPr>
              <w:t>‘0’ indicates transmission in progress</w:t>
            </w:r>
          </w:p>
        </w:tc>
      </w:tr>
    </w:tbl>
    <w:p w:rsidR="00144E37" w:rsidRPr="002167D1" w:rsidRDefault="00144E37" w:rsidP="00144E37">
      <w:pPr>
        <w:rPr>
          <w:rFonts w:asciiTheme="majorHAnsi" w:eastAsiaTheme="majorEastAsia" w:hAnsiTheme="majorHAnsi" w:cstheme="majorBidi"/>
          <w:color w:val="595959" w:themeColor="text1" w:themeTint="A6"/>
          <w:sz w:val="24"/>
          <w:szCs w:val="24"/>
          <w:lang w:val="en-GB"/>
        </w:rPr>
      </w:pPr>
      <w:bookmarkStart w:id="28" w:name="_Ref261503016"/>
    </w:p>
    <w:p w:rsidR="0037315E" w:rsidRPr="002167D1" w:rsidRDefault="0037315E" w:rsidP="0037315E">
      <w:pPr>
        <w:pStyle w:val="Heading2"/>
        <w:rPr>
          <w:lang w:val="en-GB"/>
        </w:rPr>
      </w:pPr>
      <w:r w:rsidRPr="002167D1">
        <w:rPr>
          <w:lang w:val="en-GB"/>
        </w:rPr>
        <w:t>0x100-0x108: head comms frame</w:t>
      </w:r>
      <w:bookmarkEnd w:id="28"/>
    </w:p>
    <w:p w:rsidR="0037315E" w:rsidRPr="002167D1" w:rsidRDefault="0037315E" w:rsidP="0037315E">
      <w:pPr>
        <w:rPr>
          <w:lang w:val="en-GB"/>
        </w:rPr>
      </w:pPr>
      <w:r w:rsidRPr="002167D1">
        <w:rPr>
          <w:lang w:val="en-GB"/>
        </w:rPr>
        <w:t xml:space="preserve">Reading addresses 0x100-0x108 reads data from the most recently received head comms frame. </w:t>
      </w:r>
    </w:p>
    <w:p w:rsidR="0070258D" w:rsidRPr="002167D1" w:rsidRDefault="0037315E" w:rsidP="0070258D">
      <w:pPr>
        <w:rPr>
          <w:lang w:val="en-GB"/>
        </w:rPr>
      </w:pPr>
      <w:r w:rsidRPr="002167D1">
        <w:rPr>
          <w:lang w:val="en-GB"/>
        </w:rPr>
        <w:t xml:space="preserve">Writing to addresses 0x100-0x108 writes data </w:t>
      </w:r>
      <w:r w:rsidR="00693EEE" w:rsidRPr="002167D1">
        <w:rPr>
          <w:lang w:val="en-GB"/>
        </w:rPr>
        <w:t>which is presented at</w:t>
      </w:r>
      <w:r w:rsidRPr="002167D1">
        <w:rPr>
          <w:lang w:val="en-GB"/>
        </w:rPr>
        <w:t xml:space="preserve"> the input of a 60-bit wide by 32 deep FIFO.</w:t>
      </w:r>
      <w:r w:rsidR="002167D1" w:rsidRPr="002167D1">
        <w:rPr>
          <w:lang w:val="en-GB"/>
        </w:rPr>
        <w:t xml:space="preserve"> </w:t>
      </w:r>
      <w:r w:rsidRPr="002167D1">
        <w:rPr>
          <w:lang w:val="en-GB"/>
        </w:rPr>
        <w:t xml:space="preserve">The data is written to the FIFO when address 0x104 (frame type, control, status) is written. </w:t>
      </w:r>
    </w:p>
    <w:p w:rsidR="0070258D" w:rsidRPr="002167D1" w:rsidRDefault="0070258D" w:rsidP="0070258D">
      <w:pPr>
        <w:rPr>
          <w:lang w:val="en-GB"/>
        </w:rPr>
      </w:pPr>
      <w:r w:rsidRPr="002167D1">
        <w:rPr>
          <w:lang w:val="en-GB"/>
        </w:rPr>
        <w:t xml:space="preserve">When the </w:t>
      </w:r>
      <w:r w:rsidRPr="002167D1">
        <w:rPr>
          <w:i/>
          <w:lang w:val="en-GB"/>
        </w:rPr>
        <w:t>automatically send command frame</w:t>
      </w:r>
      <w:r w:rsidRPr="002167D1">
        <w:rPr>
          <w:lang w:val="en-GB"/>
        </w:rPr>
        <w:t xml:space="preserve"> bit in the </w:t>
      </w:r>
      <w:r w:rsidRPr="002167D1">
        <w:rPr>
          <w:i/>
          <w:lang w:val="en-GB"/>
        </w:rPr>
        <w:t>automatic command frame control</w:t>
      </w:r>
      <w:r w:rsidRPr="002167D1">
        <w:rPr>
          <w:lang w:val="en-GB"/>
        </w:rPr>
        <w:t xml:space="preserve"> register (see </w:t>
      </w:r>
      <w:r w:rsidR="00EF3EA3" w:rsidRPr="002167D1">
        <w:rPr>
          <w:lang w:val="en-GB"/>
        </w:rPr>
        <w:fldChar w:fldCharType="begin"/>
      </w:r>
      <w:r w:rsidRPr="002167D1">
        <w:rPr>
          <w:lang w:val="en-GB"/>
        </w:rPr>
        <w:instrText xml:space="preserve"> REF _Ref360785401 \r \h </w:instrText>
      </w:r>
      <w:r w:rsidR="00EF3EA3" w:rsidRPr="002167D1">
        <w:rPr>
          <w:lang w:val="en-GB"/>
        </w:rPr>
      </w:r>
      <w:r w:rsidR="00EF3EA3" w:rsidRPr="002167D1">
        <w:rPr>
          <w:lang w:val="en-GB"/>
        </w:rPr>
        <w:fldChar w:fldCharType="separate"/>
      </w:r>
      <w:r w:rsidR="001C1571">
        <w:rPr>
          <w:lang w:val="en-GB"/>
        </w:rPr>
        <w:t>2.22</w:t>
      </w:r>
      <w:r w:rsidR="00EF3EA3" w:rsidRPr="002167D1">
        <w:rPr>
          <w:lang w:val="en-GB"/>
        </w:rPr>
        <w:fldChar w:fldCharType="end"/>
      </w:r>
      <w:r w:rsidRPr="002167D1">
        <w:rPr>
          <w:lang w:val="en-GB"/>
        </w:rPr>
        <w:t xml:space="preserve">) is ‘0’, the transmit </w:t>
      </w:r>
      <w:r w:rsidR="00BE2D64" w:rsidRPr="002167D1">
        <w:rPr>
          <w:lang w:val="en-GB"/>
        </w:rPr>
        <w:t>behaviour</w:t>
      </w:r>
      <w:r w:rsidRPr="002167D1">
        <w:rPr>
          <w:lang w:val="en-GB"/>
        </w:rPr>
        <w:t xml:space="preserve"> is as follows:</w:t>
      </w:r>
    </w:p>
    <w:p w:rsidR="0037315E" w:rsidRPr="002167D1" w:rsidRDefault="0037315E" w:rsidP="0037315E">
      <w:pPr>
        <w:rPr>
          <w:lang w:val="en-GB"/>
        </w:rPr>
      </w:pPr>
      <w:r w:rsidRPr="002167D1">
        <w:rPr>
          <w:lang w:val="en-GB"/>
        </w:rPr>
        <w:t>The frame transmitter sends frames sequentially from the FIFO – i.e. as soon as the frame transmitter detects a frame in the transmit FIFO it sends the frame.</w:t>
      </w:r>
      <w:r w:rsidR="002167D1" w:rsidRPr="002167D1">
        <w:rPr>
          <w:lang w:val="en-GB"/>
        </w:rPr>
        <w:t xml:space="preserve"> </w:t>
      </w:r>
      <w:r w:rsidRPr="002167D1">
        <w:rPr>
          <w:lang w:val="en-GB"/>
        </w:rPr>
        <w:t xml:space="preserve">When the frame transmission has completed, the transmitter waits for </w:t>
      </w:r>
      <w:r w:rsidRPr="002167D1">
        <w:rPr>
          <w:i/>
          <w:lang w:val="en-GB"/>
        </w:rPr>
        <w:t>20 clock cycles</w:t>
      </w:r>
      <w:r w:rsidRPr="002167D1">
        <w:rPr>
          <w:lang w:val="en-GB"/>
        </w:rPr>
        <w:t xml:space="preserve"> (the transmit frame gap</w:t>
      </w:r>
      <w:r w:rsidR="00323DE2" w:rsidRPr="002167D1">
        <w:rPr>
          <w:lang w:val="en-GB"/>
        </w:rPr>
        <w:t>, equal to 400ns</w:t>
      </w:r>
      <w:r w:rsidRPr="002167D1">
        <w:rPr>
          <w:lang w:val="en-GB"/>
        </w:rPr>
        <w:t>) and then checks the FIFO for further frames.</w:t>
      </w:r>
      <w:r w:rsidR="002167D1" w:rsidRPr="002167D1">
        <w:rPr>
          <w:lang w:val="en-GB"/>
        </w:rPr>
        <w:t xml:space="preserve"> </w:t>
      </w:r>
      <w:r w:rsidRPr="002167D1">
        <w:rPr>
          <w:lang w:val="en-GB"/>
        </w:rPr>
        <w:t>The FIFO therefore allows the host controller to write up to 32 frames in succession without having to wait between writes for previous frame transmission to complete.</w:t>
      </w:r>
      <w:r w:rsidR="002167D1" w:rsidRPr="002167D1">
        <w:rPr>
          <w:lang w:val="en-GB"/>
        </w:rPr>
        <w:t xml:space="preserve"> </w:t>
      </w:r>
      <w:r w:rsidR="00D3609A" w:rsidRPr="002167D1">
        <w:rPr>
          <w:lang w:val="en-GB"/>
        </w:rPr>
        <w:t xml:space="preserve">The host controller can check whether the FIFO is full by reading bit 0 at address 0x384 – see </w:t>
      </w:r>
      <w:r w:rsidR="00EF3EA3" w:rsidRPr="002167D1">
        <w:rPr>
          <w:lang w:val="en-GB"/>
        </w:rPr>
        <w:fldChar w:fldCharType="begin"/>
      </w:r>
      <w:r w:rsidR="00D3609A" w:rsidRPr="002167D1">
        <w:rPr>
          <w:lang w:val="en-GB"/>
        </w:rPr>
        <w:instrText xml:space="preserve"> REF _Ref316896475 \r \h </w:instrText>
      </w:r>
      <w:r w:rsidR="00EF3EA3" w:rsidRPr="002167D1">
        <w:rPr>
          <w:lang w:val="en-GB"/>
        </w:rPr>
      </w:r>
      <w:r w:rsidR="00EF3EA3" w:rsidRPr="002167D1">
        <w:rPr>
          <w:lang w:val="en-GB"/>
        </w:rPr>
        <w:fldChar w:fldCharType="separate"/>
      </w:r>
      <w:r w:rsidR="001C1571">
        <w:rPr>
          <w:lang w:val="en-GB"/>
        </w:rPr>
        <w:t>2.19</w:t>
      </w:r>
      <w:r w:rsidR="00EF3EA3" w:rsidRPr="002167D1">
        <w:rPr>
          <w:lang w:val="en-GB"/>
        </w:rPr>
        <w:fldChar w:fldCharType="end"/>
      </w:r>
      <w:r w:rsidR="00D3609A" w:rsidRPr="002167D1">
        <w:rPr>
          <w:lang w:val="en-GB"/>
        </w:rPr>
        <w:t>.</w:t>
      </w:r>
    </w:p>
    <w:p w:rsidR="0070258D" w:rsidRPr="002167D1" w:rsidRDefault="0070258D" w:rsidP="0070258D">
      <w:pPr>
        <w:rPr>
          <w:lang w:val="en-GB"/>
        </w:rPr>
      </w:pPr>
      <w:bookmarkStart w:id="29" w:name="_0x100:_destination_address"/>
      <w:bookmarkEnd w:id="29"/>
      <w:r w:rsidRPr="002167D1">
        <w:rPr>
          <w:lang w:val="en-GB"/>
        </w:rPr>
        <w:t xml:space="preserve">When the </w:t>
      </w:r>
      <w:r w:rsidRPr="002167D1">
        <w:rPr>
          <w:i/>
          <w:lang w:val="en-GB"/>
        </w:rPr>
        <w:t>automatically send command frame</w:t>
      </w:r>
      <w:r w:rsidRPr="002167D1">
        <w:rPr>
          <w:lang w:val="en-GB"/>
        </w:rPr>
        <w:t xml:space="preserve"> bit is ‘1’, no frames are transmitted from the transmit FIFO until the </w:t>
      </w:r>
      <w:r w:rsidRPr="002167D1">
        <w:rPr>
          <w:i/>
          <w:lang w:val="en-GB"/>
        </w:rPr>
        <w:t xml:space="preserve">automatic command frame transmission delay </w:t>
      </w:r>
      <w:r w:rsidRPr="002167D1">
        <w:rPr>
          <w:lang w:val="en-GB"/>
        </w:rPr>
        <w:t xml:space="preserve">(see </w:t>
      </w:r>
      <w:r w:rsidR="00EF3EA3" w:rsidRPr="002167D1">
        <w:rPr>
          <w:lang w:val="en-GB"/>
        </w:rPr>
        <w:fldChar w:fldCharType="begin"/>
      </w:r>
      <w:r w:rsidRPr="002167D1">
        <w:rPr>
          <w:lang w:val="en-GB"/>
        </w:rPr>
        <w:instrText xml:space="preserve"> REF _Ref360785549 \r \h </w:instrText>
      </w:r>
      <w:r w:rsidR="00EF3EA3" w:rsidRPr="002167D1">
        <w:rPr>
          <w:lang w:val="en-GB"/>
        </w:rPr>
      </w:r>
      <w:r w:rsidR="00EF3EA3" w:rsidRPr="002167D1">
        <w:rPr>
          <w:lang w:val="en-GB"/>
        </w:rPr>
        <w:fldChar w:fldCharType="separate"/>
      </w:r>
      <w:r w:rsidR="001C1571">
        <w:rPr>
          <w:lang w:val="en-GB"/>
        </w:rPr>
        <w:t>2.23</w:t>
      </w:r>
      <w:r w:rsidR="00EF3EA3" w:rsidRPr="002167D1">
        <w:rPr>
          <w:lang w:val="en-GB"/>
        </w:rPr>
        <w:fldChar w:fldCharType="end"/>
      </w:r>
      <w:r w:rsidRPr="002167D1">
        <w:rPr>
          <w:lang w:val="en-GB"/>
        </w:rPr>
        <w:t>) has elapsed, after which time, if there is a frame in the transmit FIFO it is immediately transmitted.</w:t>
      </w:r>
      <w:r w:rsidR="002167D1" w:rsidRPr="002167D1">
        <w:rPr>
          <w:lang w:val="en-GB"/>
        </w:rPr>
        <w:t xml:space="preserve"> </w:t>
      </w:r>
      <w:r w:rsidRPr="002167D1">
        <w:rPr>
          <w:lang w:val="en-GB"/>
        </w:rPr>
        <w:t xml:space="preserve">If the </w:t>
      </w:r>
      <w:r w:rsidRPr="002167D1">
        <w:rPr>
          <w:i/>
          <w:lang w:val="en-GB"/>
        </w:rPr>
        <w:t>automatically send command frame</w:t>
      </w:r>
      <w:r w:rsidRPr="002167D1">
        <w:rPr>
          <w:lang w:val="en-GB"/>
        </w:rPr>
        <w:t xml:space="preserve"> bit is ‘1’ and no frames have been written to the transmit FIFO when the </w:t>
      </w:r>
      <w:r w:rsidRPr="002167D1">
        <w:rPr>
          <w:i/>
          <w:lang w:val="en-GB"/>
        </w:rPr>
        <w:t>automatic command frame transmission delay</w:t>
      </w:r>
      <w:r w:rsidRPr="002167D1">
        <w:rPr>
          <w:lang w:val="en-GB"/>
        </w:rPr>
        <w:t xml:space="preserve"> has elapsed, the next frame written to the FIFO in this comms cycle – i.e. before the next sync frame is transmitted, is discarded.</w:t>
      </w:r>
      <w:r w:rsidR="002167D1" w:rsidRPr="002167D1">
        <w:rPr>
          <w:lang w:val="en-GB"/>
        </w:rPr>
        <w:t xml:space="preserve"> </w:t>
      </w:r>
      <w:r w:rsidRPr="002167D1">
        <w:rPr>
          <w:lang w:val="en-GB"/>
        </w:rPr>
        <w:t xml:space="preserve">See </w:t>
      </w:r>
      <w:r w:rsidR="00EF3EA3" w:rsidRPr="002167D1">
        <w:rPr>
          <w:lang w:val="en-GB"/>
        </w:rPr>
        <w:fldChar w:fldCharType="begin"/>
      </w:r>
      <w:r w:rsidRPr="002167D1">
        <w:rPr>
          <w:lang w:val="en-GB"/>
        </w:rPr>
        <w:instrText xml:space="preserve"> REF _Ref360785549 \r \h </w:instrText>
      </w:r>
      <w:r w:rsidR="00EF3EA3" w:rsidRPr="002167D1">
        <w:rPr>
          <w:lang w:val="en-GB"/>
        </w:rPr>
      </w:r>
      <w:r w:rsidR="00EF3EA3" w:rsidRPr="002167D1">
        <w:rPr>
          <w:lang w:val="en-GB"/>
        </w:rPr>
        <w:fldChar w:fldCharType="separate"/>
      </w:r>
      <w:r w:rsidR="001C1571">
        <w:rPr>
          <w:lang w:val="en-GB"/>
        </w:rPr>
        <w:t>2.23</w:t>
      </w:r>
      <w:r w:rsidR="00EF3EA3" w:rsidRPr="002167D1">
        <w:rPr>
          <w:lang w:val="en-GB"/>
        </w:rPr>
        <w:fldChar w:fldCharType="end"/>
      </w:r>
      <w:r w:rsidRPr="002167D1">
        <w:rPr>
          <w:lang w:val="en-GB"/>
        </w:rPr>
        <w:t>.</w:t>
      </w:r>
      <w:r w:rsidR="002167D1" w:rsidRPr="002167D1">
        <w:rPr>
          <w:lang w:val="en-GB"/>
        </w:rPr>
        <w:t xml:space="preserve"> </w:t>
      </w:r>
      <w:r w:rsidRPr="002167D1">
        <w:rPr>
          <w:lang w:val="en-GB"/>
        </w:rPr>
        <w:t>(This functionality is designed to support REVO Vision Probe data transfer.)</w:t>
      </w:r>
    </w:p>
    <w:p w:rsidR="0037315E" w:rsidRPr="002167D1" w:rsidRDefault="0037315E" w:rsidP="0037315E">
      <w:pPr>
        <w:pStyle w:val="Heading3"/>
        <w:rPr>
          <w:lang w:val="en-GB"/>
        </w:rPr>
      </w:pPr>
      <w:r w:rsidRPr="002167D1">
        <w:rPr>
          <w:lang w:val="en-GB"/>
        </w:rPr>
        <w:t>0x100: destination address and source address</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0"/>
        <w:gridCol w:w="2551"/>
      </w:tblGrid>
      <w:tr w:rsidR="0037315E" w:rsidRPr="002167D1" w:rsidTr="00E46002">
        <w:trPr>
          <w:cantSplit/>
          <w:trHeight w:hRule="exact" w:val="340"/>
        </w:trPr>
        <w:tc>
          <w:tcPr>
            <w:tcW w:w="2410" w:type="dxa"/>
            <w:shd w:val="clear" w:color="auto" w:fill="BFBFBF" w:themeFill="background1" w:themeFillShade="BF"/>
          </w:tcPr>
          <w:p w:rsidR="0037315E" w:rsidRPr="002167D1" w:rsidRDefault="0037315E" w:rsidP="007D2502">
            <w:pPr>
              <w:pStyle w:val="Tableheading"/>
              <w:rPr>
                <w:lang w:val="en-GB"/>
              </w:rPr>
            </w:pPr>
            <w:r w:rsidRPr="002167D1">
              <w:rPr>
                <w:lang w:val="en-GB"/>
              </w:rPr>
              <w:t>bits 31-16</w:t>
            </w:r>
          </w:p>
        </w:tc>
        <w:tc>
          <w:tcPr>
            <w:tcW w:w="2551" w:type="dxa"/>
            <w:shd w:val="clear" w:color="auto" w:fill="BFBFBF" w:themeFill="background1" w:themeFillShade="BF"/>
          </w:tcPr>
          <w:p w:rsidR="0037315E" w:rsidRPr="002167D1" w:rsidRDefault="0037315E" w:rsidP="007D2502">
            <w:pPr>
              <w:pStyle w:val="Tableheading"/>
              <w:rPr>
                <w:lang w:val="en-GB"/>
              </w:rPr>
            </w:pPr>
            <w:r w:rsidRPr="002167D1">
              <w:rPr>
                <w:lang w:val="en-GB"/>
              </w:rPr>
              <w:t>bits 15-0</w:t>
            </w:r>
          </w:p>
        </w:tc>
      </w:tr>
      <w:tr w:rsidR="0037315E" w:rsidRPr="002167D1" w:rsidTr="008F106A">
        <w:trPr>
          <w:cantSplit/>
          <w:trHeight w:hRule="exact" w:val="340"/>
        </w:trPr>
        <w:tc>
          <w:tcPr>
            <w:tcW w:w="2410" w:type="dxa"/>
          </w:tcPr>
          <w:p w:rsidR="0037315E" w:rsidRPr="002167D1" w:rsidRDefault="0037315E" w:rsidP="007D2502">
            <w:pPr>
              <w:pStyle w:val="Tablebody"/>
              <w:jc w:val="left"/>
              <w:rPr>
                <w:lang w:val="en-GB"/>
              </w:rPr>
            </w:pPr>
            <w:r w:rsidRPr="002167D1">
              <w:rPr>
                <w:lang w:val="en-GB"/>
              </w:rPr>
              <w:t>destination address</w:t>
            </w:r>
          </w:p>
        </w:tc>
        <w:tc>
          <w:tcPr>
            <w:tcW w:w="2551" w:type="dxa"/>
          </w:tcPr>
          <w:p w:rsidR="0037315E" w:rsidRPr="002167D1" w:rsidRDefault="00693EEE" w:rsidP="007D2502">
            <w:pPr>
              <w:pStyle w:val="Tablebody"/>
              <w:jc w:val="left"/>
              <w:rPr>
                <w:lang w:val="en-GB"/>
              </w:rPr>
            </w:pPr>
            <w:r w:rsidRPr="002167D1">
              <w:rPr>
                <w:lang w:val="en-GB"/>
              </w:rPr>
              <w:t>(</w:t>
            </w:r>
            <w:r w:rsidR="0037315E" w:rsidRPr="002167D1">
              <w:rPr>
                <w:lang w:val="en-GB"/>
              </w:rPr>
              <w:t>source address</w:t>
            </w:r>
            <w:r w:rsidRPr="002167D1">
              <w:rPr>
                <w:lang w:val="en-GB"/>
              </w:rPr>
              <w:t>)</w:t>
            </w:r>
          </w:p>
        </w:tc>
      </w:tr>
    </w:tbl>
    <w:p w:rsidR="0037315E" w:rsidRPr="002167D1" w:rsidRDefault="0037315E" w:rsidP="0037315E">
      <w:pPr>
        <w:rPr>
          <w:lang w:val="en-GB"/>
        </w:rPr>
      </w:pPr>
      <w:bookmarkStart w:id="30" w:name="_0x104:_frame_type,"/>
      <w:bookmarkEnd w:id="30"/>
      <w:r w:rsidRPr="002167D1">
        <w:rPr>
          <w:lang w:val="en-GB"/>
        </w:rPr>
        <w:t xml:space="preserve">The source address is ignored when writing frames to transmit: all transmitted frames have a source address of 1. </w:t>
      </w:r>
    </w:p>
    <w:p w:rsidR="0037315E" w:rsidRPr="002167D1" w:rsidRDefault="0037315E" w:rsidP="0037315E">
      <w:pPr>
        <w:pStyle w:val="Heading3"/>
        <w:rPr>
          <w:lang w:val="en-GB"/>
        </w:rPr>
      </w:pPr>
      <w:r w:rsidRPr="002167D1">
        <w:rPr>
          <w:lang w:val="en-GB"/>
        </w:rPr>
        <w:t>0x104: frame type, control and status</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0"/>
        <w:gridCol w:w="2551"/>
      </w:tblGrid>
      <w:tr w:rsidR="0037315E" w:rsidRPr="002167D1" w:rsidTr="00E46002">
        <w:trPr>
          <w:cantSplit/>
          <w:trHeight w:hRule="exact" w:val="340"/>
        </w:trPr>
        <w:tc>
          <w:tcPr>
            <w:tcW w:w="2410" w:type="dxa"/>
            <w:shd w:val="clear" w:color="auto" w:fill="BFBFBF" w:themeFill="background1" w:themeFillShade="BF"/>
          </w:tcPr>
          <w:p w:rsidR="0037315E" w:rsidRPr="002167D1" w:rsidRDefault="0037315E" w:rsidP="007D2502">
            <w:pPr>
              <w:pStyle w:val="Tableheading"/>
              <w:rPr>
                <w:lang w:val="en-GB"/>
              </w:rPr>
            </w:pPr>
            <w:r w:rsidRPr="002167D1">
              <w:rPr>
                <w:lang w:val="en-GB"/>
              </w:rPr>
              <w:t>bits 15-8</w:t>
            </w:r>
          </w:p>
        </w:tc>
        <w:tc>
          <w:tcPr>
            <w:tcW w:w="2551" w:type="dxa"/>
            <w:shd w:val="clear" w:color="auto" w:fill="BFBFBF" w:themeFill="background1" w:themeFillShade="BF"/>
          </w:tcPr>
          <w:p w:rsidR="0037315E" w:rsidRPr="002167D1" w:rsidRDefault="0037315E" w:rsidP="007D2502">
            <w:pPr>
              <w:pStyle w:val="Tableheading"/>
              <w:rPr>
                <w:lang w:val="en-GB"/>
              </w:rPr>
            </w:pPr>
            <w:r w:rsidRPr="002167D1">
              <w:rPr>
                <w:lang w:val="en-GB"/>
              </w:rPr>
              <w:t>bits 7-0</w:t>
            </w:r>
          </w:p>
        </w:tc>
      </w:tr>
      <w:tr w:rsidR="0037315E" w:rsidRPr="002167D1" w:rsidTr="008F106A">
        <w:trPr>
          <w:cantSplit/>
          <w:trHeight w:hRule="exact" w:val="340"/>
        </w:trPr>
        <w:tc>
          <w:tcPr>
            <w:tcW w:w="2410" w:type="dxa"/>
          </w:tcPr>
          <w:p w:rsidR="0037315E" w:rsidRPr="002167D1" w:rsidRDefault="0037315E" w:rsidP="007D2502">
            <w:pPr>
              <w:pStyle w:val="Tablebody"/>
              <w:jc w:val="left"/>
              <w:rPr>
                <w:lang w:val="en-GB"/>
              </w:rPr>
            </w:pPr>
            <w:r w:rsidRPr="002167D1">
              <w:rPr>
                <w:lang w:val="en-GB"/>
              </w:rPr>
              <w:t>frame type</w:t>
            </w:r>
          </w:p>
        </w:tc>
        <w:tc>
          <w:tcPr>
            <w:tcW w:w="2551" w:type="dxa"/>
          </w:tcPr>
          <w:p w:rsidR="0037315E" w:rsidRPr="002167D1" w:rsidRDefault="0037315E" w:rsidP="007D2502">
            <w:pPr>
              <w:pStyle w:val="Tablebody"/>
              <w:jc w:val="left"/>
              <w:rPr>
                <w:lang w:val="en-GB"/>
              </w:rPr>
            </w:pPr>
            <w:r w:rsidRPr="002167D1">
              <w:rPr>
                <w:lang w:val="en-GB"/>
              </w:rPr>
              <w:t>control/status</w:t>
            </w:r>
          </w:p>
        </w:tc>
      </w:tr>
    </w:tbl>
    <w:p w:rsidR="0037315E" w:rsidRPr="002167D1" w:rsidRDefault="0037315E" w:rsidP="0037315E">
      <w:pPr>
        <w:rPr>
          <w:lang w:val="en-GB"/>
        </w:rPr>
      </w:pPr>
      <w:r w:rsidRPr="002167D1">
        <w:rPr>
          <w:lang w:val="en-GB"/>
        </w:rPr>
        <w:t xml:space="preserve">A write to address 0x104 performs a write of the destination address, frame type, control and status and service channel address and data to the transmit FIFO </w:t>
      </w:r>
      <w:bookmarkStart w:id="31" w:name="_0x108:_service_channel"/>
      <w:bookmarkEnd w:id="31"/>
    </w:p>
    <w:p w:rsidR="0037315E" w:rsidRPr="002167D1" w:rsidRDefault="0037315E" w:rsidP="0037315E">
      <w:pPr>
        <w:pStyle w:val="Heading3"/>
        <w:rPr>
          <w:lang w:val="en-GB"/>
        </w:rPr>
      </w:pPr>
      <w:r w:rsidRPr="002167D1">
        <w:rPr>
          <w:lang w:val="en-GB"/>
        </w:rPr>
        <w:t>0x108: service channel address and data</w:t>
      </w:r>
    </w:p>
    <w:tbl>
      <w:tblPr>
        <w:tblW w:w="6237"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3260"/>
      </w:tblGrid>
      <w:tr w:rsidR="0037315E" w:rsidRPr="002167D1" w:rsidTr="00E46002">
        <w:trPr>
          <w:cantSplit/>
          <w:trHeight w:hRule="exact" w:val="340"/>
        </w:trPr>
        <w:tc>
          <w:tcPr>
            <w:tcW w:w="2977" w:type="dxa"/>
            <w:shd w:val="clear" w:color="auto" w:fill="BFBFBF" w:themeFill="background1" w:themeFillShade="BF"/>
          </w:tcPr>
          <w:p w:rsidR="0037315E" w:rsidRPr="002167D1" w:rsidRDefault="0037315E" w:rsidP="007D2502">
            <w:pPr>
              <w:pStyle w:val="Tableheading"/>
              <w:rPr>
                <w:lang w:val="en-GB"/>
              </w:rPr>
            </w:pPr>
            <w:r w:rsidRPr="002167D1">
              <w:rPr>
                <w:lang w:val="en-GB"/>
              </w:rPr>
              <w:t>bits 31-16</w:t>
            </w:r>
          </w:p>
        </w:tc>
        <w:tc>
          <w:tcPr>
            <w:tcW w:w="3260" w:type="dxa"/>
            <w:shd w:val="clear" w:color="auto" w:fill="BFBFBF" w:themeFill="background1" w:themeFillShade="BF"/>
          </w:tcPr>
          <w:p w:rsidR="0037315E" w:rsidRPr="002167D1" w:rsidRDefault="0037315E" w:rsidP="007D2502">
            <w:pPr>
              <w:pStyle w:val="Tableheading"/>
              <w:rPr>
                <w:lang w:val="en-GB"/>
              </w:rPr>
            </w:pPr>
            <w:r w:rsidRPr="002167D1">
              <w:rPr>
                <w:lang w:val="en-GB"/>
              </w:rPr>
              <w:t>bits 15-0</w:t>
            </w:r>
          </w:p>
        </w:tc>
      </w:tr>
      <w:tr w:rsidR="0037315E" w:rsidRPr="002167D1" w:rsidTr="008F106A">
        <w:trPr>
          <w:cantSplit/>
          <w:trHeight w:hRule="exact" w:val="340"/>
        </w:trPr>
        <w:tc>
          <w:tcPr>
            <w:tcW w:w="2977" w:type="dxa"/>
          </w:tcPr>
          <w:p w:rsidR="0037315E" w:rsidRPr="002167D1" w:rsidRDefault="0037315E" w:rsidP="0037315E">
            <w:pPr>
              <w:pStyle w:val="Normal3"/>
              <w:ind w:left="0"/>
              <w:rPr>
                <w:lang w:val="en-GB"/>
              </w:rPr>
            </w:pPr>
            <w:r w:rsidRPr="002167D1">
              <w:rPr>
                <w:lang w:val="en-GB"/>
              </w:rPr>
              <w:t>service channel address</w:t>
            </w:r>
          </w:p>
        </w:tc>
        <w:tc>
          <w:tcPr>
            <w:tcW w:w="3260" w:type="dxa"/>
          </w:tcPr>
          <w:p w:rsidR="0037315E" w:rsidRPr="002167D1" w:rsidRDefault="0037315E" w:rsidP="0037315E">
            <w:pPr>
              <w:pStyle w:val="Normal3"/>
              <w:ind w:left="0"/>
              <w:rPr>
                <w:lang w:val="en-GB"/>
              </w:rPr>
            </w:pPr>
            <w:r w:rsidRPr="002167D1">
              <w:rPr>
                <w:lang w:val="en-GB"/>
              </w:rPr>
              <w:t>service channel data</w:t>
            </w:r>
          </w:p>
        </w:tc>
      </w:tr>
    </w:tbl>
    <w:p w:rsidR="0037315E" w:rsidRPr="002167D1" w:rsidRDefault="0037315E" w:rsidP="00B2065B">
      <w:pPr>
        <w:pStyle w:val="Heading2"/>
        <w:rPr>
          <w:lang w:val="en-GB"/>
        </w:rPr>
      </w:pPr>
      <w:bookmarkStart w:id="32" w:name="_0x10C:_send_sync"/>
      <w:bookmarkEnd w:id="32"/>
      <w:r w:rsidRPr="002167D1">
        <w:rPr>
          <w:lang w:val="en-GB"/>
        </w:rPr>
        <w:t>0x10C: send sync frame</w:t>
      </w:r>
    </w:p>
    <w:p w:rsidR="0037315E" w:rsidRPr="002167D1" w:rsidRDefault="0037315E" w:rsidP="0037315E">
      <w:pPr>
        <w:rPr>
          <w:lang w:val="en-GB"/>
        </w:rPr>
      </w:pPr>
      <w:r w:rsidRPr="002167D1">
        <w:rPr>
          <w:lang w:val="en-GB"/>
        </w:rPr>
        <w:t xml:space="preserve">Writing any value to address 0x10C causes the </w:t>
      </w:r>
      <w:r w:rsidR="002D58B3" w:rsidRPr="002167D1">
        <w:rPr>
          <w:lang w:val="en-GB"/>
        </w:rPr>
        <w:t>FCI</w:t>
      </w:r>
      <w:r w:rsidRPr="002167D1">
        <w:rPr>
          <w:lang w:val="en-GB"/>
        </w:rPr>
        <w:t xml:space="preserve"> FPGA to send a sync frame to the head.</w:t>
      </w:r>
      <w:r w:rsidR="002167D1" w:rsidRPr="002167D1">
        <w:rPr>
          <w:lang w:val="en-GB"/>
        </w:rPr>
        <w:t xml:space="preserve"> </w:t>
      </w:r>
      <w:r w:rsidRPr="002167D1">
        <w:rPr>
          <w:lang w:val="en-GB"/>
        </w:rPr>
        <w:t xml:space="preserve">See </w:t>
      </w:r>
      <w:r w:rsidR="007D2502" w:rsidRPr="002167D1">
        <w:rPr>
          <w:lang w:val="en-GB"/>
        </w:rPr>
        <w:t>ref [</w:t>
      </w:r>
      <w:r w:rsidR="00EF3EA3" w:rsidRPr="002167D1">
        <w:rPr>
          <w:lang w:val="en-GB"/>
        </w:rPr>
        <w:fldChar w:fldCharType="begin"/>
      </w:r>
      <w:r w:rsidR="002167D1" w:rsidRPr="002167D1">
        <w:rPr>
          <w:lang w:val="en-GB"/>
        </w:rPr>
        <w:instrText xml:space="preserve"> REF _Ref461629845 \r \h </w:instrText>
      </w:r>
      <w:r w:rsidR="00EF3EA3" w:rsidRPr="002167D1">
        <w:rPr>
          <w:lang w:val="en-GB"/>
        </w:rPr>
      </w:r>
      <w:r w:rsidR="00EF3EA3" w:rsidRPr="002167D1">
        <w:rPr>
          <w:lang w:val="en-GB"/>
        </w:rPr>
        <w:fldChar w:fldCharType="separate"/>
      </w:r>
      <w:r w:rsidR="001C1571">
        <w:rPr>
          <w:lang w:val="en-GB"/>
        </w:rPr>
        <w:t>5</w:t>
      </w:r>
      <w:r w:rsidR="00EF3EA3" w:rsidRPr="002167D1">
        <w:rPr>
          <w:lang w:val="en-GB"/>
        </w:rPr>
        <w:fldChar w:fldCharType="end"/>
      </w:r>
      <w:r w:rsidR="007D2502" w:rsidRPr="002167D1">
        <w:rPr>
          <w:lang w:val="en-GB"/>
        </w:rPr>
        <w:t>].</w:t>
      </w:r>
    </w:p>
    <w:p w:rsidR="0037315E" w:rsidRPr="002167D1" w:rsidRDefault="0037315E" w:rsidP="0037315E">
      <w:pPr>
        <w:pStyle w:val="Heading2"/>
        <w:rPr>
          <w:lang w:val="en-GB"/>
        </w:rPr>
      </w:pPr>
      <w:bookmarkStart w:id="33" w:name="_0x110_bits_2-0:"/>
      <w:bookmarkStart w:id="34" w:name="_Ref241036144"/>
      <w:bookmarkEnd w:id="33"/>
      <w:r w:rsidRPr="002167D1">
        <w:rPr>
          <w:lang w:val="en-GB"/>
        </w:rPr>
        <w:t>0x110 bits 2-0: scheduler control</w:t>
      </w:r>
      <w:bookmarkEnd w:id="34"/>
    </w:p>
    <w:p w:rsidR="0037315E" w:rsidRPr="002167D1" w:rsidRDefault="0037315E" w:rsidP="0037315E">
      <w:pPr>
        <w:pStyle w:val="Normal2"/>
        <w:ind w:left="0"/>
        <w:rPr>
          <w:lang w:val="en-GB"/>
        </w:rPr>
      </w:pPr>
      <w:r w:rsidRPr="002167D1">
        <w:rPr>
          <w:lang w:val="en-GB"/>
        </w:rPr>
        <w:t xml:space="preserve">Writing to bits 2–0 at address 0x110 writes the </w:t>
      </w:r>
      <w:r w:rsidRPr="002167D1">
        <w:rPr>
          <w:i/>
          <w:lang w:val="en-GB"/>
        </w:rPr>
        <w:t>scheduler control register</w:t>
      </w:r>
      <w:r w:rsidRPr="002167D1">
        <w:rPr>
          <w:lang w:val="en-GB"/>
        </w:rPr>
        <w:t>.</w:t>
      </w:r>
    </w:p>
    <w:p w:rsidR="0037315E" w:rsidRPr="002167D1" w:rsidRDefault="0037315E" w:rsidP="0037315E">
      <w:pPr>
        <w:pStyle w:val="Normal2"/>
        <w:ind w:left="0"/>
        <w:rPr>
          <w:lang w:val="en-GB"/>
        </w:rPr>
      </w:pPr>
      <w:r w:rsidRPr="002167D1">
        <w:rPr>
          <w:lang w:val="en-GB"/>
        </w:rPr>
        <w:t>The scheduler allows head comms sync frames and DSP comms messages to be sent periodically without the intervention of the host controller.</w:t>
      </w:r>
    </w:p>
    <w:tbl>
      <w:tblPr>
        <w:tblW w:w="6237"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0"/>
        <w:gridCol w:w="5387"/>
      </w:tblGrid>
      <w:tr w:rsidR="0037315E" w:rsidRPr="002167D1" w:rsidTr="00E46002">
        <w:trPr>
          <w:cantSplit/>
          <w:trHeight w:hRule="exact" w:val="340"/>
        </w:trPr>
        <w:tc>
          <w:tcPr>
            <w:tcW w:w="850" w:type="dxa"/>
            <w:shd w:val="clear" w:color="auto" w:fill="BFBFBF" w:themeFill="background1" w:themeFillShade="BF"/>
          </w:tcPr>
          <w:p w:rsidR="0037315E" w:rsidRPr="002167D1" w:rsidRDefault="0037315E" w:rsidP="007D2502">
            <w:pPr>
              <w:pStyle w:val="Tableheading"/>
              <w:rPr>
                <w:lang w:val="en-GB"/>
              </w:rPr>
            </w:pPr>
            <w:r w:rsidRPr="002167D1">
              <w:rPr>
                <w:lang w:val="en-GB"/>
              </w:rPr>
              <w:t>bit</w:t>
            </w:r>
          </w:p>
        </w:tc>
        <w:tc>
          <w:tcPr>
            <w:tcW w:w="5387" w:type="dxa"/>
            <w:shd w:val="clear" w:color="auto" w:fill="BFBFBF" w:themeFill="background1" w:themeFillShade="BF"/>
          </w:tcPr>
          <w:p w:rsidR="0037315E" w:rsidRPr="002167D1" w:rsidRDefault="0037315E" w:rsidP="007D2502">
            <w:pPr>
              <w:pStyle w:val="Tableheading"/>
              <w:rPr>
                <w:lang w:val="en-GB"/>
              </w:rPr>
            </w:pPr>
            <w:r w:rsidRPr="002167D1">
              <w:rPr>
                <w:lang w:val="en-GB"/>
              </w:rPr>
              <w:t>description</w:t>
            </w:r>
          </w:p>
        </w:tc>
      </w:tr>
      <w:tr w:rsidR="0037315E" w:rsidRPr="002167D1" w:rsidTr="008F106A">
        <w:trPr>
          <w:cantSplit/>
          <w:trHeight w:hRule="exact" w:val="340"/>
        </w:trPr>
        <w:tc>
          <w:tcPr>
            <w:tcW w:w="850" w:type="dxa"/>
          </w:tcPr>
          <w:p w:rsidR="0037315E" w:rsidRPr="002167D1" w:rsidRDefault="0037315E" w:rsidP="0037315E">
            <w:pPr>
              <w:pStyle w:val="Normal2"/>
              <w:ind w:left="0"/>
              <w:rPr>
                <w:lang w:val="en-GB"/>
              </w:rPr>
            </w:pPr>
            <w:r w:rsidRPr="002167D1">
              <w:rPr>
                <w:lang w:val="en-GB"/>
              </w:rPr>
              <w:t>2</w:t>
            </w:r>
          </w:p>
        </w:tc>
        <w:tc>
          <w:tcPr>
            <w:tcW w:w="5387" w:type="dxa"/>
          </w:tcPr>
          <w:p w:rsidR="0037315E" w:rsidRPr="002167D1" w:rsidRDefault="0037315E" w:rsidP="0037315E">
            <w:pPr>
              <w:pStyle w:val="Normal2"/>
              <w:ind w:left="0"/>
              <w:rPr>
                <w:lang w:val="en-GB"/>
              </w:rPr>
            </w:pPr>
            <w:r w:rsidRPr="002167D1">
              <w:rPr>
                <w:lang w:val="en-GB"/>
              </w:rPr>
              <w:t>DSP service channel ‘do not send’</w:t>
            </w:r>
          </w:p>
        </w:tc>
      </w:tr>
      <w:tr w:rsidR="0037315E" w:rsidRPr="002167D1" w:rsidTr="008F106A">
        <w:trPr>
          <w:cantSplit/>
          <w:trHeight w:hRule="exact" w:val="340"/>
        </w:trPr>
        <w:tc>
          <w:tcPr>
            <w:tcW w:w="850" w:type="dxa"/>
          </w:tcPr>
          <w:p w:rsidR="0037315E" w:rsidRPr="002167D1" w:rsidRDefault="0037315E" w:rsidP="0037315E">
            <w:pPr>
              <w:pStyle w:val="Normal2"/>
              <w:ind w:left="0"/>
              <w:rPr>
                <w:lang w:val="en-GB"/>
              </w:rPr>
            </w:pPr>
            <w:r w:rsidRPr="002167D1">
              <w:rPr>
                <w:lang w:val="en-GB"/>
              </w:rPr>
              <w:t>1</w:t>
            </w:r>
          </w:p>
        </w:tc>
        <w:tc>
          <w:tcPr>
            <w:tcW w:w="5387" w:type="dxa"/>
          </w:tcPr>
          <w:p w:rsidR="0037315E" w:rsidRPr="002167D1" w:rsidRDefault="0037315E" w:rsidP="0037315E">
            <w:pPr>
              <w:pStyle w:val="Normal2"/>
              <w:ind w:left="0"/>
              <w:rPr>
                <w:lang w:val="en-GB"/>
              </w:rPr>
            </w:pPr>
            <w:r w:rsidRPr="002167D1">
              <w:rPr>
                <w:lang w:val="en-GB"/>
              </w:rPr>
              <w:t>enable DSP comms scheduler</w:t>
            </w:r>
          </w:p>
        </w:tc>
      </w:tr>
      <w:tr w:rsidR="0037315E" w:rsidRPr="002167D1" w:rsidTr="008F106A">
        <w:trPr>
          <w:cantSplit/>
          <w:trHeight w:hRule="exact" w:val="340"/>
        </w:trPr>
        <w:tc>
          <w:tcPr>
            <w:tcW w:w="850" w:type="dxa"/>
          </w:tcPr>
          <w:p w:rsidR="0037315E" w:rsidRPr="002167D1" w:rsidRDefault="0037315E" w:rsidP="0037315E">
            <w:pPr>
              <w:pStyle w:val="Normal2"/>
              <w:ind w:left="0"/>
              <w:rPr>
                <w:lang w:val="en-GB"/>
              </w:rPr>
            </w:pPr>
            <w:r w:rsidRPr="002167D1">
              <w:rPr>
                <w:lang w:val="en-GB"/>
              </w:rPr>
              <w:t>0</w:t>
            </w:r>
          </w:p>
        </w:tc>
        <w:tc>
          <w:tcPr>
            <w:tcW w:w="5387" w:type="dxa"/>
          </w:tcPr>
          <w:p w:rsidR="0037315E" w:rsidRPr="002167D1" w:rsidRDefault="0037315E" w:rsidP="0037315E">
            <w:pPr>
              <w:pStyle w:val="Normal2"/>
              <w:ind w:left="0"/>
              <w:rPr>
                <w:lang w:val="en-GB"/>
              </w:rPr>
            </w:pPr>
            <w:r w:rsidRPr="002167D1">
              <w:rPr>
                <w:lang w:val="en-GB"/>
              </w:rPr>
              <w:t>enable head comms scheduler</w:t>
            </w:r>
          </w:p>
        </w:tc>
      </w:tr>
    </w:tbl>
    <w:p w:rsidR="00513E95" w:rsidRPr="002167D1" w:rsidRDefault="00513E95" w:rsidP="0037315E">
      <w:pPr>
        <w:pStyle w:val="Normal2"/>
        <w:ind w:left="0"/>
        <w:rPr>
          <w:lang w:val="en-GB"/>
        </w:rPr>
      </w:pPr>
    </w:p>
    <w:p w:rsidR="00F90C12" w:rsidRPr="002167D1" w:rsidRDefault="00513E95" w:rsidP="0037315E">
      <w:pPr>
        <w:pStyle w:val="Normal2"/>
        <w:ind w:left="0"/>
        <w:rPr>
          <w:lang w:val="en-GB"/>
        </w:rPr>
      </w:pPr>
      <w:r w:rsidRPr="002167D1">
        <w:rPr>
          <w:lang w:val="en-GB"/>
        </w:rPr>
        <w:t xml:space="preserve">If no data is sent to the DSP, SSC Comm Fault will be active in </w:t>
      </w:r>
      <w:r w:rsidR="00EF265E" w:rsidRPr="002167D1">
        <w:rPr>
          <w:lang w:val="en-GB"/>
        </w:rPr>
        <w:t>MDM Setup [</w:t>
      </w:r>
      <w:r w:rsidR="00EF3EA3" w:rsidRPr="002167D1">
        <w:rPr>
          <w:lang w:val="en-GB"/>
        </w:rPr>
        <w:fldChar w:fldCharType="begin"/>
      </w:r>
      <w:r w:rsidR="00EF265E" w:rsidRPr="002167D1">
        <w:rPr>
          <w:lang w:val="en-GB"/>
        </w:rPr>
        <w:instrText xml:space="preserve"> REF _Ref316887319 \r \h </w:instrText>
      </w:r>
      <w:r w:rsidR="00EF3EA3" w:rsidRPr="002167D1">
        <w:rPr>
          <w:lang w:val="en-GB"/>
        </w:rPr>
      </w:r>
      <w:r w:rsidR="00EF3EA3" w:rsidRPr="002167D1">
        <w:rPr>
          <w:lang w:val="en-GB"/>
        </w:rPr>
        <w:fldChar w:fldCharType="separate"/>
      </w:r>
      <w:r w:rsidR="001C1571">
        <w:rPr>
          <w:lang w:val="en-GB"/>
        </w:rPr>
        <w:t>4</w:t>
      </w:r>
      <w:r w:rsidR="00EF3EA3" w:rsidRPr="002167D1">
        <w:rPr>
          <w:lang w:val="en-GB"/>
        </w:rPr>
        <w:fldChar w:fldCharType="end"/>
      </w:r>
      <w:r w:rsidR="00EF265E" w:rsidRPr="002167D1">
        <w:rPr>
          <w:lang w:val="en-GB"/>
        </w:rPr>
        <w:t>]</w:t>
      </w:r>
      <w:r w:rsidRPr="002167D1">
        <w:rPr>
          <w:lang w:val="en-GB"/>
        </w:rPr>
        <w:t>. Enabling the scheduler solves this problem.</w:t>
      </w:r>
    </w:p>
    <w:p w:rsidR="0037315E" w:rsidRPr="002167D1" w:rsidRDefault="0037315E" w:rsidP="0037315E">
      <w:pPr>
        <w:pStyle w:val="Normal2"/>
        <w:ind w:left="0"/>
        <w:rPr>
          <w:lang w:val="en-GB"/>
        </w:rPr>
      </w:pPr>
      <w:r w:rsidRPr="002167D1">
        <w:rPr>
          <w:lang w:val="en-GB"/>
        </w:rPr>
        <w:t xml:space="preserve">If </w:t>
      </w:r>
      <w:r w:rsidR="00EF265E" w:rsidRPr="002167D1">
        <w:rPr>
          <w:lang w:val="en-GB"/>
        </w:rPr>
        <w:t xml:space="preserve">the scheduler is </w:t>
      </w:r>
      <w:r w:rsidRPr="002167D1">
        <w:rPr>
          <w:lang w:val="en-GB"/>
        </w:rPr>
        <w:t xml:space="preserve">enabled, </w:t>
      </w:r>
      <w:r w:rsidR="00EF265E" w:rsidRPr="002167D1">
        <w:rPr>
          <w:lang w:val="en-GB"/>
        </w:rPr>
        <w:t xml:space="preserve">it </w:t>
      </w:r>
      <w:r w:rsidRPr="002167D1">
        <w:rPr>
          <w:lang w:val="en-GB"/>
        </w:rPr>
        <w:t xml:space="preserve">runs continually at a period defined by the </w:t>
      </w:r>
      <w:r w:rsidRPr="002167D1">
        <w:rPr>
          <w:i/>
          <w:lang w:val="en-GB"/>
        </w:rPr>
        <w:t>scheduler period</w:t>
      </w:r>
      <w:r w:rsidRPr="002167D1">
        <w:rPr>
          <w:lang w:val="en-GB"/>
        </w:rPr>
        <w:t xml:space="preserve"> register at address 0x114 (</w:t>
      </w:r>
      <w:r w:rsidR="00EF3EA3" w:rsidRPr="002167D1">
        <w:rPr>
          <w:lang w:val="en-GB"/>
        </w:rPr>
        <w:fldChar w:fldCharType="begin"/>
      </w:r>
      <w:r w:rsidRPr="002167D1">
        <w:rPr>
          <w:lang w:val="en-GB"/>
        </w:rPr>
        <w:instrText xml:space="preserve"> REF _Ref241036554 \r \h </w:instrText>
      </w:r>
      <w:r w:rsidR="00EF3EA3" w:rsidRPr="002167D1">
        <w:rPr>
          <w:lang w:val="en-GB"/>
        </w:rPr>
      </w:r>
      <w:r w:rsidR="00EF3EA3" w:rsidRPr="002167D1">
        <w:rPr>
          <w:lang w:val="en-GB"/>
        </w:rPr>
        <w:fldChar w:fldCharType="separate"/>
      </w:r>
      <w:r w:rsidR="001C1571">
        <w:rPr>
          <w:lang w:val="en-GB"/>
        </w:rPr>
        <w:t>2.10</w:t>
      </w:r>
      <w:r w:rsidR="00EF3EA3" w:rsidRPr="002167D1">
        <w:rPr>
          <w:lang w:val="en-GB"/>
        </w:rPr>
        <w:fldChar w:fldCharType="end"/>
      </w:r>
      <w:r w:rsidRPr="002167D1">
        <w:rPr>
          <w:lang w:val="en-GB"/>
        </w:rPr>
        <w:t>).</w:t>
      </w:r>
    </w:p>
    <w:p w:rsidR="0037315E" w:rsidRPr="002167D1" w:rsidRDefault="0037315E" w:rsidP="0037315E">
      <w:pPr>
        <w:pStyle w:val="Normal2"/>
        <w:ind w:left="0"/>
        <w:rPr>
          <w:lang w:val="en-GB"/>
        </w:rPr>
      </w:pPr>
      <w:r w:rsidRPr="002167D1">
        <w:rPr>
          <w:lang w:val="en-GB"/>
        </w:rPr>
        <w:t xml:space="preserve">The </w:t>
      </w:r>
      <w:r w:rsidRPr="002167D1">
        <w:rPr>
          <w:i/>
          <w:lang w:val="en-GB"/>
        </w:rPr>
        <w:t>head comms scheduler</w:t>
      </w:r>
      <w:r w:rsidRPr="002167D1">
        <w:rPr>
          <w:lang w:val="en-GB"/>
        </w:rPr>
        <w:t xml:space="preserve"> transmits a sync frame</w:t>
      </w:r>
      <w:r w:rsidR="00EF265E" w:rsidRPr="002167D1">
        <w:rPr>
          <w:lang w:val="en-GB"/>
        </w:rPr>
        <w:t xml:space="preserve"> to the head</w:t>
      </w:r>
      <w:r w:rsidRPr="002167D1">
        <w:rPr>
          <w:lang w:val="en-GB"/>
        </w:rPr>
        <w:t>.</w:t>
      </w:r>
    </w:p>
    <w:p w:rsidR="0037315E" w:rsidRPr="002167D1" w:rsidRDefault="0037315E" w:rsidP="0037315E">
      <w:pPr>
        <w:pStyle w:val="Normal2"/>
        <w:ind w:left="0"/>
        <w:rPr>
          <w:lang w:val="en-GB"/>
        </w:rPr>
      </w:pPr>
      <w:r w:rsidRPr="002167D1">
        <w:rPr>
          <w:lang w:val="en-GB"/>
        </w:rPr>
        <w:t xml:space="preserve">The </w:t>
      </w:r>
      <w:r w:rsidRPr="002167D1">
        <w:rPr>
          <w:i/>
          <w:lang w:val="en-GB"/>
        </w:rPr>
        <w:t>DSP comms scheduler</w:t>
      </w:r>
      <w:r w:rsidRPr="002167D1">
        <w:rPr>
          <w:lang w:val="en-GB"/>
        </w:rPr>
        <w:t xml:space="preserve"> constructs a TAP and sends it to the DSP:</w:t>
      </w:r>
    </w:p>
    <w:p w:rsidR="0037315E" w:rsidRPr="002167D1" w:rsidRDefault="0037315E" w:rsidP="00F66195">
      <w:pPr>
        <w:pStyle w:val="Normal2"/>
        <w:numPr>
          <w:ilvl w:val="0"/>
          <w:numId w:val="7"/>
        </w:numPr>
        <w:rPr>
          <w:lang w:val="en-GB"/>
        </w:rPr>
      </w:pPr>
      <w:r w:rsidRPr="002167D1">
        <w:rPr>
          <w:lang w:val="en-GB"/>
        </w:rPr>
        <w:t>The TAP data payload is the four 16-bit words at head comms DPR locations 0x0920, 0x0921, 0x0930 and 0x0931:</w:t>
      </w:r>
    </w:p>
    <w:tbl>
      <w:tblPr>
        <w:tblW w:w="7513" w:type="dxa"/>
        <w:tblInd w:w="1242" w:type="dxa"/>
        <w:tblBorders>
          <w:top w:val="single" w:sz="4" w:space="0" w:color="auto"/>
          <w:right w:val="single" w:sz="4" w:space="0" w:color="auto"/>
          <w:insideH w:val="single" w:sz="4" w:space="0" w:color="auto"/>
          <w:insideV w:val="single" w:sz="4" w:space="0" w:color="auto"/>
        </w:tblBorders>
        <w:tblLook w:val="01E0"/>
      </w:tblPr>
      <w:tblGrid>
        <w:gridCol w:w="3402"/>
        <w:gridCol w:w="1985"/>
        <w:gridCol w:w="2126"/>
      </w:tblGrid>
      <w:tr w:rsidR="0037315E" w:rsidRPr="002167D1" w:rsidTr="00F90C12">
        <w:trPr>
          <w:cantSplit/>
          <w:trHeight w:hRule="exact" w:val="340"/>
        </w:trPr>
        <w:tc>
          <w:tcPr>
            <w:tcW w:w="3402" w:type="dxa"/>
            <w:tcBorders>
              <w:left w:val="single" w:sz="4" w:space="0" w:color="auto"/>
              <w:bottom w:val="single" w:sz="4" w:space="0" w:color="auto"/>
            </w:tcBorders>
          </w:tcPr>
          <w:p w:rsidR="0037315E" w:rsidRPr="002167D1" w:rsidRDefault="0037315E" w:rsidP="0037315E">
            <w:pPr>
              <w:pStyle w:val="Normal2"/>
              <w:ind w:left="0"/>
              <w:rPr>
                <w:lang w:val="en-GB"/>
              </w:rPr>
            </w:pPr>
            <w:r w:rsidRPr="002167D1">
              <w:rPr>
                <w:lang w:val="en-GB"/>
              </w:rPr>
              <w:t>data word 1 from DPR 0x0930</w:t>
            </w:r>
          </w:p>
        </w:tc>
        <w:tc>
          <w:tcPr>
            <w:tcW w:w="4111" w:type="dxa"/>
            <w:gridSpan w:val="2"/>
          </w:tcPr>
          <w:p w:rsidR="0037315E" w:rsidRPr="002167D1" w:rsidRDefault="0037315E" w:rsidP="0037315E">
            <w:pPr>
              <w:pStyle w:val="Normal2"/>
              <w:ind w:left="0"/>
              <w:rPr>
                <w:lang w:val="en-GB"/>
              </w:rPr>
            </w:pPr>
            <w:r w:rsidRPr="002167D1">
              <w:rPr>
                <w:lang w:val="en-GB"/>
              </w:rPr>
              <w:t>data word 2 from DPR 0x0931</w:t>
            </w:r>
          </w:p>
        </w:tc>
      </w:tr>
      <w:tr w:rsidR="0037315E" w:rsidRPr="002167D1" w:rsidTr="00F90C12">
        <w:trPr>
          <w:cantSplit/>
          <w:trHeight w:hRule="exact" w:val="340"/>
        </w:trPr>
        <w:tc>
          <w:tcPr>
            <w:tcW w:w="3402" w:type="dxa"/>
            <w:tcBorders>
              <w:left w:val="single" w:sz="4" w:space="0" w:color="auto"/>
              <w:bottom w:val="single" w:sz="4" w:space="0" w:color="auto"/>
            </w:tcBorders>
          </w:tcPr>
          <w:p w:rsidR="0037315E" w:rsidRPr="002167D1" w:rsidRDefault="0037315E" w:rsidP="0037315E">
            <w:pPr>
              <w:pStyle w:val="Normal2"/>
              <w:ind w:left="0"/>
              <w:rPr>
                <w:lang w:val="en-GB"/>
              </w:rPr>
            </w:pPr>
            <w:r w:rsidRPr="002167D1">
              <w:rPr>
                <w:lang w:val="en-GB"/>
              </w:rPr>
              <w:t>data word 3 from DPR 0x0960</w:t>
            </w:r>
          </w:p>
        </w:tc>
        <w:tc>
          <w:tcPr>
            <w:tcW w:w="4111" w:type="dxa"/>
            <w:gridSpan w:val="2"/>
            <w:tcBorders>
              <w:bottom w:val="single" w:sz="4" w:space="0" w:color="auto"/>
            </w:tcBorders>
          </w:tcPr>
          <w:p w:rsidR="0037315E" w:rsidRPr="002167D1" w:rsidRDefault="0037315E" w:rsidP="0037315E">
            <w:pPr>
              <w:pStyle w:val="Normal2"/>
              <w:ind w:left="0"/>
              <w:rPr>
                <w:lang w:val="en-GB"/>
              </w:rPr>
            </w:pPr>
            <w:r w:rsidRPr="002167D1">
              <w:rPr>
                <w:lang w:val="en-GB"/>
              </w:rPr>
              <w:t>data word 4 from DPR 0x0961</w:t>
            </w:r>
          </w:p>
        </w:tc>
      </w:tr>
      <w:tr w:rsidR="0037315E" w:rsidRPr="002167D1" w:rsidTr="00F90C12">
        <w:trPr>
          <w:cantSplit/>
          <w:trHeight w:hRule="exact" w:val="340"/>
        </w:trPr>
        <w:tc>
          <w:tcPr>
            <w:tcW w:w="3402" w:type="dxa"/>
            <w:tcBorders>
              <w:top w:val="single" w:sz="4" w:space="0" w:color="auto"/>
            </w:tcBorders>
          </w:tcPr>
          <w:p w:rsidR="0037315E" w:rsidRPr="002167D1" w:rsidRDefault="0037315E" w:rsidP="0037315E">
            <w:pPr>
              <w:pStyle w:val="Normal2"/>
              <w:ind w:left="0"/>
              <w:rPr>
                <w:lang w:val="en-GB"/>
              </w:rPr>
            </w:pPr>
          </w:p>
        </w:tc>
        <w:tc>
          <w:tcPr>
            <w:tcW w:w="1985" w:type="dxa"/>
            <w:tcBorders>
              <w:bottom w:val="single" w:sz="4" w:space="0" w:color="auto"/>
            </w:tcBorders>
          </w:tcPr>
          <w:p w:rsidR="0037315E" w:rsidRPr="002167D1" w:rsidRDefault="0037315E" w:rsidP="0037315E">
            <w:pPr>
              <w:pStyle w:val="Normal2"/>
              <w:ind w:left="0"/>
              <w:rPr>
                <w:lang w:val="en-GB"/>
              </w:rPr>
            </w:pPr>
            <w:r w:rsidRPr="002167D1">
              <w:rPr>
                <w:lang w:val="en-GB"/>
              </w:rPr>
              <w:t>control byte</w:t>
            </w:r>
          </w:p>
        </w:tc>
        <w:tc>
          <w:tcPr>
            <w:tcW w:w="2126" w:type="dxa"/>
            <w:tcBorders>
              <w:bottom w:val="single" w:sz="4" w:space="0" w:color="auto"/>
            </w:tcBorders>
          </w:tcPr>
          <w:p w:rsidR="0037315E" w:rsidRPr="002167D1" w:rsidRDefault="0037315E" w:rsidP="0037315E">
            <w:pPr>
              <w:pStyle w:val="Normal2"/>
              <w:ind w:left="0"/>
              <w:rPr>
                <w:lang w:val="en-GB"/>
              </w:rPr>
            </w:pPr>
            <w:r w:rsidRPr="002167D1">
              <w:rPr>
                <w:lang w:val="en-GB"/>
              </w:rPr>
              <w:t>service channel byte</w:t>
            </w:r>
          </w:p>
        </w:tc>
      </w:tr>
    </w:tbl>
    <w:p w:rsidR="0037315E" w:rsidRPr="002167D1" w:rsidRDefault="0037315E" w:rsidP="00F66195">
      <w:pPr>
        <w:pStyle w:val="Normal2"/>
        <w:numPr>
          <w:ilvl w:val="0"/>
          <w:numId w:val="7"/>
        </w:numPr>
        <w:rPr>
          <w:lang w:val="en-GB"/>
        </w:rPr>
      </w:pPr>
      <w:r w:rsidRPr="002167D1">
        <w:rPr>
          <w:lang w:val="en-GB"/>
        </w:rPr>
        <w:t xml:space="preserve">The TAP control byte </w:t>
      </w:r>
      <w:r w:rsidRPr="002167D1">
        <w:rPr>
          <w:i/>
          <w:lang w:val="en-GB"/>
        </w:rPr>
        <w:t>drive enable</w:t>
      </w:r>
      <w:r w:rsidRPr="002167D1">
        <w:rPr>
          <w:lang w:val="en-GB"/>
        </w:rPr>
        <w:t xml:space="preserve"> bit is as written to the TAP control byte at address 0x88 (</w:t>
      </w:r>
      <w:r w:rsidR="00EF3EA3" w:rsidRPr="002167D1">
        <w:rPr>
          <w:lang w:val="en-GB"/>
        </w:rPr>
        <w:fldChar w:fldCharType="begin"/>
      </w:r>
      <w:r w:rsidRPr="002167D1">
        <w:rPr>
          <w:lang w:val="en-GB"/>
        </w:rPr>
        <w:instrText xml:space="preserve"> REF _Ref241036389 \r \h </w:instrText>
      </w:r>
      <w:r w:rsidR="00EF3EA3" w:rsidRPr="002167D1">
        <w:rPr>
          <w:lang w:val="en-GB"/>
        </w:rPr>
      </w:r>
      <w:r w:rsidR="00EF3EA3" w:rsidRPr="002167D1">
        <w:rPr>
          <w:lang w:val="en-GB"/>
        </w:rPr>
        <w:fldChar w:fldCharType="separate"/>
      </w:r>
      <w:r w:rsidR="001C1571">
        <w:rPr>
          <w:lang w:val="en-GB"/>
        </w:rPr>
        <w:t>2.5.3</w:t>
      </w:r>
      <w:r w:rsidR="00EF3EA3" w:rsidRPr="002167D1">
        <w:rPr>
          <w:lang w:val="en-GB"/>
        </w:rPr>
        <w:fldChar w:fldCharType="end"/>
      </w:r>
      <w:r w:rsidRPr="002167D1">
        <w:rPr>
          <w:lang w:val="en-GB"/>
        </w:rPr>
        <w:t>).</w:t>
      </w:r>
    </w:p>
    <w:p w:rsidR="0037315E" w:rsidRPr="002167D1" w:rsidRDefault="0037315E" w:rsidP="00F66195">
      <w:pPr>
        <w:pStyle w:val="Normal2"/>
        <w:numPr>
          <w:ilvl w:val="0"/>
          <w:numId w:val="7"/>
        </w:numPr>
        <w:rPr>
          <w:lang w:val="en-GB"/>
        </w:rPr>
      </w:pPr>
      <w:r w:rsidRPr="002167D1">
        <w:rPr>
          <w:lang w:val="en-GB"/>
        </w:rPr>
        <w:t xml:space="preserve">If a byte is present in the DSP service channel transmit FIFO, the byte is put in the TAP service channel byte and the TAP control </w:t>
      </w:r>
      <w:r w:rsidR="00693EEE" w:rsidRPr="002167D1">
        <w:rPr>
          <w:lang w:val="en-GB"/>
        </w:rPr>
        <w:t>byte</w:t>
      </w:r>
      <w:r w:rsidRPr="002167D1">
        <w:rPr>
          <w:lang w:val="en-GB"/>
        </w:rPr>
        <w:t xml:space="preserve"> sync bit is toggled.</w:t>
      </w:r>
    </w:p>
    <w:p w:rsidR="0037315E" w:rsidRPr="002167D1" w:rsidRDefault="0037315E" w:rsidP="00F66195">
      <w:pPr>
        <w:pStyle w:val="Normal2"/>
        <w:numPr>
          <w:ilvl w:val="0"/>
          <w:numId w:val="7"/>
        </w:numPr>
        <w:rPr>
          <w:lang w:val="en-GB"/>
        </w:rPr>
      </w:pPr>
      <w:r w:rsidRPr="002167D1">
        <w:rPr>
          <w:lang w:val="en-GB"/>
        </w:rPr>
        <w:t xml:space="preserve">The host controller may write bit 2 (DSP service channel ‘do not send’), which is written to the TAP control </w:t>
      </w:r>
      <w:r w:rsidR="00693EEE" w:rsidRPr="002167D1">
        <w:rPr>
          <w:lang w:val="en-GB"/>
        </w:rPr>
        <w:t>byte</w:t>
      </w:r>
      <w:r w:rsidRPr="002167D1">
        <w:rPr>
          <w:lang w:val="en-GB"/>
        </w:rPr>
        <w:t xml:space="preserve"> ‘SC do not send’ bit, to prevent the DSP sending further service channel bytes – e.g. in case the DSP service channel receive FIFO is full.</w:t>
      </w:r>
    </w:p>
    <w:p w:rsidR="0037315E" w:rsidRPr="002167D1" w:rsidRDefault="0037315E" w:rsidP="0037315E">
      <w:pPr>
        <w:pStyle w:val="Heading2"/>
        <w:rPr>
          <w:bCs w:val="0"/>
          <w:lang w:val="en-GB"/>
        </w:rPr>
      </w:pPr>
      <w:bookmarkStart w:id="35" w:name="_0x114:_scheduler_period"/>
      <w:bookmarkStart w:id="36" w:name="_Ref241036554"/>
      <w:bookmarkEnd w:id="35"/>
      <w:r w:rsidRPr="002167D1">
        <w:rPr>
          <w:lang w:val="en-GB"/>
        </w:rPr>
        <w:t>0x114: scheduler period</w:t>
      </w:r>
      <w:bookmarkEnd w:id="36"/>
    </w:p>
    <w:p w:rsidR="0037315E" w:rsidRPr="002167D1" w:rsidRDefault="0037315E" w:rsidP="0037315E">
      <w:pPr>
        <w:pStyle w:val="Normal2"/>
        <w:ind w:left="0"/>
        <w:rPr>
          <w:lang w:val="en-GB"/>
        </w:rPr>
      </w:pPr>
      <w:r w:rsidRPr="002167D1">
        <w:rPr>
          <w:lang w:val="en-GB"/>
        </w:rPr>
        <w:t xml:space="preserve">Writing to bits 31-0 writes the </w:t>
      </w:r>
      <w:r w:rsidRPr="002167D1">
        <w:rPr>
          <w:i/>
          <w:lang w:val="en-GB"/>
        </w:rPr>
        <w:t>scheduler period</w:t>
      </w:r>
      <w:r w:rsidRPr="002167D1">
        <w:rPr>
          <w:lang w:val="en-GB"/>
        </w:rPr>
        <w:t>.</w:t>
      </w:r>
      <w:r w:rsidR="002167D1" w:rsidRPr="002167D1">
        <w:rPr>
          <w:lang w:val="en-GB"/>
        </w:rPr>
        <w:t xml:space="preserve"> </w:t>
      </w:r>
      <w:r w:rsidRPr="002167D1">
        <w:rPr>
          <w:lang w:val="en-GB"/>
        </w:rPr>
        <w:t>The scheduler period defines the time between scheduler ticks in units of 50MHz clock periods (20ns).</w:t>
      </w:r>
      <w:r w:rsidR="002167D1" w:rsidRPr="002167D1">
        <w:rPr>
          <w:lang w:val="en-GB"/>
        </w:rPr>
        <w:t xml:space="preserve"> </w:t>
      </w:r>
      <w:r w:rsidRPr="002167D1">
        <w:rPr>
          <w:lang w:val="en-GB"/>
        </w:rPr>
        <w:t xml:space="preserve">If the relevant scheduler is enabled in the scheduler control register (see </w:t>
      </w:r>
      <w:r w:rsidR="00EF3EA3" w:rsidRPr="002167D1">
        <w:rPr>
          <w:lang w:val="en-GB"/>
        </w:rPr>
        <w:fldChar w:fldCharType="begin"/>
      </w:r>
      <w:r w:rsidRPr="002167D1">
        <w:rPr>
          <w:lang w:val="en-GB"/>
        </w:rPr>
        <w:instrText xml:space="preserve"> REF _Ref241036144 \r \h </w:instrText>
      </w:r>
      <w:r w:rsidR="00EF3EA3" w:rsidRPr="002167D1">
        <w:rPr>
          <w:lang w:val="en-GB"/>
        </w:rPr>
      </w:r>
      <w:r w:rsidR="00EF3EA3" w:rsidRPr="002167D1">
        <w:rPr>
          <w:lang w:val="en-GB"/>
        </w:rPr>
        <w:fldChar w:fldCharType="separate"/>
      </w:r>
      <w:r w:rsidR="001C1571">
        <w:rPr>
          <w:lang w:val="en-GB"/>
        </w:rPr>
        <w:t>2.9</w:t>
      </w:r>
      <w:r w:rsidR="00EF3EA3" w:rsidRPr="002167D1">
        <w:rPr>
          <w:lang w:val="en-GB"/>
        </w:rPr>
        <w:fldChar w:fldCharType="end"/>
      </w:r>
      <w:r w:rsidRPr="002167D1">
        <w:rPr>
          <w:lang w:val="en-GB"/>
        </w:rPr>
        <w:t>), when the tick occurs the scheduler will send a message to the head and/or the DSP.</w:t>
      </w:r>
    </w:p>
    <w:p w:rsidR="0037315E" w:rsidRPr="002167D1" w:rsidRDefault="0037315E" w:rsidP="0037315E">
      <w:pPr>
        <w:pStyle w:val="Heading2"/>
        <w:rPr>
          <w:lang w:val="en-GB"/>
        </w:rPr>
      </w:pPr>
      <w:bookmarkStart w:id="37" w:name="_0x118_bit_0:"/>
      <w:bookmarkStart w:id="38" w:name="_Ref261502243"/>
      <w:bookmarkStart w:id="39" w:name="_Ref240937643"/>
      <w:bookmarkEnd w:id="37"/>
      <w:r w:rsidRPr="002167D1">
        <w:rPr>
          <w:lang w:val="en-GB"/>
        </w:rPr>
        <w:t>0x118 bit 0: ‘have received frame’ bit</w:t>
      </w:r>
      <w:bookmarkEnd w:id="38"/>
      <w:r w:rsidRPr="002167D1">
        <w:rPr>
          <w:lang w:val="en-GB"/>
        </w:rPr>
        <w:t xml:space="preserve"> </w:t>
      </w:r>
    </w:p>
    <w:p w:rsidR="0037315E" w:rsidRPr="002167D1" w:rsidRDefault="0037315E" w:rsidP="0037315E">
      <w:pPr>
        <w:rPr>
          <w:lang w:val="en-GB"/>
        </w:rPr>
      </w:pPr>
      <w:r w:rsidRPr="002167D1">
        <w:rPr>
          <w:lang w:val="en-GB"/>
        </w:rPr>
        <w:t xml:space="preserve">Bit 0 at address 0x118 is the </w:t>
      </w:r>
      <w:r w:rsidRPr="002167D1">
        <w:rPr>
          <w:i/>
          <w:lang w:val="en-GB"/>
        </w:rPr>
        <w:t>have received frame</w:t>
      </w:r>
      <w:r w:rsidRPr="002167D1">
        <w:rPr>
          <w:lang w:val="en-GB"/>
        </w:rPr>
        <w:t xml:space="preserve"> bit.</w:t>
      </w:r>
      <w:r w:rsidR="002167D1" w:rsidRPr="002167D1">
        <w:rPr>
          <w:lang w:val="en-GB"/>
        </w:rPr>
        <w:t xml:space="preserve"> </w:t>
      </w:r>
      <w:r w:rsidRPr="002167D1">
        <w:rPr>
          <w:lang w:val="en-GB"/>
        </w:rPr>
        <w:t xml:space="preserve">The bit is set to ‘1’ when a head comms frame is received without CRC error, and reset to ‘0’ when address 0x118 is read over the </w:t>
      </w:r>
      <w:r w:rsidR="002D58B3" w:rsidRPr="002167D1">
        <w:rPr>
          <w:lang w:val="en-GB"/>
        </w:rPr>
        <w:t>USB</w:t>
      </w:r>
      <w:r w:rsidR="00693EEE" w:rsidRPr="002167D1">
        <w:rPr>
          <w:lang w:val="en-GB"/>
        </w:rPr>
        <w:t xml:space="preserve"> </w:t>
      </w:r>
      <w:r w:rsidRPr="002167D1">
        <w:rPr>
          <w:lang w:val="en-GB"/>
        </w:rPr>
        <w:t>bus.</w:t>
      </w:r>
    </w:p>
    <w:p w:rsidR="0037315E" w:rsidRPr="002167D1" w:rsidRDefault="0037315E" w:rsidP="0037315E">
      <w:pPr>
        <w:pStyle w:val="Heading2"/>
        <w:rPr>
          <w:lang w:val="en-GB"/>
        </w:rPr>
      </w:pPr>
      <w:bookmarkStart w:id="40" w:name="_0x11C_heads_comms"/>
      <w:bookmarkEnd w:id="40"/>
      <w:r w:rsidRPr="002167D1">
        <w:rPr>
          <w:lang w:val="en-GB"/>
        </w:rPr>
        <w:t xml:space="preserve">0x11C </w:t>
      </w:r>
      <w:r w:rsidR="0070258D" w:rsidRPr="002167D1">
        <w:rPr>
          <w:lang w:val="en-GB"/>
        </w:rPr>
        <w:t>head</w:t>
      </w:r>
      <w:r w:rsidRPr="002167D1">
        <w:rPr>
          <w:lang w:val="en-GB"/>
        </w:rPr>
        <w:t xml:space="preserve"> comms control</w:t>
      </w:r>
    </w:p>
    <w:p w:rsidR="0037315E" w:rsidRPr="002167D1" w:rsidRDefault="0037315E" w:rsidP="0037315E">
      <w:pPr>
        <w:rPr>
          <w:lang w:val="en-GB"/>
        </w:rPr>
      </w:pPr>
      <w:r w:rsidRPr="002167D1">
        <w:rPr>
          <w:lang w:val="en-GB"/>
        </w:rPr>
        <w:t xml:space="preserve">Writing to address 0x11C writes to the </w:t>
      </w:r>
      <w:r w:rsidRPr="002167D1">
        <w:rPr>
          <w:i/>
          <w:lang w:val="en-GB"/>
        </w:rPr>
        <w:t>head comms control register</w:t>
      </w:r>
      <w:r w:rsidRPr="002167D1">
        <w:rPr>
          <w:lang w:val="en-GB"/>
        </w:rPr>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6"/>
        <w:gridCol w:w="4488"/>
        <w:gridCol w:w="1088"/>
      </w:tblGrid>
      <w:tr w:rsidR="0037315E" w:rsidRPr="002167D1" w:rsidTr="00E46002">
        <w:trPr>
          <w:cantSplit/>
          <w:trHeight w:hRule="exact" w:val="340"/>
        </w:trPr>
        <w:tc>
          <w:tcPr>
            <w:tcW w:w="0" w:type="auto"/>
            <w:shd w:val="clear" w:color="auto" w:fill="BFBFBF" w:themeFill="background1" w:themeFillShade="BF"/>
          </w:tcPr>
          <w:p w:rsidR="0037315E" w:rsidRPr="002167D1" w:rsidRDefault="0037315E" w:rsidP="007D2502">
            <w:pPr>
              <w:pStyle w:val="Tableheading"/>
              <w:rPr>
                <w:lang w:val="en-GB"/>
              </w:rPr>
            </w:pPr>
            <w:r w:rsidRPr="002167D1">
              <w:rPr>
                <w:lang w:val="en-GB"/>
              </w:rPr>
              <w:t>bit</w:t>
            </w:r>
          </w:p>
        </w:tc>
        <w:tc>
          <w:tcPr>
            <w:tcW w:w="0" w:type="auto"/>
            <w:shd w:val="clear" w:color="auto" w:fill="BFBFBF" w:themeFill="background1" w:themeFillShade="BF"/>
          </w:tcPr>
          <w:p w:rsidR="0037315E" w:rsidRPr="002167D1" w:rsidRDefault="0037315E" w:rsidP="007D2502">
            <w:pPr>
              <w:pStyle w:val="Tableheading"/>
              <w:rPr>
                <w:lang w:val="en-GB"/>
              </w:rPr>
            </w:pPr>
            <w:r w:rsidRPr="002167D1">
              <w:rPr>
                <w:lang w:val="en-GB"/>
              </w:rPr>
              <w:t>description</w:t>
            </w:r>
          </w:p>
        </w:tc>
        <w:tc>
          <w:tcPr>
            <w:tcW w:w="0" w:type="auto"/>
            <w:shd w:val="clear" w:color="auto" w:fill="BFBFBF" w:themeFill="background1" w:themeFillShade="BF"/>
          </w:tcPr>
          <w:p w:rsidR="0037315E" w:rsidRPr="002167D1" w:rsidRDefault="0037315E" w:rsidP="007D2502">
            <w:pPr>
              <w:pStyle w:val="Tableheading"/>
              <w:rPr>
                <w:lang w:val="en-GB"/>
              </w:rPr>
            </w:pPr>
            <w:r w:rsidRPr="002167D1">
              <w:rPr>
                <w:lang w:val="en-GB"/>
              </w:rPr>
              <w:t>default</w:t>
            </w:r>
          </w:p>
        </w:tc>
      </w:tr>
      <w:tr w:rsidR="0037315E" w:rsidRPr="002167D1" w:rsidTr="00437D13">
        <w:trPr>
          <w:cantSplit/>
          <w:trHeight w:hRule="exact" w:val="340"/>
        </w:trPr>
        <w:tc>
          <w:tcPr>
            <w:tcW w:w="0" w:type="auto"/>
          </w:tcPr>
          <w:p w:rsidR="0037315E" w:rsidRPr="002167D1" w:rsidRDefault="0037315E" w:rsidP="0037315E">
            <w:pPr>
              <w:rPr>
                <w:lang w:val="en-GB"/>
              </w:rPr>
            </w:pPr>
            <w:r w:rsidRPr="002167D1">
              <w:rPr>
                <w:lang w:val="en-GB"/>
              </w:rPr>
              <w:t>31-1</w:t>
            </w:r>
          </w:p>
        </w:tc>
        <w:tc>
          <w:tcPr>
            <w:tcW w:w="0" w:type="auto"/>
          </w:tcPr>
          <w:p w:rsidR="0037315E" w:rsidRPr="002167D1" w:rsidRDefault="0037315E" w:rsidP="0037315E">
            <w:pPr>
              <w:rPr>
                <w:sz w:val="16"/>
                <w:szCs w:val="16"/>
                <w:lang w:val="en-GB"/>
              </w:rPr>
            </w:pPr>
            <w:r w:rsidRPr="002167D1">
              <w:rPr>
                <w:lang w:val="en-GB"/>
              </w:rPr>
              <w:t>unused</w:t>
            </w:r>
          </w:p>
        </w:tc>
        <w:tc>
          <w:tcPr>
            <w:tcW w:w="0" w:type="auto"/>
          </w:tcPr>
          <w:p w:rsidR="0037315E" w:rsidRPr="002167D1" w:rsidRDefault="0037315E" w:rsidP="0037315E">
            <w:pPr>
              <w:rPr>
                <w:lang w:val="en-GB"/>
              </w:rPr>
            </w:pPr>
            <w:r w:rsidRPr="002167D1">
              <w:rPr>
                <w:lang w:val="en-GB"/>
              </w:rPr>
              <w:t>0</w:t>
            </w:r>
          </w:p>
        </w:tc>
      </w:tr>
      <w:tr w:rsidR="0037315E" w:rsidRPr="002167D1" w:rsidTr="00437D13">
        <w:trPr>
          <w:cantSplit/>
          <w:trHeight w:hRule="exact" w:val="340"/>
        </w:trPr>
        <w:tc>
          <w:tcPr>
            <w:tcW w:w="0" w:type="auto"/>
          </w:tcPr>
          <w:p w:rsidR="0037315E" w:rsidRPr="002167D1" w:rsidRDefault="0037315E" w:rsidP="0037315E">
            <w:pPr>
              <w:rPr>
                <w:lang w:val="en-GB"/>
              </w:rPr>
            </w:pPr>
            <w:r w:rsidRPr="002167D1">
              <w:rPr>
                <w:lang w:val="en-GB"/>
              </w:rPr>
              <w:t>0</w:t>
            </w:r>
          </w:p>
        </w:tc>
        <w:tc>
          <w:tcPr>
            <w:tcW w:w="0" w:type="auto"/>
          </w:tcPr>
          <w:p w:rsidR="0037315E" w:rsidRPr="002167D1" w:rsidRDefault="0037315E" w:rsidP="00437D13">
            <w:pPr>
              <w:rPr>
                <w:lang w:val="en-GB"/>
              </w:rPr>
            </w:pPr>
            <w:r w:rsidRPr="002167D1">
              <w:rPr>
                <w:lang w:val="en-GB"/>
              </w:rPr>
              <w:t>include process data in transmit frame</w:t>
            </w:r>
          </w:p>
        </w:tc>
        <w:tc>
          <w:tcPr>
            <w:tcW w:w="0" w:type="auto"/>
          </w:tcPr>
          <w:p w:rsidR="0037315E" w:rsidRPr="002167D1" w:rsidRDefault="0037315E" w:rsidP="0037315E">
            <w:pPr>
              <w:rPr>
                <w:lang w:val="en-GB"/>
              </w:rPr>
            </w:pPr>
            <w:r w:rsidRPr="002167D1">
              <w:rPr>
                <w:lang w:val="en-GB"/>
              </w:rPr>
              <w:t>0</w:t>
            </w:r>
          </w:p>
        </w:tc>
      </w:tr>
    </w:tbl>
    <w:p w:rsidR="00F90C12" w:rsidRPr="002167D1" w:rsidRDefault="00F90C12" w:rsidP="0037315E">
      <w:pPr>
        <w:rPr>
          <w:lang w:val="en-GB"/>
        </w:rPr>
      </w:pPr>
    </w:p>
    <w:p w:rsidR="00F90C12" w:rsidRPr="002167D1" w:rsidRDefault="0037315E" w:rsidP="002D58B3">
      <w:pPr>
        <w:rPr>
          <w:lang w:val="en-GB"/>
        </w:rPr>
      </w:pPr>
      <w:r w:rsidRPr="002167D1">
        <w:rPr>
          <w:lang w:val="en-GB"/>
        </w:rPr>
        <w:t xml:space="preserve">If bit 0, </w:t>
      </w:r>
      <w:r w:rsidRPr="002167D1">
        <w:rPr>
          <w:i/>
          <w:lang w:val="en-GB"/>
        </w:rPr>
        <w:t>include process data in transmit frame</w:t>
      </w:r>
      <w:r w:rsidRPr="002167D1">
        <w:rPr>
          <w:lang w:val="en-GB"/>
        </w:rPr>
        <w:t xml:space="preserve">, is set to ‘1’ then a frame sent by the </w:t>
      </w:r>
      <w:r w:rsidR="002D58B3" w:rsidRPr="002167D1">
        <w:rPr>
          <w:lang w:val="en-GB"/>
        </w:rPr>
        <w:t>FCI</w:t>
      </w:r>
      <w:r w:rsidRPr="002167D1">
        <w:rPr>
          <w:lang w:val="en-GB"/>
        </w:rPr>
        <w:t xml:space="preserve"> will include process data, assuming that a process data map has been configured.</w:t>
      </w:r>
      <w:r w:rsidR="002167D1" w:rsidRPr="002167D1">
        <w:rPr>
          <w:lang w:val="en-GB"/>
        </w:rPr>
        <w:t xml:space="preserve"> </w:t>
      </w:r>
      <w:r w:rsidRPr="002167D1">
        <w:rPr>
          <w:lang w:val="en-GB"/>
        </w:rPr>
        <w:t>If bit 0 is ‘0’ then transmitted frames will not include any process data even if a map has been configured.</w:t>
      </w:r>
      <w:bookmarkStart w:id="41" w:name="_0x120_head_power"/>
      <w:bookmarkEnd w:id="41"/>
    </w:p>
    <w:p w:rsidR="0037315E" w:rsidRPr="002167D1" w:rsidRDefault="0037315E" w:rsidP="0037315E">
      <w:pPr>
        <w:pStyle w:val="Heading2"/>
        <w:rPr>
          <w:lang w:val="en-GB"/>
        </w:rPr>
      </w:pPr>
      <w:r w:rsidRPr="002167D1">
        <w:rPr>
          <w:lang w:val="en-GB"/>
        </w:rPr>
        <w:t>0x120 head power control</w:t>
      </w:r>
    </w:p>
    <w:p w:rsidR="0037315E" w:rsidRPr="002167D1" w:rsidRDefault="0037315E" w:rsidP="0037315E">
      <w:pPr>
        <w:rPr>
          <w:lang w:val="en-GB"/>
        </w:rPr>
      </w:pPr>
      <w:r w:rsidRPr="002167D1">
        <w:rPr>
          <w:lang w:val="en-GB"/>
        </w:rPr>
        <w:t xml:space="preserve">Writing to bit 0 at address 0x120 writes to the </w:t>
      </w:r>
      <w:r w:rsidRPr="002167D1">
        <w:rPr>
          <w:i/>
          <w:lang w:val="en-GB"/>
        </w:rPr>
        <w:t>head power control register</w:t>
      </w:r>
      <w:r w:rsidRPr="002167D1">
        <w:rPr>
          <w:lang w:val="en-GB"/>
        </w:rPr>
        <w: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4323"/>
        <w:gridCol w:w="1220"/>
      </w:tblGrid>
      <w:tr w:rsidR="0037315E" w:rsidRPr="002167D1" w:rsidTr="00E46002">
        <w:trPr>
          <w:cantSplit/>
          <w:trHeight w:hRule="exact" w:val="340"/>
        </w:trPr>
        <w:tc>
          <w:tcPr>
            <w:tcW w:w="851" w:type="dxa"/>
            <w:shd w:val="clear" w:color="auto" w:fill="BFBFBF" w:themeFill="background1" w:themeFillShade="BF"/>
          </w:tcPr>
          <w:p w:rsidR="0037315E" w:rsidRPr="002167D1" w:rsidRDefault="0037315E" w:rsidP="007D2502">
            <w:pPr>
              <w:pStyle w:val="Tableheading"/>
              <w:rPr>
                <w:lang w:val="en-GB"/>
              </w:rPr>
            </w:pPr>
            <w:r w:rsidRPr="002167D1">
              <w:rPr>
                <w:lang w:val="en-GB"/>
              </w:rPr>
              <w:t>bit</w:t>
            </w:r>
          </w:p>
        </w:tc>
        <w:tc>
          <w:tcPr>
            <w:tcW w:w="4323" w:type="dxa"/>
            <w:shd w:val="clear" w:color="auto" w:fill="BFBFBF" w:themeFill="background1" w:themeFillShade="BF"/>
          </w:tcPr>
          <w:p w:rsidR="0037315E" w:rsidRPr="002167D1" w:rsidRDefault="0037315E" w:rsidP="007D2502">
            <w:pPr>
              <w:pStyle w:val="Tableheading"/>
              <w:rPr>
                <w:lang w:val="en-GB"/>
              </w:rPr>
            </w:pPr>
            <w:r w:rsidRPr="002167D1">
              <w:rPr>
                <w:lang w:val="en-GB"/>
              </w:rPr>
              <w:t>description</w:t>
            </w:r>
          </w:p>
        </w:tc>
        <w:tc>
          <w:tcPr>
            <w:tcW w:w="1220" w:type="dxa"/>
            <w:shd w:val="clear" w:color="auto" w:fill="BFBFBF" w:themeFill="background1" w:themeFillShade="BF"/>
          </w:tcPr>
          <w:p w:rsidR="0037315E" w:rsidRPr="002167D1" w:rsidRDefault="0037315E" w:rsidP="007D2502">
            <w:pPr>
              <w:pStyle w:val="Tableheading"/>
              <w:rPr>
                <w:lang w:val="en-GB"/>
              </w:rPr>
            </w:pPr>
            <w:r w:rsidRPr="002167D1">
              <w:rPr>
                <w:lang w:val="en-GB"/>
              </w:rPr>
              <w:t>default</w:t>
            </w:r>
          </w:p>
        </w:tc>
      </w:tr>
      <w:tr w:rsidR="0037315E" w:rsidRPr="002167D1" w:rsidTr="00B2065B">
        <w:trPr>
          <w:cantSplit/>
          <w:trHeight w:hRule="exact" w:val="340"/>
        </w:trPr>
        <w:tc>
          <w:tcPr>
            <w:tcW w:w="851" w:type="dxa"/>
          </w:tcPr>
          <w:p w:rsidR="0037315E" w:rsidRPr="002167D1" w:rsidRDefault="0037315E" w:rsidP="00A66EFC">
            <w:pPr>
              <w:rPr>
                <w:lang w:val="en-GB"/>
              </w:rPr>
            </w:pPr>
            <w:r w:rsidRPr="002167D1">
              <w:rPr>
                <w:lang w:val="en-GB"/>
              </w:rPr>
              <w:t>31-</w:t>
            </w:r>
            <w:r w:rsidR="00A66EFC" w:rsidRPr="002167D1">
              <w:rPr>
                <w:lang w:val="en-GB"/>
              </w:rPr>
              <w:t>2</w:t>
            </w:r>
          </w:p>
        </w:tc>
        <w:tc>
          <w:tcPr>
            <w:tcW w:w="4323" w:type="dxa"/>
          </w:tcPr>
          <w:p w:rsidR="0037315E" w:rsidRPr="002167D1" w:rsidRDefault="0037315E" w:rsidP="0037315E">
            <w:pPr>
              <w:rPr>
                <w:sz w:val="16"/>
                <w:szCs w:val="16"/>
                <w:lang w:val="en-GB"/>
              </w:rPr>
            </w:pPr>
            <w:r w:rsidRPr="002167D1">
              <w:rPr>
                <w:lang w:val="en-GB"/>
              </w:rPr>
              <w:t>unused</w:t>
            </w:r>
          </w:p>
        </w:tc>
        <w:tc>
          <w:tcPr>
            <w:tcW w:w="1220" w:type="dxa"/>
          </w:tcPr>
          <w:p w:rsidR="0037315E" w:rsidRPr="002167D1" w:rsidRDefault="0037315E" w:rsidP="0037315E">
            <w:pPr>
              <w:rPr>
                <w:lang w:val="en-GB"/>
              </w:rPr>
            </w:pPr>
            <w:r w:rsidRPr="002167D1">
              <w:rPr>
                <w:lang w:val="en-GB"/>
              </w:rPr>
              <w:t>0</w:t>
            </w:r>
          </w:p>
        </w:tc>
      </w:tr>
      <w:tr w:rsidR="00A66EFC" w:rsidRPr="002167D1" w:rsidTr="00B2065B">
        <w:trPr>
          <w:cantSplit/>
          <w:trHeight w:hRule="exact" w:val="340"/>
        </w:trPr>
        <w:tc>
          <w:tcPr>
            <w:tcW w:w="851" w:type="dxa"/>
          </w:tcPr>
          <w:p w:rsidR="00A66EFC" w:rsidRPr="002167D1" w:rsidRDefault="00A66EFC" w:rsidP="00A66EFC">
            <w:pPr>
              <w:rPr>
                <w:lang w:val="en-GB"/>
              </w:rPr>
            </w:pPr>
            <w:r w:rsidRPr="002167D1">
              <w:rPr>
                <w:lang w:val="en-GB"/>
              </w:rPr>
              <w:t>1</w:t>
            </w:r>
          </w:p>
        </w:tc>
        <w:tc>
          <w:tcPr>
            <w:tcW w:w="4323" w:type="dxa"/>
          </w:tcPr>
          <w:p w:rsidR="00A66EFC" w:rsidRPr="002167D1" w:rsidRDefault="00A66EFC" w:rsidP="0037315E">
            <w:pPr>
              <w:rPr>
                <w:lang w:val="en-GB"/>
              </w:rPr>
            </w:pPr>
            <w:r w:rsidRPr="002167D1">
              <w:rPr>
                <w:lang w:val="en-GB"/>
              </w:rPr>
              <w:t>enable USB to head power</w:t>
            </w:r>
          </w:p>
        </w:tc>
        <w:tc>
          <w:tcPr>
            <w:tcW w:w="1220" w:type="dxa"/>
          </w:tcPr>
          <w:p w:rsidR="00A66EFC" w:rsidRPr="002167D1" w:rsidRDefault="00A66EFC" w:rsidP="0037315E">
            <w:pPr>
              <w:rPr>
                <w:lang w:val="en-GB"/>
              </w:rPr>
            </w:pPr>
            <w:r w:rsidRPr="002167D1">
              <w:rPr>
                <w:lang w:val="en-GB"/>
              </w:rPr>
              <w:t>0</w:t>
            </w:r>
          </w:p>
        </w:tc>
      </w:tr>
      <w:tr w:rsidR="0037315E" w:rsidRPr="002167D1" w:rsidTr="00B2065B">
        <w:trPr>
          <w:cantSplit/>
          <w:trHeight w:hRule="exact" w:val="340"/>
        </w:trPr>
        <w:tc>
          <w:tcPr>
            <w:tcW w:w="851" w:type="dxa"/>
          </w:tcPr>
          <w:p w:rsidR="0037315E" w:rsidRPr="002167D1" w:rsidRDefault="0037315E" w:rsidP="0037315E">
            <w:pPr>
              <w:rPr>
                <w:lang w:val="en-GB"/>
              </w:rPr>
            </w:pPr>
            <w:r w:rsidRPr="002167D1">
              <w:rPr>
                <w:lang w:val="en-GB"/>
              </w:rPr>
              <w:t>0</w:t>
            </w:r>
          </w:p>
        </w:tc>
        <w:tc>
          <w:tcPr>
            <w:tcW w:w="4323" w:type="dxa"/>
          </w:tcPr>
          <w:p w:rsidR="0037315E" w:rsidRPr="002167D1" w:rsidRDefault="0037315E" w:rsidP="0037315E">
            <w:pPr>
              <w:rPr>
                <w:lang w:val="en-GB"/>
              </w:rPr>
            </w:pPr>
            <w:r w:rsidRPr="002167D1">
              <w:rPr>
                <w:lang w:val="en-GB"/>
              </w:rPr>
              <w:t>enable head power</w:t>
            </w:r>
          </w:p>
        </w:tc>
        <w:tc>
          <w:tcPr>
            <w:tcW w:w="1220" w:type="dxa"/>
          </w:tcPr>
          <w:p w:rsidR="0037315E" w:rsidRPr="002167D1" w:rsidRDefault="00A66EFC" w:rsidP="0037315E">
            <w:pPr>
              <w:rPr>
                <w:lang w:val="en-GB"/>
              </w:rPr>
            </w:pPr>
            <w:r w:rsidRPr="002167D1">
              <w:rPr>
                <w:lang w:val="en-GB"/>
              </w:rPr>
              <w:t>1</w:t>
            </w:r>
          </w:p>
        </w:tc>
      </w:tr>
    </w:tbl>
    <w:p w:rsidR="00A66EFC" w:rsidRPr="002167D1" w:rsidRDefault="0037315E" w:rsidP="0037315E">
      <w:pPr>
        <w:rPr>
          <w:lang w:val="en-GB"/>
        </w:rPr>
      </w:pPr>
      <w:r w:rsidRPr="002167D1">
        <w:rPr>
          <w:lang w:val="en-GB"/>
        </w:rPr>
        <w:t xml:space="preserve">If bit 0, </w:t>
      </w:r>
      <w:r w:rsidRPr="002167D1">
        <w:rPr>
          <w:i/>
          <w:lang w:val="en-GB"/>
        </w:rPr>
        <w:t>enable head power</w:t>
      </w:r>
      <w:r w:rsidRPr="002167D1">
        <w:rPr>
          <w:lang w:val="en-GB"/>
        </w:rPr>
        <w:t>, is set to ‘1’ then the isolated 20V head power supply is enabled and 20V is supplied to the head.</w:t>
      </w:r>
      <w:r w:rsidR="002167D1" w:rsidRPr="002167D1">
        <w:rPr>
          <w:lang w:val="en-GB"/>
        </w:rPr>
        <w:t xml:space="preserve"> </w:t>
      </w:r>
      <w:r w:rsidRPr="002167D1">
        <w:rPr>
          <w:lang w:val="en-GB"/>
        </w:rPr>
        <w:t>If bit 0 is set to ‘0’ the head supply voltage is switched off.</w:t>
      </w:r>
    </w:p>
    <w:p w:rsidR="0037315E" w:rsidRPr="002167D1" w:rsidRDefault="00A66EFC" w:rsidP="0037315E">
      <w:pPr>
        <w:rPr>
          <w:lang w:val="en-GB"/>
        </w:rPr>
      </w:pPr>
      <w:r w:rsidRPr="002167D1">
        <w:rPr>
          <w:lang w:val="en-GB"/>
        </w:rPr>
        <w:t xml:space="preserve">If bit 1, </w:t>
      </w:r>
      <w:r w:rsidRPr="002167D1">
        <w:rPr>
          <w:i/>
          <w:lang w:val="en-GB"/>
        </w:rPr>
        <w:t>enable USB to head power</w:t>
      </w:r>
      <w:r w:rsidR="00E03F95">
        <w:rPr>
          <w:lang w:val="en-GB"/>
        </w:rPr>
        <w:t>, is</w:t>
      </w:r>
      <w:r w:rsidRPr="002167D1">
        <w:rPr>
          <w:lang w:val="en-GB"/>
        </w:rPr>
        <w:t xml:space="preserve"> set to '1' then t</w:t>
      </w:r>
      <w:r w:rsidR="00DB451A" w:rsidRPr="002167D1">
        <w:rPr>
          <w:lang w:val="en-GB"/>
        </w:rPr>
        <w:t>he POWER_CONTROLLER entity automatically switches between the USB to 20V converter and the external to 20V converter.</w:t>
      </w:r>
      <w:r w:rsidRPr="002167D1">
        <w:rPr>
          <w:lang w:val="en-GB"/>
        </w:rPr>
        <w:t xml:space="preserve"> If bit 1 is set to '0' then the USB to 20V converter is disabled and no power will be supplied from the head connector unless an external power supply is connected.</w:t>
      </w:r>
    </w:p>
    <w:p w:rsidR="00437D13" w:rsidRPr="002167D1" w:rsidRDefault="00437D13" w:rsidP="00BE2D64">
      <w:pPr>
        <w:pStyle w:val="Heading3"/>
        <w:rPr>
          <w:lang w:val="en-GB"/>
        </w:rPr>
      </w:pPr>
      <w:r w:rsidRPr="002167D1">
        <w:rPr>
          <w:lang w:val="en-GB"/>
        </w:rPr>
        <w:t>Power Controller</w:t>
      </w:r>
    </w:p>
    <w:p w:rsidR="00871C00" w:rsidRPr="002167D1" w:rsidRDefault="00437D13" w:rsidP="00437D13">
      <w:pPr>
        <w:rPr>
          <w:lang w:val="en-GB"/>
        </w:rPr>
      </w:pPr>
      <w:r w:rsidRPr="002167D1">
        <w:rPr>
          <w:lang w:val="en-GB"/>
        </w:rPr>
        <w:t xml:space="preserve">The power controller entity controls the USB to head power, external supply to head power, external supply to 5V, external supply to 12V, powerpath controller and head supply enable </w:t>
      </w:r>
      <w:r w:rsidR="00EF265E" w:rsidRPr="002167D1">
        <w:rPr>
          <w:lang w:val="en-GB"/>
        </w:rPr>
        <w:t>MOSFET.</w:t>
      </w:r>
    </w:p>
    <w:p w:rsidR="00437D13" w:rsidRPr="002167D1" w:rsidRDefault="00871C00" w:rsidP="00437D13">
      <w:pPr>
        <w:rPr>
          <w:lang w:val="en-GB"/>
        </w:rPr>
      </w:pPr>
      <w:r w:rsidRPr="002167D1">
        <w:rPr>
          <w:lang w:val="en-GB"/>
        </w:rPr>
        <w:t>When connecting the external supply, t</w:t>
      </w:r>
      <w:r w:rsidR="00437D13" w:rsidRPr="002167D1">
        <w:rPr>
          <w:lang w:val="en-GB"/>
        </w:rPr>
        <w:t xml:space="preserve">he external to 5V </w:t>
      </w:r>
      <w:r w:rsidRPr="002167D1">
        <w:rPr>
          <w:lang w:val="en-GB"/>
        </w:rPr>
        <w:t>supply is enabled when the external supply is good (determined from the inrush current limiter), then the external to 12V supply</w:t>
      </w:r>
      <w:r w:rsidR="00EF265E" w:rsidRPr="002167D1">
        <w:rPr>
          <w:lang w:val="en-GB"/>
        </w:rPr>
        <w:t xml:space="preserve"> (for powering the motor driver logic)</w:t>
      </w:r>
      <w:r w:rsidRPr="002167D1">
        <w:rPr>
          <w:lang w:val="en-GB"/>
        </w:rPr>
        <w:t xml:space="preserve"> is turned on once the external to 5V supply is good, then finally after a short delay (1ms) to ensure the external to 5V supply is stable the powerpath controller is switched to use the external supply. When disconnecting the external supply, the powerpath controller is immediately switched to use the USB supply, and the external supplies are all disabled.</w:t>
      </w:r>
    </w:p>
    <w:p w:rsidR="00D62D15" w:rsidRPr="002167D1" w:rsidRDefault="00871C00" w:rsidP="00437D13">
      <w:pPr>
        <w:rPr>
          <w:lang w:val="en-GB"/>
        </w:rPr>
      </w:pPr>
      <w:r w:rsidRPr="002167D1">
        <w:rPr>
          <w:lang w:val="en-GB"/>
        </w:rPr>
        <w:t xml:space="preserve">If the head supply is enabled but the </w:t>
      </w:r>
      <w:r w:rsidRPr="002167D1">
        <w:rPr>
          <w:i/>
          <w:lang w:val="en-GB"/>
        </w:rPr>
        <w:t>enable USB to head power</w:t>
      </w:r>
      <w:r w:rsidRPr="002167D1">
        <w:rPr>
          <w:lang w:val="en-GB"/>
        </w:rPr>
        <w:t xml:space="preserve"> bit is not set, the head supply is only enabled when the external supply is connected. If </w:t>
      </w:r>
      <w:r w:rsidRPr="002167D1">
        <w:rPr>
          <w:i/>
          <w:lang w:val="en-GB"/>
        </w:rPr>
        <w:t>enable USB to head power</w:t>
      </w:r>
      <w:r w:rsidRPr="002167D1">
        <w:rPr>
          <w:lang w:val="en-GB"/>
        </w:rPr>
        <w:t xml:space="preserve"> is set, the head supply is also enabled when only USB power is present. The USB to head supply is adversely affected by voltage drops in the cable and therefore the shortest, heaviest gauge USB cable available should be used.</w:t>
      </w:r>
    </w:p>
    <w:p w:rsidR="00871C00" w:rsidRPr="002167D1" w:rsidRDefault="00871C00" w:rsidP="00437D13">
      <w:pPr>
        <w:rPr>
          <w:lang w:val="en-GB"/>
        </w:rPr>
      </w:pPr>
      <w:r w:rsidRPr="002167D1">
        <w:rPr>
          <w:lang w:val="en-GB"/>
        </w:rPr>
        <w:t xml:space="preserve">When the Power Controller turns on the USB to head power supply, the head power MOSFET will initially be turned off as the head power capacitors need to be charged before connecting the head to meet the inrush current requirements of the PH20 head. </w:t>
      </w:r>
      <w:r w:rsidR="00D62D15" w:rsidRPr="002167D1">
        <w:rPr>
          <w:lang w:val="en-GB"/>
        </w:rPr>
        <w:t>The head power MOSFET is turned on after 500ms, and then if at any time after a further 500ms the USB to head supply is not good (according to the LTC4151 I2C controller), the head power MOSFET will be turned off for another 500ms then turned on again whilst the supply itself remains enabled.</w:t>
      </w:r>
    </w:p>
    <w:p w:rsidR="00D62D15" w:rsidRPr="002167D1" w:rsidRDefault="00D62D15" w:rsidP="00437D13">
      <w:pPr>
        <w:rPr>
          <w:lang w:val="en-GB"/>
        </w:rPr>
      </w:pPr>
      <w:r w:rsidRPr="002167D1">
        <w:rPr>
          <w:lang w:val="en-GB"/>
        </w:rPr>
        <w:t>If the external supply is connected when the USB supply is active, the Power Controller will immediately switch to the external to head power supply and disable the USB to head supply. The USB to head supply will be immediately re-enabled after disconnecting the external supply.</w:t>
      </w:r>
    </w:p>
    <w:p w:rsidR="0037315E" w:rsidRPr="002167D1" w:rsidRDefault="0037315E" w:rsidP="00D62D15">
      <w:pPr>
        <w:pStyle w:val="Heading2"/>
        <w:rPr>
          <w:lang w:val="en-GB"/>
        </w:rPr>
      </w:pPr>
      <w:bookmarkStart w:id="42" w:name="_0x124_DSP_service"/>
      <w:bookmarkEnd w:id="42"/>
      <w:r w:rsidRPr="002167D1">
        <w:rPr>
          <w:lang w:val="en-GB"/>
        </w:rPr>
        <w:t>0x124 DSP service channel TX FIFO status</w:t>
      </w:r>
    </w:p>
    <w:p w:rsidR="0037315E" w:rsidRPr="002167D1" w:rsidRDefault="0037315E" w:rsidP="0037315E">
      <w:pPr>
        <w:rPr>
          <w:lang w:val="en-GB"/>
        </w:rPr>
      </w:pPr>
      <w:r w:rsidRPr="002167D1">
        <w:rPr>
          <w:lang w:val="en-GB"/>
        </w:rPr>
        <w:t>Bit 0 of the DSP service channel TX FIFO status register indicates whether the DSP service channel transmit FIFO is full.</w:t>
      </w:r>
      <w:r w:rsidR="002167D1" w:rsidRPr="002167D1">
        <w:rPr>
          <w:lang w:val="en-GB"/>
        </w:rPr>
        <w:t xml:space="preserve"> </w:t>
      </w:r>
      <w:r w:rsidRPr="002167D1">
        <w:rPr>
          <w:lang w:val="en-GB"/>
        </w:rPr>
        <w:t>If bit 0 is ‘1’ the FIFO is full, and further writes to the FIFO risk corrupting its contents.</w:t>
      </w:r>
    </w:p>
    <w:p w:rsidR="0037315E" w:rsidRPr="002167D1" w:rsidRDefault="0037315E" w:rsidP="0037315E">
      <w:pPr>
        <w:pStyle w:val="Heading2"/>
        <w:rPr>
          <w:lang w:val="en-GB"/>
        </w:rPr>
      </w:pPr>
      <w:bookmarkStart w:id="43" w:name="_0x200_–_0x23C:"/>
      <w:bookmarkStart w:id="44" w:name="_Ref261502222"/>
      <w:bookmarkEnd w:id="43"/>
      <w:r w:rsidRPr="002167D1">
        <w:rPr>
          <w:lang w:val="en-GB"/>
        </w:rPr>
        <w:t>0x200–0x23C: Node source address array</w:t>
      </w:r>
      <w:bookmarkEnd w:id="39"/>
      <w:bookmarkEnd w:id="44"/>
    </w:p>
    <w:p w:rsidR="0037315E" w:rsidRPr="002167D1" w:rsidRDefault="0037315E" w:rsidP="0037315E">
      <w:pPr>
        <w:pStyle w:val="Normal2"/>
        <w:ind w:left="0"/>
        <w:rPr>
          <w:lang w:val="en-GB"/>
        </w:rPr>
      </w:pPr>
      <w:r w:rsidRPr="002167D1">
        <w:rPr>
          <w:lang w:val="en-GB"/>
        </w:rPr>
        <w:t xml:space="preserve">The node source address list is an array of up to 32 16-bit source addresses. The </w:t>
      </w:r>
      <w:r w:rsidR="00BA567B" w:rsidRPr="002167D1">
        <w:rPr>
          <w:lang w:val="en-GB"/>
        </w:rPr>
        <w:t>FlexComms Interface PCB</w:t>
      </w:r>
      <w:r w:rsidRPr="002167D1">
        <w:rPr>
          <w:lang w:val="en-GB"/>
        </w:rPr>
        <w:t xml:space="preserve"> FPGA ‘listens’ for incoming fra</w:t>
      </w:r>
      <w:r w:rsidR="002167D1" w:rsidRPr="002167D1">
        <w:rPr>
          <w:lang w:val="en-GB"/>
        </w:rPr>
        <w:t>mes from addresses in the array and w</w:t>
      </w:r>
      <w:r w:rsidRPr="002167D1">
        <w:rPr>
          <w:lang w:val="en-GB"/>
        </w:rPr>
        <w:t xml:space="preserve">hen a frame is received with a source address that matches a source address in the node source address array, a corresponding bit is set in the </w:t>
      </w:r>
      <w:r w:rsidRPr="002167D1">
        <w:rPr>
          <w:i/>
          <w:lang w:val="en-GB"/>
        </w:rPr>
        <w:t>frames received</w:t>
      </w:r>
      <w:r w:rsidRPr="002167D1">
        <w:rPr>
          <w:lang w:val="en-GB"/>
        </w:rPr>
        <w:t xml:space="preserve"> register (read at address 0x240).</w:t>
      </w:r>
    </w:p>
    <w:p w:rsidR="0037315E" w:rsidRPr="002167D1" w:rsidRDefault="0037315E" w:rsidP="0037315E">
      <w:pPr>
        <w:pStyle w:val="Caption"/>
        <w:keepNext/>
        <w:rPr>
          <w:lang w:val="en-GB"/>
        </w:rPr>
      </w:pPr>
      <w:r w:rsidRPr="002167D1">
        <w:rPr>
          <w:lang w:val="en-GB"/>
        </w:rPr>
        <w:t xml:space="preserve">Table </w:t>
      </w:r>
      <w:r w:rsidR="00EF3EA3" w:rsidRPr="002167D1">
        <w:rPr>
          <w:lang w:val="en-GB"/>
        </w:rPr>
        <w:fldChar w:fldCharType="begin"/>
      </w:r>
      <w:r w:rsidR="00CF7EE9" w:rsidRPr="002167D1">
        <w:rPr>
          <w:lang w:val="en-GB"/>
        </w:rPr>
        <w:instrText xml:space="preserve"> SEQ Table \* ARABIC </w:instrText>
      </w:r>
      <w:r w:rsidR="00EF3EA3" w:rsidRPr="002167D1">
        <w:rPr>
          <w:lang w:val="en-GB"/>
        </w:rPr>
        <w:fldChar w:fldCharType="separate"/>
      </w:r>
      <w:r w:rsidR="001C1571">
        <w:rPr>
          <w:noProof/>
          <w:lang w:val="en-GB"/>
        </w:rPr>
        <w:t>1</w:t>
      </w:r>
      <w:r w:rsidR="00EF3EA3" w:rsidRPr="002167D1">
        <w:rPr>
          <w:noProof/>
          <w:lang w:val="en-GB"/>
        </w:rPr>
        <w:fldChar w:fldCharType="end"/>
      </w:r>
      <w:r w:rsidRPr="002167D1">
        <w:rPr>
          <w:lang w:val="en-GB"/>
        </w:rPr>
        <w:t>: node source address array</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1680"/>
        <w:gridCol w:w="3936"/>
      </w:tblGrid>
      <w:tr w:rsidR="0037315E" w:rsidRPr="002167D1" w:rsidTr="00E46002">
        <w:trPr>
          <w:cantSplit/>
          <w:trHeight w:hRule="exact" w:val="340"/>
        </w:trPr>
        <w:tc>
          <w:tcPr>
            <w:tcW w:w="1188" w:type="dxa"/>
            <w:shd w:val="clear" w:color="auto" w:fill="BFBFBF" w:themeFill="background1" w:themeFillShade="BF"/>
          </w:tcPr>
          <w:p w:rsidR="0037315E" w:rsidRPr="002167D1" w:rsidRDefault="0037315E" w:rsidP="00D45888">
            <w:pPr>
              <w:pStyle w:val="Tableheading"/>
              <w:keepNext/>
              <w:rPr>
                <w:lang w:val="en-GB"/>
              </w:rPr>
            </w:pPr>
            <w:r w:rsidRPr="002167D1">
              <w:rPr>
                <w:lang w:val="en-GB"/>
              </w:rPr>
              <w:t>address</w:t>
            </w:r>
          </w:p>
        </w:tc>
        <w:tc>
          <w:tcPr>
            <w:tcW w:w="1680" w:type="dxa"/>
            <w:shd w:val="clear" w:color="auto" w:fill="BFBFBF" w:themeFill="background1" w:themeFillShade="BF"/>
          </w:tcPr>
          <w:p w:rsidR="0037315E" w:rsidRPr="002167D1" w:rsidRDefault="0037315E" w:rsidP="00D45888">
            <w:pPr>
              <w:pStyle w:val="Tableheading"/>
              <w:keepNext/>
              <w:rPr>
                <w:lang w:val="en-GB"/>
              </w:rPr>
            </w:pPr>
            <w:r w:rsidRPr="002167D1">
              <w:rPr>
                <w:lang w:val="en-GB"/>
              </w:rPr>
              <w:t>bits</w:t>
            </w:r>
          </w:p>
        </w:tc>
        <w:tc>
          <w:tcPr>
            <w:tcW w:w="3936" w:type="dxa"/>
            <w:shd w:val="clear" w:color="auto" w:fill="BFBFBF" w:themeFill="background1" w:themeFillShade="BF"/>
          </w:tcPr>
          <w:p w:rsidR="0037315E" w:rsidRPr="002167D1" w:rsidRDefault="0037315E" w:rsidP="00D45888">
            <w:pPr>
              <w:pStyle w:val="Tableheading"/>
              <w:keepNext/>
              <w:rPr>
                <w:lang w:val="en-GB"/>
              </w:rPr>
            </w:pPr>
            <w:r w:rsidRPr="002167D1">
              <w:rPr>
                <w:lang w:val="en-GB"/>
              </w:rPr>
              <w:t>description</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0x200</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w:t>
            </w:r>
            <w:r w:rsidR="00EF265E" w:rsidRPr="002167D1">
              <w:rPr>
                <w:lang w:val="en-GB"/>
              </w:rPr>
              <w:t>[ 0 ]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array[ 1 ]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0x204</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array[ 2 ]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array[ 3 ]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0x208</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array[ 4 ]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array[ 5 ]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0x20C</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array[ 6 ]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array[ 7 ]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0x210</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array[ 8 ]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array[ 9 ]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0x214</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array[ 10 ]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array[ 11 ]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0x218</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array[ 12 ]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array[ 13 ]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0x21C</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array[ 14 ]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array[ 15 ]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0x220</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array[ 16 ]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array[ 17 ]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0x224</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array[ 18 ]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array[ 19 ]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0x228</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array[ 20 ]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array[ 21 ]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0x22C</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array[ 22 ]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array[ 23 ]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0x230</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array[ 24 ]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array[ 25 ]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0x234</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array[ 26 ]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array[ 27 ]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0x238</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array[ 28 ]</w:t>
            </w:r>
          </w:p>
        </w:tc>
      </w:tr>
      <w:tr w:rsidR="0037315E" w:rsidRPr="002167D1" w:rsidTr="00B2065B">
        <w:trPr>
          <w:cantSplit/>
          <w:trHeight w:hRule="exact" w:val="340"/>
        </w:trPr>
        <w:tc>
          <w:tcPr>
            <w:tcW w:w="1188" w:type="dxa"/>
          </w:tcPr>
          <w:p w:rsidR="0037315E" w:rsidRPr="002167D1" w:rsidRDefault="0037315E" w:rsidP="00D45888">
            <w:pPr>
              <w:keepNext/>
              <w:rPr>
                <w:lang w:val="en-GB"/>
              </w:rPr>
            </w:pPr>
          </w:p>
        </w:tc>
        <w:tc>
          <w:tcPr>
            <w:tcW w:w="1680" w:type="dxa"/>
          </w:tcPr>
          <w:p w:rsidR="0037315E" w:rsidRPr="002167D1" w:rsidRDefault="0037315E" w:rsidP="00D45888">
            <w:pPr>
              <w:keepNext/>
              <w:rPr>
                <w:lang w:val="en-GB"/>
              </w:rPr>
            </w:pPr>
            <w:r w:rsidRPr="002167D1">
              <w:rPr>
                <w:lang w:val="en-GB"/>
              </w:rPr>
              <w:t>31 – 16</w:t>
            </w:r>
          </w:p>
        </w:tc>
        <w:tc>
          <w:tcPr>
            <w:tcW w:w="3936" w:type="dxa"/>
          </w:tcPr>
          <w:p w:rsidR="0037315E" w:rsidRPr="002167D1" w:rsidRDefault="0037315E" w:rsidP="00D45888">
            <w:pPr>
              <w:keepNext/>
              <w:rPr>
                <w:lang w:val="en-GB"/>
              </w:rPr>
            </w:pPr>
            <w:r w:rsidRPr="002167D1">
              <w:rPr>
                <w:lang w:val="en-GB"/>
              </w:rPr>
              <w:t>node source address array[ 29 ]</w:t>
            </w:r>
          </w:p>
        </w:tc>
      </w:tr>
      <w:tr w:rsidR="0037315E" w:rsidRPr="002167D1" w:rsidTr="00B2065B">
        <w:trPr>
          <w:cantSplit/>
          <w:trHeight w:hRule="exact" w:val="340"/>
        </w:trPr>
        <w:tc>
          <w:tcPr>
            <w:tcW w:w="1188" w:type="dxa"/>
          </w:tcPr>
          <w:p w:rsidR="0037315E" w:rsidRPr="002167D1" w:rsidRDefault="0037315E" w:rsidP="00D45888">
            <w:pPr>
              <w:keepNext/>
              <w:rPr>
                <w:lang w:val="en-GB"/>
              </w:rPr>
            </w:pPr>
            <w:r w:rsidRPr="002167D1">
              <w:rPr>
                <w:lang w:val="en-GB"/>
              </w:rPr>
              <w:t>0x23C</w:t>
            </w:r>
          </w:p>
        </w:tc>
        <w:tc>
          <w:tcPr>
            <w:tcW w:w="1680" w:type="dxa"/>
          </w:tcPr>
          <w:p w:rsidR="0037315E" w:rsidRPr="002167D1" w:rsidRDefault="0037315E" w:rsidP="00D45888">
            <w:pPr>
              <w:keepNext/>
              <w:rPr>
                <w:lang w:val="en-GB"/>
              </w:rPr>
            </w:pPr>
            <w:r w:rsidRPr="002167D1">
              <w:rPr>
                <w:lang w:val="en-GB"/>
              </w:rPr>
              <w:t>15 - 0</w:t>
            </w:r>
          </w:p>
        </w:tc>
        <w:tc>
          <w:tcPr>
            <w:tcW w:w="3936" w:type="dxa"/>
          </w:tcPr>
          <w:p w:rsidR="0037315E" w:rsidRPr="002167D1" w:rsidRDefault="0037315E" w:rsidP="00D45888">
            <w:pPr>
              <w:keepNext/>
              <w:rPr>
                <w:lang w:val="en-GB"/>
              </w:rPr>
            </w:pPr>
            <w:r w:rsidRPr="002167D1">
              <w:rPr>
                <w:lang w:val="en-GB"/>
              </w:rPr>
              <w:t>node source address array[ 30 ]</w:t>
            </w:r>
          </w:p>
        </w:tc>
      </w:tr>
      <w:tr w:rsidR="0037315E" w:rsidRPr="002167D1" w:rsidTr="00B2065B">
        <w:trPr>
          <w:cantSplit/>
          <w:trHeight w:hRule="exact" w:val="340"/>
        </w:trPr>
        <w:tc>
          <w:tcPr>
            <w:tcW w:w="1188" w:type="dxa"/>
          </w:tcPr>
          <w:p w:rsidR="0037315E" w:rsidRPr="002167D1" w:rsidRDefault="0037315E" w:rsidP="0037315E">
            <w:pPr>
              <w:rPr>
                <w:lang w:val="en-GB"/>
              </w:rPr>
            </w:pPr>
          </w:p>
        </w:tc>
        <w:tc>
          <w:tcPr>
            <w:tcW w:w="1680" w:type="dxa"/>
          </w:tcPr>
          <w:p w:rsidR="0037315E" w:rsidRPr="002167D1" w:rsidRDefault="0037315E" w:rsidP="0037315E">
            <w:pPr>
              <w:rPr>
                <w:lang w:val="en-GB"/>
              </w:rPr>
            </w:pPr>
            <w:r w:rsidRPr="002167D1">
              <w:rPr>
                <w:lang w:val="en-GB"/>
              </w:rPr>
              <w:t>31 – 16</w:t>
            </w:r>
          </w:p>
        </w:tc>
        <w:tc>
          <w:tcPr>
            <w:tcW w:w="3936" w:type="dxa"/>
          </w:tcPr>
          <w:p w:rsidR="0037315E" w:rsidRPr="002167D1" w:rsidRDefault="0037315E" w:rsidP="0037315E">
            <w:pPr>
              <w:rPr>
                <w:lang w:val="en-GB"/>
              </w:rPr>
            </w:pPr>
            <w:r w:rsidRPr="002167D1">
              <w:rPr>
                <w:lang w:val="en-GB"/>
              </w:rPr>
              <w:t>node source address array[ 31 ]</w:t>
            </w:r>
          </w:p>
        </w:tc>
      </w:tr>
    </w:tbl>
    <w:p w:rsidR="00144E37" w:rsidRPr="002167D1" w:rsidRDefault="00144E37" w:rsidP="0037315E">
      <w:pPr>
        <w:pStyle w:val="Normal2"/>
        <w:ind w:left="0"/>
        <w:rPr>
          <w:b/>
          <w:lang w:val="en-GB"/>
        </w:rPr>
      </w:pPr>
    </w:p>
    <w:p w:rsidR="0037315E" w:rsidRPr="002167D1" w:rsidRDefault="0037315E" w:rsidP="0037315E">
      <w:pPr>
        <w:pStyle w:val="Normal2"/>
        <w:ind w:left="0"/>
        <w:rPr>
          <w:lang w:val="en-GB"/>
        </w:rPr>
      </w:pPr>
      <w:r w:rsidRPr="002167D1">
        <w:rPr>
          <w:b/>
          <w:lang w:val="en-GB"/>
        </w:rPr>
        <w:t>Example</w:t>
      </w:r>
      <w:r w:rsidRPr="002167D1">
        <w:rPr>
          <w:lang w:val="en-GB"/>
        </w:rPr>
        <w:t xml:space="preserve">: the host controller writes 0x00000002 to address 0x200, and 0x00030000 to address 0x22C. </w:t>
      </w:r>
    </w:p>
    <w:p w:rsidR="0037315E" w:rsidRPr="002167D1" w:rsidRDefault="0037315E" w:rsidP="0037315E">
      <w:pPr>
        <w:pStyle w:val="Normal2"/>
        <w:ind w:left="0"/>
        <w:rPr>
          <w:lang w:val="en-GB"/>
        </w:rPr>
      </w:pPr>
      <w:r w:rsidRPr="002167D1">
        <w:rPr>
          <w:lang w:val="en-GB"/>
        </w:rPr>
        <w:t xml:space="preserve">When the </w:t>
      </w:r>
      <w:r w:rsidR="00BA567B" w:rsidRPr="002167D1">
        <w:rPr>
          <w:lang w:val="en-GB"/>
        </w:rPr>
        <w:t>FlexComms Interface PCB</w:t>
      </w:r>
      <w:r w:rsidRPr="002167D1">
        <w:rPr>
          <w:lang w:val="en-GB"/>
        </w:rPr>
        <w:t xml:space="preserve"> FPGA receives a frame addressed to itself with a source address of 0x02, it sets bit 0 in the frames received register to ‘1’. </w:t>
      </w:r>
    </w:p>
    <w:p w:rsidR="0037315E" w:rsidRPr="002167D1" w:rsidRDefault="0037315E" w:rsidP="0037315E">
      <w:pPr>
        <w:pStyle w:val="Normal2"/>
        <w:ind w:left="0"/>
        <w:rPr>
          <w:lang w:val="en-GB"/>
        </w:rPr>
      </w:pPr>
      <w:r w:rsidRPr="002167D1">
        <w:rPr>
          <w:lang w:val="en-GB"/>
        </w:rPr>
        <w:t xml:space="preserve">When the </w:t>
      </w:r>
      <w:r w:rsidR="00BA567B" w:rsidRPr="002167D1">
        <w:rPr>
          <w:lang w:val="en-GB"/>
        </w:rPr>
        <w:t>FlexComms Interface PCB</w:t>
      </w:r>
      <w:r w:rsidRPr="002167D1">
        <w:rPr>
          <w:lang w:val="en-GB"/>
        </w:rPr>
        <w:t xml:space="preserve"> FPGA receives a frame addressed to itself with a source address of 0x03, it sets bit 23 in the frames received register to ‘1’. </w:t>
      </w:r>
    </w:p>
    <w:p w:rsidR="0037315E" w:rsidRPr="002167D1" w:rsidRDefault="0037315E" w:rsidP="0037315E">
      <w:pPr>
        <w:pStyle w:val="Heading2"/>
        <w:rPr>
          <w:lang w:val="en-GB"/>
        </w:rPr>
      </w:pPr>
      <w:bookmarkStart w:id="45" w:name="_0x240:_Frames_received"/>
      <w:bookmarkEnd w:id="45"/>
      <w:r w:rsidRPr="002167D1">
        <w:rPr>
          <w:lang w:val="en-GB"/>
        </w:rPr>
        <w:t>0x240: Frames received</w:t>
      </w:r>
    </w:p>
    <w:p w:rsidR="0037315E" w:rsidRPr="002167D1" w:rsidRDefault="0037315E" w:rsidP="0037315E">
      <w:pPr>
        <w:pStyle w:val="Normal2"/>
        <w:ind w:left="0"/>
        <w:rPr>
          <w:lang w:val="en-GB"/>
        </w:rPr>
      </w:pPr>
      <w:r w:rsidRPr="002167D1">
        <w:rPr>
          <w:lang w:val="en-GB"/>
        </w:rPr>
        <w:t xml:space="preserve">The </w:t>
      </w:r>
      <w:r w:rsidRPr="002167D1">
        <w:rPr>
          <w:i/>
          <w:lang w:val="en-GB"/>
        </w:rPr>
        <w:t>frames received</w:t>
      </w:r>
      <w:r w:rsidRPr="002167D1">
        <w:rPr>
          <w:lang w:val="en-GB"/>
        </w:rPr>
        <w:t xml:space="preserve"> register is a 32-bit register whose bits are set when a frame is received whose source address matches a source address in the node source address array – see </w:t>
      </w:r>
      <w:r w:rsidR="00EF3EA3" w:rsidRPr="002167D1">
        <w:rPr>
          <w:lang w:val="en-GB"/>
        </w:rPr>
        <w:fldChar w:fldCharType="begin"/>
      </w:r>
      <w:r w:rsidRPr="002167D1">
        <w:rPr>
          <w:lang w:val="en-GB"/>
        </w:rPr>
        <w:instrText xml:space="preserve"> REF _Ref261502243 \r \h </w:instrText>
      </w:r>
      <w:r w:rsidR="00EF3EA3" w:rsidRPr="002167D1">
        <w:rPr>
          <w:lang w:val="en-GB"/>
        </w:rPr>
      </w:r>
      <w:r w:rsidR="00EF3EA3" w:rsidRPr="002167D1">
        <w:rPr>
          <w:lang w:val="en-GB"/>
        </w:rPr>
        <w:fldChar w:fldCharType="separate"/>
      </w:r>
      <w:r w:rsidR="001C1571">
        <w:rPr>
          <w:lang w:val="en-GB"/>
        </w:rPr>
        <w:t>2.11</w:t>
      </w:r>
      <w:r w:rsidR="00EF3EA3" w:rsidRPr="002167D1">
        <w:rPr>
          <w:lang w:val="en-GB"/>
        </w:rPr>
        <w:fldChar w:fldCharType="end"/>
      </w:r>
      <w:r w:rsidRPr="002167D1">
        <w:rPr>
          <w:lang w:val="en-GB"/>
        </w:rPr>
        <w:t>.</w:t>
      </w:r>
    </w:p>
    <w:p w:rsidR="0037315E" w:rsidRPr="002167D1" w:rsidRDefault="0037315E" w:rsidP="0037315E">
      <w:pPr>
        <w:pStyle w:val="Normal2"/>
        <w:ind w:left="0"/>
        <w:rPr>
          <w:lang w:val="en-GB"/>
        </w:rPr>
      </w:pPr>
      <w:r w:rsidRPr="002167D1">
        <w:rPr>
          <w:b/>
          <w:lang w:val="en-GB"/>
        </w:rPr>
        <w:t>Example</w:t>
      </w:r>
      <w:r w:rsidRPr="002167D1">
        <w:rPr>
          <w:lang w:val="en-GB"/>
        </w:rPr>
        <w:t xml:space="preserve">: if a frame is received with source address </w:t>
      </w:r>
      <w:r w:rsidRPr="002167D1">
        <w:rPr>
          <w:i/>
          <w:lang w:val="en-GB"/>
        </w:rPr>
        <w:t>A</w:t>
      </w:r>
      <w:r w:rsidRPr="002167D1">
        <w:rPr>
          <w:lang w:val="en-GB"/>
        </w:rPr>
        <w:t>, and</w:t>
      </w:r>
      <w:r w:rsidRPr="002167D1">
        <w:rPr>
          <w:i/>
          <w:lang w:val="en-GB"/>
        </w:rPr>
        <w:t xml:space="preserve"> node source array[n]</w:t>
      </w:r>
      <w:r w:rsidRPr="002167D1">
        <w:rPr>
          <w:lang w:val="en-GB"/>
        </w:rPr>
        <w:t xml:space="preserve"> </w:t>
      </w:r>
      <w:r w:rsidRPr="002167D1">
        <w:rPr>
          <w:i/>
          <w:lang w:val="en-GB"/>
        </w:rPr>
        <w:t>=</w:t>
      </w:r>
      <w:r w:rsidRPr="002167D1">
        <w:rPr>
          <w:lang w:val="en-GB"/>
        </w:rPr>
        <w:t xml:space="preserve"> </w:t>
      </w:r>
      <w:r w:rsidRPr="002167D1">
        <w:rPr>
          <w:i/>
          <w:lang w:val="en-GB"/>
        </w:rPr>
        <w:t>A</w:t>
      </w:r>
      <w:r w:rsidRPr="002167D1">
        <w:rPr>
          <w:lang w:val="en-GB"/>
        </w:rPr>
        <w:t xml:space="preserve">, then bit </w:t>
      </w:r>
      <w:r w:rsidRPr="002167D1">
        <w:rPr>
          <w:i/>
          <w:lang w:val="en-GB"/>
        </w:rPr>
        <w:t>n</w:t>
      </w:r>
      <w:r w:rsidRPr="002167D1">
        <w:rPr>
          <w:lang w:val="en-GB"/>
        </w:rPr>
        <w:t xml:space="preserve"> in the frames received register is set to ‘1’.</w:t>
      </w:r>
    </w:p>
    <w:p w:rsidR="0037315E" w:rsidRPr="002167D1" w:rsidRDefault="0037315E" w:rsidP="0037315E">
      <w:pPr>
        <w:pStyle w:val="Normal2"/>
        <w:ind w:left="0"/>
        <w:rPr>
          <w:lang w:val="en-GB"/>
        </w:rPr>
      </w:pPr>
      <w:r w:rsidRPr="002167D1">
        <w:rPr>
          <w:lang w:val="en-GB"/>
        </w:rPr>
        <w:t>A write of any value to address 0x240 resets the frames received register to 0x00000000.</w:t>
      </w:r>
    </w:p>
    <w:p w:rsidR="0037315E" w:rsidRPr="002167D1" w:rsidRDefault="0037315E" w:rsidP="0037315E">
      <w:pPr>
        <w:pStyle w:val="Heading2"/>
        <w:rPr>
          <w:lang w:val="en-GB"/>
        </w:rPr>
      </w:pPr>
      <w:bookmarkStart w:id="46" w:name="_0x300_–_0x37C:"/>
      <w:bookmarkEnd w:id="46"/>
      <w:r w:rsidRPr="002167D1">
        <w:rPr>
          <w:lang w:val="en-GB"/>
        </w:rPr>
        <w:t>0x300–0x37C: head comms service channel response</w:t>
      </w:r>
    </w:p>
    <w:p w:rsidR="0037315E" w:rsidRPr="002167D1" w:rsidRDefault="0037315E" w:rsidP="0037315E">
      <w:pPr>
        <w:pStyle w:val="Normal2"/>
        <w:ind w:left="0"/>
        <w:rPr>
          <w:lang w:val="en-GB"/>
        </w:rPr>
      </w:pPr>
      <w:r w:rsidRPr="002167D1">
        <w:rPr>
          <w:lang w:val="en-GB"/>
        </w:rPr>
        <w:t>Reading addresses 0x300 – 0x37C reads the head comms service channel address and data</w:t>
      </w:r>
      <w:r w:rsidR="00273DED" w:rsidRPr="002167D1">
        <w:rPr>
          <w:lang w:val="en-GB"/>
        </w:rPr>
        <w:t xml:space="preserve"> (and some status word bits)</w:t>
      </w:r>
      <w:r w:rsidRPr="002167D1">
        <w:rPr>
          <w:lang w:val="en-GB"/>
        </w:rPr>
        <w:t xml:space="preserve"> from the 32 most recently received head comms frames since the last sync frame.</w:t>
      </w:r>
      <w:r w:rsidR="002167D1" w:rsidRPr="002167D1">
        <w:rPr>
          <w:lang w:val="en-GB"/>
        </w:rPr>
        <w:t xml:space="preserve"> </w:t>
      </w:r>
      <w:r w:rsidR="00D3159F" w:rsidRPr="002167D1">
        <w:rPr>
          <w:lang w:val="en-GB"/>
        </w:rPr>
        <w:t>When the number of head comms frames received since the last sync frame exceeds 32, the index rolls over to zero – so the service channel data from the 33</w:t>
      </w:r>
      <w:r w:rsidR="00D3159F" w:rsidRPr="002167D1">
        <w:rPr>
          <w:vertAlign w:val="superscript"/>
          <w:lang w:val="en-GB"/>
        </w:rPr>
        <w:t>rd</w:t>
      </w:r>
      <w:r w:rsidR="00D3159F" w:rsidRPr="002167D1">
        <w:rPr>
          <w:lang w:val="en-GB"/>
        </w:rPr>
        <w:t xml:space="preserve"> response frame is at address 0x300.</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1134"/>
        <w:gridCol w:w="5953"/>
      </w:tblGrid>
      <w:tr w:rsidR="0037315E" w:rsidRPr="002167D1" w:rsidTr="00E46002">
        <w:trPr>
          <w:cantSplit/>
          <w:trHeight w:hRule="exact" w:val="340"/>
        </w:trPr>
        <w:tc>
          <w:tcPr>
            <w:tcW w:w="1276" w:type="dxa"/>
            <w:shd w:val="clear" w:color="auto" w:fill="BFBFBF" w:themeFill="background1" w:themeFillShade="BF"/>
          </w:tcPr>
          <w:p w:rsidR="0037315E" w:rsidRPr="002167D1" w:rsidRDefault="0037315E" w:rsidP="007D2502">
            <w:pPr>
              <w:pStyle w:val="Tableheading"/>
              <w:rPr>
                <w:lang w:val="en-GB"/>
              </w:rPr>
            </w:pPr>
            <w:r w:rsidRPr="002167D1">
              <w:rPr>
                <w:lang w:val="en-GB"/>
              </w:rPr>
              <w:t>address</w:t>
            </w:r>
          </w:p>
        </w:tc>
        <w:tc>
          <w:tcPr>
            <w:tcW w:w="1134" w:type="dxa"/>
            <w:shd w:val="clear" w:color="auto" w:fill="BFBFBF" w:themeFill="background1" w:themeFillShade="BF"/>
          </w:tcPr>
          <w:p w:rsidR="0037315E" w:rsidRPr="002167D1" w:rsidRDefault="0037315E" w:rsidP="007D2502">
            <w:pPr>
              <w:pStyle w:val="Tableheading"/>
              <w:rPr>
                <w:lang w:val="en-GB"/>
              </w:rPr>
            </w:pPr>
            <w:r w:rsidRPr="002167D1">
              <w:rPr>
                <w:lang w:val="en-GB"/>
              </w:rPr>
              <w:t>bits</w:t>
            </w:r>
          </w:p>
        </w:tc>
        <w:tc>
          <w:tcPr>
            <w:tcW w:w="5953" w:type="dxa"/>
            <w:shd w:val="clear" w:color="auto" w:fill="BFBFBF" w:themeFill="background1" w:themeFillShade="BF"/>
          </w:tcPr>
          <w:p w:rsidR="0037315E" w:rsidRPr="002167D1" w:rsidRDefault="0037315E" w:rsidP="007D2502">
            <w:pPr>
              <w:pStyle w:val="Tableheading"/>
              <w:rPr>
                <w:lang w:val="en-GB"/>
              </w:rPr>
            </w:pPr>
            <w:r w:rsidRPr="002167D1">
              <w:rPr>
                <w:lang w:val="en-GB"/>
              </w:rPr>
              <w:t>description</w:t>
            </w:r>
          </w:p>
        </w:tc>
      </w:tr>
      <w:tr w:rsidR="00E9694F" w:rsidRPr="002167D1" w:rsidTr="00E9694F">
        <w:trPr>
          <w:cantSplit/>
          <w:trHeight w:hRule="exact" w:val="340"/>
        </w:trPr>
        <w:tc>
          <w:tcPr>
            <w:tcW w:w="1276" w:type="dxa"/>
          </w:tcPr>
          <w:p w:rsidR="00E9694F" w:rsidRPr="002167D1" w:rsidRDefault="00E9694F" w:rsidP="0037315E">
            <w:pPr>
              <w:rPr>
                <w:lang w:val="en-GB"/>
              </w:rPr>
            </w:pPr>
            <w:r w:rsidRPr="002167D1">
              <w:rPr>
                <w:lang w:val="en-GB"/>
              </w:rPr>
              <w:t>0x300</w:t>
            </w:r>
          </w:p>
        </w:tc>
        <w:tc>
          <w:tcPr>
            <w:tcW w:w="1134" w:type="dxa"/>
          </w:tcPr>
          <w:p w:rsidR="00E9694F" w:rsidRPr="002167D1" w:rsidRDefault="00E9694F" w:rsidP="00E9694F">
            <w:pPr>
              <w:rPr>
                <w:lang w:val="en-GB"/>
              </w:rPr>
            </w:pPr>
            <w:r w:rsidRPr="002167D1">
              <w:rPr>
                <w:lang w:val="en-GB"/>
              </w:rPr>
              <w:t>31</w:t>
            </w:r>
          </w:p>
        </w:tc>
        <w:tc>
          <w:tcPr>
            <w:tcW w:w="5953" w:type="dxa"/>
          </w:tcPr>
          <w:p w:rsidR="00E9694F" w:rsidRPr="002167D1" w:rsidRDefault="00E9694F" w:rsidP="00E9694F">
            <w:pPr>
              <w:rPr>
                <w:lang w:val="en-GB"/>
              </w:rPr>
            </w:pPr>
            <w:r w:rsidRPr="002167D1">
              <w:rPr>
                <w:lang w:val="en-GB"/>
              </w:rPr>
              <w:t>1</w:t>
            </w:r>
            <w:r w:rsidRPr="002167D1">
              <w:rPr>
                <w:vertAlign w:val="superscript"/>
                <w:lang w:val="en-GB"/>
              </w:rPr>
              <w:t>st</w:t>
            </w:r>
            <w:r w:rsidRPr="002167D1">
              <w:rPr>
                <w:lang w:val="en-GB"/>
              </w:rPr>
              <w:t xml:space="preserve"> received status bit 4 (bulk sequence bit)</w:t>
            </w:r>
          </w:p>
        </w:tc>
      </w:tr>
      <w:tr w:rsidR="00E9694F" w:rsidRPr="002167D1" w:rsidTr="00E9694F">
        <w:trPr>
          <w:cantSplit/>
          <w:trHeight w:hRule="exact" w:val="340"/>
        </w:trPr>
        <w:tc>
          <w:tcPr>
            <w:tcW w:w="1276" w:type="dxa"/>
          </w:tcPr>
          <w:p w:rsidR="00E9694F" w:rsidRPr="002167D1" w:rsidRDefault="00E9694F" w:rsidP="0037315E">
            <w:pPr>
              <w:rPr>
                <w:lang w:val="en-GB"/>
              </w:rPr>
            </w:pPr>
          </w:p>
        </w:tc>
        <w:tc>
          <w:tcPr>
            <w:tcW w:w="1134" w:type="dxa"/>
          </w:tcPr>
          <w:p w:rsidR="00E9694F" w:rsidRPr="002167D1" w:rsidRDefault="00E9694F" w:rsidP="00E9694F">
            <w:pPr>
              <w:rPr>
                <w:lang w:val="en-GB"/>
              </w:rPr>
            </w:pPr>
            <w:r w:rsidRPr="002167D1">
              <w:rPr>
                <w:lang w:val="en-GB"/>
              </w:rPr>
              <w:t>30</w:t>
            </w:r>
          </w:p>
        </w:tc>
        <w:tc>
          <w:tcPr>
            <w:tcW w:w="5953" w:type="dxa"/>
          </w:tcPr>
          <w:p w:rsidR="00E9694F" w:rsidRPr="002167D1" w:rsidRDefault="00E9694F" w:rsidP="00E9694F">
            <w:pPr>
              <w:rPr>
                <w:lang w:val="en-GB"/>
              </w:rPr>
            </w:pPr>
            <w:r w:rsidRPr="002167D1">
              <w:rPr>
                <w:lang w:val="en-GB"/>
              </w:rPr>
              <w:t>1</w:t>
            </w:r>
            <w:r w:rsidRPr="002167D1">
              <w:rPr>
                <w:vertAlign w:val="superscript"/>
                <w:lang w:val="en-GB"/>
              </w:rPr>
              <w:t>st</w:t>
            </w:r>
            <w:r w:rsidRPr="002167D1">
              <w:rPr>
                <w:lang w:val="en-GB"/>
              </w:rPr>
              <w:t xml:space="preserve"> received status bit 2 (CRC error in last frame)</w:t>
            </w:r>
          </w:p>
        </w:tc>
      </w:tr>
      <w:tr w:rsidR="00E9694F" w:rsidRPr="002167D1" w:rsidTr="00E9694F">
        <w:trPr>
          <w:cantSplit/>
          <w:trHeight w:hRule="exact" w:val="340"/>
        </w:trPr>
        <w:tc>
          <w:tcPr>
            <w:tcW w:w="1276" w:type="dxa"/>
          </w:tcPr>
          <w:p w:rsidR="00E9694F" w:rsidRPr="002167D1" w:rsidRDefault="00E9694F" w:rsidP="0037315E">
            <w:pPr>
              <w:rPr>
                <w:lang w:val="en-GB"/>
              </w:rPr>
            </w:pPr>
          </w:p>
        </w:tc>
        <w:tc>
          <w:tcPr>
            <w:tcW w:w="1134" w:type="dxa"/>
          </w:tcPr>
          <w:p w:rsidR="00E9694F" w:rsidRPr="002167D1" w:rsidRDefault="00E9694F" w:rsidP="00E9694F">
            <w:pPr>
              <w:rPr>
                <w:lang w:val="en-GB"/>
              </w:rPr>
            </w:pPr>
            <w:r w:rsidRPr="002167D1">
              <w:rPr>
                <w:lang w:val="en-GB"/>
              </w:rPr>
              <w:t>29</w:t>
            </w:r>
          </w:p>
        </w:tc>
        <w:tc>
          <w:tcPr>
            <w:tcW w:w="5953" w:type="dxa"/>
          </w:tcPr>
          <w:p w:rsidR="00E9694F" w:rsidRPr="002167D1" w:rsidRDefault="00E9694F" w:rsidP="00E9694F">
            <w:pPr>
              <w:rPr>
                <w:lang w:val="en-GB"/>
              </w:rPr>
            </w:pPr>
            <w:r w:rsidRPr="002167D1">
              <w:rPr>
                <w:lang w:val="en-GB"/>
              </w:rPr>
              <w:t>1</w:t>
            </w:r>
            <w:r w:rsidRPr="002167D1">
              <w:rPr>
                <w:vertAlign w:val="superscript"/>
                <w:lang w:val="en-GB"/>
              </w:rPr>
              <w:t>st</w:t>
            </w:r>
            <w:r w:rsidRPr="002167D1">
              <w:rPr>
                <w:lang w:val="en-GB"/>
              </w:rPr>
              <w:t xml:space="preserve"> received status bit 1 (SC write)</w:t>
            </w:r>
          </w:p>
        </w:tc>
      </w:tr>
      <w:tr w:rsidR="00E9694F" w:rsidRPr="002167D1" w:rsidTr="00E9694F">
        <w:trPr>
          <w:cantSplit/>
          <w:trHeight w:hRule="exact" w:val="340"/>
        </w:trPr>
        <w:tc>
          <w:tcPr>
            <w:tcW w:w="1276" w:type="dxa"/>
          </w:tcPr>
          <w:p w:rsidR="00E9694F" w:rsidRPr="002167D1" w:rsidRDefault="00E9694F" w:rsidP="0037315E">
            <w:pPr>
              <w:rPr>
                <w:lang w:val="en-GB"/>
              </w:rPr>
            </w:pPr>
          </w:p>
        </w:tc>
        <w:tc>
          <w:tcPr>
            <w:tcW w:w="1134" w:type="dxa"/>
          </w:tcPr>
          <w:p w:rsidR="00E9694F" w:rsidRPr="002167D1" w:rsidRDefault="00E9694F" w:rsidP="00E9694F">
            <w:pPr>
              <w:rPr>
                <w:lang w:val="en-GB"/>
              </w:rPr>
            </w:pPr>
            <w:r w:rsidRPr="002167D1">
              <w:rPr>
                <w:lang w:val="en-GB"/>
              </w:rPr>
              <w:t>28</w:t>
            </w:r>
          </w:p>
        </w:tc>
        <w:tc>
          <w:tcPr>
            <w:tcW w:w="5953" w:type="dxa"/>
          </w:tcPr>
          <w:p w:rsidR="00E9694F" w:rsidRPr="002167D1" w:rsidRDefault="00E9694F" w:rsidP="00E9694F">
            <w:pPr>
              <w:rPr>
                <w:lang w:val="en-GB"/>
              </w:rPr>
            </w:pPr>
            <w:r w:rsidRPr="002167D1">
              <w:rPr>
                <w:lang w:val="en-GB"/>
              </w:rPr>
              <w:t>1</w:t>
            </w:r>
            <w:r w:rsidRPr="002167D1">
              <w:rPr>
                <w:vertAlign w:val="superscript"/>
                <w:lang w:val="en-GB"/>
              </w:rPr>
              <w:t>st</w:t>
            </w:r>
            <w:r w:rsidRPr="002167D1">
              <w:rPr>
                <w:lang w:val="en-GB"/>
              </w:rPr>
              <w:t xml:space="preserve"> received status bit 0 (SC read)</w:t>
            </w:r>
          </w:p>
        </w:tc>
      </w:tr>
      <w:tr w:rsidR="00E9694F" w:rsidRPr="002167D1" w:rsidTr="00E9694F">
        <w:trPr>
          <w:cantSplit/>
          <w:trHeight w:hRule="exact" w:val="340"/>
        </w:trPr>
        <w:tc>
          <w:tcPr>
            <w:tcW w:w="1276" w:type="dxa"/>
          </w:tcPr>
          <w:p w:rsidR="00E9694F" w:rsidRPr="002167D1" w:rsidRDefault="00E9694F" w:rsidP="0037315E">
            <w:pPr>
              <w:rPr>
                <w:lang w:val="en-GB"/>
              </w:rPr>
            </w:pPr>
          </w:p>
        </w:tc>
        <w:tc>
          <w:tcPr>
            <w:tcW w:w="1134" w:type="dxa"/>
          </w:tcPr>
          <w:p w:rsidR="00E9694F" w:rsidRPr="002167D1" w:rsidRDefault="00E9694F" w:rsidP="00E9694F">
            <w:pPr>
              <w:rPr>
                <w:lang w:val="en-GB"/>
              </w:rPr>
            </w:pPr>
            <w:r w:rsidRPr="002167D1">
              <w:rPr>
                <w:lang w:val="en-GB"/>
              </w:rPr>
              <w:t>27 – 16</w:t>
            </w:r>
          </w:p>
        </w:tc>
        <w:tc>
          <w:tcPr>
            <w:tcW w:w="5953" w:type="dxa"/>
          </w:tcPr>
          <w:p w:rsidR="00E9694F" w:rsidRPr="002167D1" w:rsidRDefault="00E9694F" w:rsidP="00E9694F">
            <w:pPr>
              <w:rPr>
                <w:lang w:val="en-GB"/>
              </w:rPr>
            </w:pPr>
            <w:r w:rsidRPr="002167D1">
              <w:rPr>
                <w:lang w:val="en-GB"/>
              </w:rPr>
              <w:t>1</w:t>
            </w:r>
            <w:r w:rsidRPr="002167D1">
              <w:rPr>
                <w:vertAlign w:val="superscript"/>
                <w:lang w:val="en-GB"/>
              </w:rPr>
              <w:t>st</w:t>
            </w:r>
            <w:r w:rsidRPr="002167D1">
              <w:rPr>
                <w:lang w:val="en-GB"/>
              </w:rPr>
              <w:t xml:space="preserve"> received service channel address</w:t>
            </w:r>
          </w:p>
        </w:tc>
      </w:tr>
      <w:tr w:rsidR="00E9694F" w:rsidRPr="002167D1" w:rsidTr="00E9694F">
        <w:trPr>
          <w:cantSplit/>
          <w:trHeight w:hRule="exact" w:val="340"/>
        </w:trPr>
        <w:tc>
          <w:tcPr>
            <w:tcW w:w="1276" w:type="dxa"/>
          </w:tcPr>
          <w:p w:rsidR="00E9694F" w:rsidRPr="002167D1" w:rsidRDefault="00E9694F" w:rsidP="0037315E">
            <w:pPr>
              <w:rPr>
                <w:lang w:val="en-GB"/>
              </w:rPr>
            </w:pPr>
          </w:p>
        </w:tc>
        <w:tc>
          <w:tcPr>
            <w:tcW w:w="1134" w:type="dxa"/>
          </w:tcPr>
          <w:p w:rsidR="00E9694F" w:rsidRPr="002167D1" w:rsidRDefault="00E9694F" w:rsidP="00E9694F">
            <w:pPr>
              <w:rPr>
                <w:lang w:val="en-GB"/>
              </w:rPr>
            </w:pPr>
            <w:r w:rsidRPr="002167D1">
              <w:rPr>
                <w:lang w:val="en-GB"/>
              </w:rPr>
              <w:t>15 - 0</w:t>
            </w:r>
          </w:p>
        </w:tc>
        <w:tc>
          <w:tcPr>
            <w:tcW w:w="5953" w:type="dxa"/>
          </w:tcPr>
          <w:p w:rsidR="00E9694F" w:rsidRPr="002167D1" w:rsidRDefault="00E9694F" w:rsidP="00E9694F">
            <w:pPr>
              <w:rPr>
                <w:lang w:val="en-GB"/>
              </w:rPr>
            </w:pPr>
            <w:r w:rsidRPr="002167D1">
              <w:rPr>
                <w:lang w:val="en-GB"/>
              </w:rPr>
              <w:t>1</w:t>
            </w:r>
            <w:r w:rsidRPr="002167D1">
              <w:rPr>
                <w:vertAlign w:val="superscript"/>
                <w:lang w:val="en-GB"/>
              </w:rPr>
              <w:t>st</w:t>
            </w:r>
            <w:r w:rsidRPr="002167D1">
              <w:rPr>
                <w:lang w:val="en-GB"/>
              </w:rPr>
              <w:t xml:space="preserve"> received service channel data</w:t>
            </w:r>
          </w:p>
        </w:tc>
      </w:tr>
      <w:tr w:rsidR="00E9694F" w:rsidRPr="002167D1" w:rsidTr="00E9694F">
        <w:trPr>
          <w:cantSplit/>
          <w:trHeight w:hRule="exact" w:val="340"/>
        </w:trPr>
        <w:tc>
          <w:tcPr>
            <w:tcW w:w="1276" w:type="dxa"/>
          </w:tcPr>
          <w:p w:rsidR="00E9694F" w:rsidRPr="002167D1" w:rsidRDefault="00E9694F" w:rsidP="0037315E">
            <w:pPr>
              <w:rPr>
                <w:lang w:val="en-GB"/>
              </w:rPr>
            </w:pPr>
            <w:r w:rsidRPr="002167D1">
              <w:rPr>
                <w:lang w:val="en-GB"/>
              </w:rPr>
              <w:t>0x304</w:t>
            </w:r>
          </w:p>
        </w:tc>
        <w:tc>
          <w:tcPr>
            <w:tcW w:w="1134" w:type="dxa"/>
          </w:tcPr>
          <w:p w:rsidR="00E9694F" w:rsidRPr="002167D1" w:rsidRDefault="00E9694F" w:rsidP="0037315E">
            <w:pPr>
              <w:rPr>
                <w:lang w:val="en-GB"/>
              </w:rPr>
            </w:pPr>
          </w:p>
        </w:tc>
        <w:tc>
          <w:tcPr>
            <w:tcW w:w="5953" w:type="dxa"/>
          </w:tcPr>
          <w:p w:rsidR="00E9694F" w:rsidRPr="002167D1" w:rsidRDefault="00E9694F" w:rsidP="0037315E">
            <w:pPr>
              <w:rPr>
                <w:lang w:val="en-GB"/>
              </w:rPr>
            </w:pPr>
            <w:r w:rsidRPr="002167D1">
              <w:rPr>
                <w:lang w:val="en-GB"/>
              </w:rPr>
              <w:t>2</w:t>
            </w:r>
            <w:r w:rsidRPr="002167D1">
              <w:rPr>
                <w:vertAlign w:val="superscript"/>
                <w:lang w:val="en-GB"/>
              </w:rPr>
              <w:t>nd</w:t>
            </w:r>
            <w:r w:rsidRPr="002167D1">
              <w:rPr>
                <w:lang w:val="en-GB"/>
              </w:rPr>
              <w:t xml:space="preserve"> received service channel data, etc…</w:t>
            </w:r>
          </w:p>
        </w:tc>
      </w:tr>
      <w:tr w:rsidR="00E9694F" w:rsidRPr="002167D1" w:rsidTr="00E9694F">
        <w:trPr>
          <w:cantSplit/>
          <w:trHeight w:hRule="exact" w:val="340"/>
        </w:trPr>
        <w:tc>
          <w:tcPr>
            <w:tcW w:w="1276" w:type="dxa"/>
          </w:tcPr>
          <w:p w:rsidR="00E9694F" w:rsidRPr="002167D1" w:rsidRDefault="00E9694F" w:rsidP="0037315E">
            <w:pPr>
              <w:rPr>
                <w:lang w:val="en-GB"/>
              </w:rPr>
            </w:pPr>
          </w:p>
        </w:tc>
        <w:tc>
          <w:tcPr>
            <w:tcW w:w="1134" w:type="dxa"/>
          </w:tcPr>
          <w:p w:rsidR="00E9694F" w:rsidRPr="002167D1" w:rsidRDefault="00E9694F" w:rsidP="0037315E">
            <w:pPr>
              <w:rPr>
                <w:lang w:val="en-GB"/>
              </w:rPr>
            </w:pPr>
          </w:p>
        </w:tc>
        <w:tc>
          <w:tcPr>
            <w:tcW w:w="5953" w:type="dxa"/>
          </w:tcPr>
          <w:p w:rsidR="00E9694F" w:rsidRPr="002167D1" w:rsidRDefault="00E9694F" w:rsidP="0037315E">
            <w:pPr>
              <w:rPr>
                <w:lang w:val="en-GB"/>
              </w:rPr>
            </w:pPr>
          </w:p>
        </w:tc>
      </w:tr>
      <w:tr w:rsidR="00E9694F" w:rsidRPr="002167D1" w:rsidTr="00E9694F">
        <w:trPr>
          <w:cantSplit/>
          <w:trHeight w:hRule="exact" w:val="340"/>
        </w:trPr>
        <w:tc>
          <w:tcPr>
            <w:tcW w:w="1276" w:type="dxa"/>
            <w:shd w:val="clear" w:color="auto" w:fill="auto"/>
          </w:tcPr>
          <w:p w:rsidR="00E9694F" w:rsidRPr="002167D1" w:rsidRDefault="00E9694F" w:rsidP="0037315E">
            <w:pPr>
              <w:rPr>
                <w:lang w:val="en-GB"/>
              </w:rPr>
            </w:pPr>
            <w:r w:rsidRPr="002167D1">
              <w:rPr>
                <w:lang w:val="en-GB"/>
              </w:rPr>
              <w:t>0x37C</w:t>
            </w:r>
          </w:p>
        </w:tc>
        <w:tc>
          <w:tcPr>
            <w:tcW w:w="1134" w:type="dxa"/>
            <w:shd w:val="clear" w:color="auto" w:fill="auto"/>
          </w:tcPr>
          <w:p w:rsidR="00E9694F" w:rsidRPr="002167D1" w:rsidRDefault="00E9694F" w:rsidP="0037315E">
            <w:pPr>
              <w:rPr>
                <w:lang w:val="en-GB"/>
              </w:rPr>
            </w:pPr>
          </w:p>
        </w:tc>
        <w:tc>
          <w:tcPr>
            <w:tcW w:w="5953" w:type="dxa"/>
            <w:shd w:val="clear" w:color="auto" w:fill="auto"/>
          </w:tcPr>
          <w:p w:rsidR="00E9694F" w:rsidRPr="002167D1" w:rsidRDefault="00E9694F" w:rsidP="0037315E">
            <w:pPr>
              <w:rPr>
                <w:lang w:val="en-GB"/>
              </w:rPr>
            </w:pPr>
            <w:r w:rsidRPr="002167D1">
              <w:rPr>
                <w:lang w:val="en-GB"/>
              </w:rPr>
              <w:t>32</w:t>
            </w:r>
            <w:r w:rsidRPr="002167D1">
              <w:rPr>
                <w:vertAlign w:val="superscript"/>
                <w:lang w:val="en-GB"/>
              </w:rPr>
              <w:t>nd</w:t>
            </w:r>
            <w:r w:rsidRPr="002167D1">
              <w:rPr>
                <w:lang w:val="en-GB"/>
              </w:rPr>
              <w:t xml:space="preserve"> received service channel data, etc…</w:t>
            </w:r>
          </w:p>
        </w:tc>
      </w:tr>
      <w:tr w:rsidR="00E9694F" w:rsidRPr="002167D1" w:rsidTr="00E9694F">
        <w:trPr>
          <w:cantSplit/>
          <w:trHeight w:hRule="exact" w:val="340"/>
        </w:trPr>
        <w:tc>
          <w:tcPr>
            <w:tcW w:w="1276" w:type="dxa"/>
            <w:shd w:val="clear" w:color="auto" w:fill="auto"/>
          </w:tcPr>
          <w:p w:rsidR="00E9694F" w:rsidRPr="002167D1" w:rsidRDefault="00E9694F" w:rsidP="0037315E">
            <w:pPr>
              <w:rPr>
                <w:lang w:val="en-GB"/>
              </w:rPr>
            </w:pPr>
          </w:p>
        </w:tc>
        <w:tc>
          <w:tcPr>
            <w:tcW w:w="1134" w:type="dxa"/>
            <w:shd w:val="clear" w:color="auto" w:fill="auto"/>
          </w:tcPr>
          <w:p w:rsidR="00E9694F" w:rsidRPr="002167D1" w:rsidRDefault="00E9694F" w:rsidP="0037315E">
            <w:pPr>
              <w:rPr>
                <w:lang w:val="en-GB"/>
              </w:rPr>
            </w:pPr>
          </w:p>
        </w:tc>
        <w:tc>
          <w:tcPr>
            <w:tcW w:w="5953" w:type="dxa"/>
            <w:shd w:val="clear" w:color="auto" w:fill="auto"/>
          </w:tcPr>
          <w:p w:rsidR="00E9694F" w:rsidRPr="002167D1" w:rsidRDefault="00E9694F" w:rsidP="0037315E">
            <w:pPr>
              <w:rPr>
                <w:lang w:val="en-GB"/>
              </w:rPr>
            </w:pPr>
          </w:p>
        </w:tc>
      </w:tr>
    </w:tbl>
    <w:p w:rsidR="00144E37" w:rsidRPr="002167D1" w:rsidRDefault="00144E37" w:rsidP="0037315E">
      <w:pPr>
        <w:pStyle w:val="Normal2"/>
        <w:ind w:left="0"/>
        <w:rPr>
          <w:b/>
          <w:lang w:val="en-GB"/>
        </w:rPr>
      </w:pPr>
    </w:p>
    <w:p w:rsidR="0037315E" w:rsidRPr="002167D1" w:rsidRDefault="0037315E" w:rsidP="0037315E">
      <w:pPr>
        <w:pStyle w:val="Normal2"/>
        <w:ind w:left="0"/>
        <w:rPr>
          <w:lang w:val="en-GB"/>
        </w:rPr>
      </w:pPr>
      <w:r w:rsidRPr="002167D1">
        <w:rPr>
          <w:b/>
          <w:lang w:val="en-GB"/>
        </w:rPr>
        <w:t>Example</w:t>
      </w:r>
      <w:r w:rsidRPr="002167D1">
        <w:rPr>
          <w:lang w:val="en-GB"/>
        </w:rPr>
        <w:t>: the manager node sends a sync frame to a head comprising a stator node and a rotor node.</w:t>
      </w:r>
      <w:r w:rsidR="002167D1" w:rsidRPr="002167D1">
        <w:rPr>
          <w:lang w:val="en-GB"/>
        </w:rPr>
        <w:t xml:space="preserve"> </w:t>
      </w:r>
      <w:r w:rsidRPr="002167D1">
        <w:rPr>
          <w:lang w:val="en-GB"/>
        </w:rPr>
        <w:t>The stator responds first: its service channel address and data are stored at address 0x300, along with the status bits.</w:t>
      </w:r>
      <w:r w:rsidR="002167D1" w:rsidRPr="002167D1">
        <w:rPr>
          <w:lang w:val="en-GB"/>
        </w:rPr>
        <w:t xml:space="preserve"> </w:t>
      </w:r>
      <w:r w:rsidRPr="002167D1">
        <w:rPr>
          <w:lang w:val="en-GB"/>
        </w:rPr>
        <w:t>Next the rotor responds: its service channel address and data are stored at address 0x304.</w:t>
      </w:r>
      <w:r w:rsidR="002167D1" w:rsidRPr="002167D1">
        <w:rPr>
          <w:lang w:val="en-GB"/>
        </w:rPr>
        <w:t xml:space="preserve"> </w:t>
      </w:r>
      <w:r w:rsidRPr="002167D1">
        <w:rPr>
          <w:lang w:val="en-GB"/>
        </w:rPr>
        <w:t>(The times at which each node responds is determined by the node’s cyclic response delay – see</w:t>
      </w:r>
      <w:r w:rsidR="007D2502" w:rsidRPr="002167D1">
        <w:rPr>
          <w:lang w:val="en-GB"/>
        </w:rPr>
        <w:t xml:space="preserve"> ref [</w:t>
      </w:r>
      <w:r w:rsidR="00EF3EA3" w:rsidRPr="002167D1">
        <w:rPr>
          <w:lang w:val="en-GB"/>
        </w:rPr>
        <w:fldChar w:fldCharType="begin"/>
      </w:r>
      <w:r w:rsidR="002167D1" w:rsidRPr="002167D1">
        <w:rPr>
          <w:lang w:val="en-GB"/>
        </w:rPr>
        <w:instrText xml:space="preserve"> REF _Ref461629845 \r \h </w:instrText>
      </w:r>
      <w:r w:rsidR="00EF3EA3" w:rsidRPr="002167D1">
        <w:rPr>
          <w:lang w:val="en-GB"/>
        </w:rPr>
      </w:r>
      <w:r w:rsidR="00EF3EA3" w:rsidRPr="002167D1">
        <w:rPr>
          <w:lang w:val="en-GB"/>
        </w:rPr>
        <w:fldChar w:fldCharType="separate"/>
      </w:r>
      <w:r w:rsidR="001C1571">
        <w:rPr>
          <w:lang w:val="en-GB"/>
        </w:rPr>
        <w:t>5</w:t>
      </w:r>
      <w:r w:rsidR="00EF3EA3" w:rsidRPr="002167D1">
        <w:rPr>
          <w:lang w:val="en-GB"/>
        </w:rPr>
        <w:fldChar w:fldCharType="end"/>
      </w:r>
      <w:r w:rsidR="007D2502" w:rsidRPr="002167D1">
        <w:rPr>
          <w:lang w:val="en-GB"/>
        </w:rPr>
        <w:t>].)</w:t>
      </w:r>
      <w:r w:rsidR="002167D1" w:rsidRPr="002167D1">
        <w:rPr>
          <w:lang w:val="en-GB"/>
        </w:rPr>
        <w:t xml:space="preserve"> </w:t>
      </w:r>
      <w:r w:rsidRPr="002167D1">
        <w:rPr>
          <w:lang w:val="en-GB"/>
        </w:rPr>
        <w:t>Following transmission of the next sync frame, the stator’s service channel response i</w:t>
      </w:r>
      <w:r w:rsidR="00BE2D64">
        <w:rPr>
          <w:lang w:val="en-GB"/>
        </w:rPr>
        <w:t>s again stored at address 0x300 and</w:t>
      </w:r>
      <w:r w:rsidRPr="002167D1">
        <w:rPr>
          <w:lang w:val="en-GB"/>
        </w:rPr>
        <w:t xml:space="preserve"> the rotor’s </w:t>
      </w:r>
      <w:r w:rsidR="00BE2D64">
        <w:rPr>
          <w:lang w:val="en-GB"/>
        </w:rPr>
        <w:t xml:space="preserve">service channel response is stored </w:t>
      </w:r>
      <w:r w:rsidRPr="002167D1">
        <w:rPr>
          <w:lang w:val="en-GB"/>
        </w:rPr>
        <w:t>at 0x304.</w:t>
      </w:r>
    </w:p>
    <w:p w:rsidR="0037315E" w:rsidRPr="002167D1" w:rsidRDefault="0037315E" w:rsidP="0037315E">
      <w:pPr>
        <w:pStyle w:val="Heading2"/>
        <w:rPr>
          <w:lang w:val="en-GB"/>
        </w:rPr>
      </w:pPr>
      <w:bookmarkStart w:id="47" w:name="_0x0380_head_comms"/>
      <w:bookmarkEnd w:id="47"/>
      <w:r w:rsidRPr="002167D1">
        <w:rPr>
          <w:lang w:val="en-GB"/>
        </w:rPr>
        <w:t>0x0380 head comms CRC errors</w:t>
      </w:r>
    </w:p>
    <w:p w:rsidR="0037315E" w:rsidRPr="002167D1" w:rsidRDefault="0037315E" w:rsidP="0037315E">
      <w:pPr>
        <w:pStyle w:val="Normal2"/>
        <w:ind w:left="0"/>
        <w:rPr>
          <w:lang w:val="en-GB"/>
        </w:rPr>
      </w:pPr>
      <w:r w:rsidRPr="002167D1">
        <w:rPr>
          <w:lang w:val="en-GB"/>
        </w:rPr>
        <w:t>Reading address 0x380 reads the head comms CRC errors register.</w:t>
      </w:r>
      <w:r w:rsidR="002167D1" w:rsidRPr="002167D1">
        <w:rPr>
          <w:lang w:val="en-GB"/>
        </w:rPr>
        <w:t xml:space="preserve"> </w:t>
      </w:r>
      <w:r w:rsidRPr="002167D1">
        <w:rPr>
          <w:lang w:val="en-GB"/>
        </w:rPr>
        <w:t>Bit 0 in the register is ‘1’ if the most recent frame received since transmission of the last sync frame had a CRC error.</w:t>
      </w:r>
      <w:r w:rsidR="002167D1" w:rsidRPr="002167D1">
        <w:rPr>
          <w:lang w:val="en-GB"/>
        </w:rPr>
        <w:t xml:space="preserve"> </w:t>
      </w:r>
      <w:r w:rsidRPr="002167D1">
        <w:rPr>
          <w:lang w:val="en-GB"/>
        </w:rPr>
        <w:t>Bit 1 is ‘1’ if the second most recent frame received since the last sync frame had a CRC error.</w:t>
      </w:r>
      <w:r w:rsidR="002167D1" w:rsidRPr="002167D1">
        <w:rPr>
          <w:lang w:val="en-GB"/>
        </w:rPr>
        <w:t xml:space="preserve"> </w:t>
      </w:r>
      <w:r w:rsidRPr="002167D1">
        <w:rPr>
          <w:lang w:val="en-GB"/>
        </w:rPr>
        <w:t>And so on.</w:t>
      </w:r>
    </w:p>
    <w:p w:rsidR="00D3609A" w:rsidRPr="002167D1" w:rsidRDefault="00D3609A" w:rsidP="002D58B3">
      <w:pPr>
        <w:pStyle w:val="Heading2"/>
        <w:rPr>
          <w:lang w:val="en-GB"/>
        </w:rPr>
      </w:pPr>
      <w:bookmarkStart w:id="48" w:name="_0x0384_transmit_frame"/>
      <w:bookmarkStart w:id="49" w:name="_Ref316896475"/>
      <w:bookmarkEnd w:id="48"/>
      <w:r w:rsidRPr="002167D1">
        <w:rPr>
          <w:lang w:val="en-GB"/>
        </w:rPr>
        <w:t>0x0384 transmit frame FIFO full</w:t>
      </w:r>
      <w:bookmarkEnd w:id="49"/>
    </w:p>
    <w:p w:rsidR="00D3609A" w:rsidRPr="002167D1" w:rsidRDefault="00D3609A" w:rsidP="00D3609A">
      <w:pPr>
        <w:rPr>
          <w:lang w:val="en-GB"/>
        </w:rPr>
      </w:pPr>
      <w:r w:rsidRPr="002167D1">
        <w:rPr>
          <w:lang w:val="en-GB"/>
        </w:rPr>
        <w:t xml:space="preserve">If bit 0 at address 0x0384 is ‘1’ the transmit frame FIFO is full – see </w:t>
      </w:r>
      <w:r w:rsidR="00EF3EA3" w:rsidRPr="002167D1">
        <w:rPr>
          <w:lang w:val="en-GB"/>
        </w:rPr>
        <w:fldChar w:fldCharType="begin"/>
      </w:r>
      <w:r w:rsidRPr="002167D1">
        <w:rPr>
          <w:lang w:val="en-GB"/>
        </w:rPr>
        <w:instrText xml:space="preserve"> REF _Ref261503016 \r \h </w:instrText>
      </w:r>
      <w:r w:rsidR="00EF3EA3" w:rsidRPr="002167D1">
        <w:rPr>
          <w:lang w:val="en-GB"/>
        </w:rPr>
      </w:r>
      <w:r w:rsidR="00EF3EA3" w:rsidRPr="002167D1">
        <w:rPr>
          <w:lang w:val="en-GB"/>
        </w:rPr>
        <w:fldChar w:fldCharType="separate"/>
      </w:r>
      <w:r w:rsidR="001C1571">
        <w:rPr>
          <w:lang w:val="en-GB"/>
        </w:rPr>
        <w:t>0</w:t>
      </w:r>
      <w:r w:rsidR="00EF3EA3" w:rsidRPr="002167D1">
        <w:rPr>
          <w:lang w:val="en-GB"/>
        </w:rPr>
        <w:fldChar w:fldCharType="end"/>
      </w:r>
      <w:r w:rsidRPr="002167D1">
        <w:rPr>
          <w:lang w:val="en-GB"/>
        </w:rPr>
        <w:t>.</w:t>
      </w:r>
      <w:r w:rsidR="002167D1" w:rsidRPr="002167D1">
        <w:rPr>
          <w:lang w:val="en-GB"/>
        </w:rPr>
        <w:t xml:space="preserve"> </w:t>
      </w:r>
      <w:r w:rsidRPr="002167D1">
        <w:rPr>
          <w:lang w:val="en-GB"/>
        </w:rPr>
        <w:t xml:space="preserve">Writing to the FIFO when it is full </w:t>
      </w:r>
      <w:r w:rsidR="002167D1" w:rsidRPr="002167D1">
        <w:rPr>
          <w:lang w:val="en-GB"/>
        </w:rPr>
        <w:t>may corrupt</w:t>
      </w:r>
      <w:r w:rsidRPr="002167D1">
        <w:rPr>
          <w:lang w:val="en-GB"/>
        </w:rPr>
        <w:t xml:space="preserve"> data in the FIFO.</w:t>
      </w:r>
    </w:p>
    <w:p w:rsidR="0037315E" w:rsidRPr="002167D1" w:rsidRDefault="0037315E" w:rsidP="0037315E">
      <w:pPr>
        <w:pStyle w:val="Heading2"/>
        <w:rPr>
          <w:lang w:val="en-GB"/>
        </w:rPr>
      </w:pPr>
      <w:bookmarkStart w:id="50" w:name="_0x038C_force_error"/>
      <w:bookmarkEnd w:id="50"/>
      <w:r w:rsidRPr="002167D1">
        <w:rPr>
          <w:lang w:val="en-GB"/>
        </w:rPr>
        <w:t>0x038C force error count</w:t>
      </w:r>
    </w:p>
    <w:p w:rsidR="0037315E" w:rsidRPr="002167D1" w:rsidRDefault="0037315E" w:rsidP="0037315E">
      <w:pPr>
        <w:pStyle w:val="Normal2"/>
        <w:ind w:left="0"/>
        <w:rPr>
          <w:lang w:val="en-GB"/>
        </w:rPr>
      </w:pPr>
      <w:r w:rsidRPr="002167D1">
        <w:rPr>
          <w:lang w:val="en-GB"/>
        </w:rPr>
        <w:t xml:space="preserve">The </w:t>
      </w:r>
      <w:r w:rsidRPr="002167D1">
        <w:rPr>
          <w:i/>
          <w:lang w:val="en-GB"/>
        </w:rPr>
        <w:t>force error count</w:t>
      </w:r>
      <w:r w:rsidRPr="002167D1">
        <w:rPr>
          <w:lang w:val="en-GB"/>
        </w:rPr>
        <w:t xml:space="preserve"> register gives the host controller a way of writing to the comms </w:t>
      </w:r>
      <w:r w:rsidRPr="002167D1">
        <w:rPr>
          <w:i/>
          <w:lang w:val="en-GB"/>
        </w:rPr>
        <w:t>force error count</w:t>
      </w:r>
      <w:r w:rsidRPr="002167D1">
        <w:rPr>
          <w:lang w:val="en-GB"/>
        </w:rPr>
        <w:t xml:space="preserve"> register (</w:t>
      </w:r>
      <w:r w:rsidR="00EF3EA3" w:rsidRPr="002167D1">
        <w:rPr>
          <w:lang w:val="en-GB"/>
        </w:rPr>
        <w:fldChar w:fldCharType="begin"/>
      </w:r>
      <w:r w:rsidRPr="002167D1">
        <w:rPr>
          <w:lang w:val="en-GB"/>
        </w:rPr>
        <w:instrText xml:space="preserve"> REF _Ref265827992 \r \h </w:instrText>
      </w:r>
      <w:r w:rsidR="00EF3EA3" w:rsidRPr="002167D1">
        <w:rPr>
          <w:lang w:val="en-GB"/>
        </w:rPr>
      </w:r>
      <w:r w:rsidR="00EF3EA3" w:rsidRPr="002167D1">
        <w:rPr>
          <w:lang w:val="en-GB"/>
        </w:rPr>
        <w:fldChar w:fldCharType="separate"/>
      </w:r>
      <w:r w:rsidR="001C1571">
        <w:rPr>
          <w:lang w:val="en-GB"/>
        </w:rPr>
        <w:t>2.31.16</w:t>
      </w:r>
      <w:r w:rsidR="00EF3EA3" w:rsidRPr="002167D1">
        <w:rPr>
          <w:lang w:val="en-GB"/>
        </w:rPr>
        <w:fldChar w:fldCharType="end"/>
      </w:r>
      <w:r w:rsidRPr="002167D1">
        <w:rPr>
          <w:lang w:val="en-GB"/>
        </w:rPr>
        <w:t xml:space="preserve">), which is otherwise only accessible via the </w:t>
      </w:r>
      <w:r w:rsidR="00693EEE" w:rsidRPr="002167D1">
        <w:rPr>
          <w:lang w:val="en-GB"/>
        </w:rPr>
        <w:t xml:space="preserve">comms </w:t>
      </w:r>
      <w:r w:rsidRPr="002167D1">
        <w:rPr>
          <w:lang w:val="en-GB"/>
        </w:rPr>
        <w:t>service channel.</w:t>
      </w:r>
    </w:p>
    <w:p w:rsidR="00D3609A" w:rsidRPr="002167D1" w:rsidRDefault="00D3609A" w:rsidP="00D3609A">
      <w:pPr>
        <w:pStyle w:val="Heading2"/>
        <w:rPr>
          <w:lang w:val="en-GB"/>
        </w:rPr>
      </w:pPr>
      <w:bookmarkStart w:id="51" w:name="_0x0390_–_0x398"/>
      <w:bookmarkStart w:id="52" w:name="_Ref316897404"/>
      <w:bookmarkEnd w:id="51"/>
      <w:r w:rsidRPr="002167D1">
        <w:rPr>
          <w:lang w:val="en-GB"/>
        </w:rPr>
        <w:t>0x0390 – 0x398 frame error counting</w:t>
      </w:r>
      <w:bookmarkEnd w:id="52"/>
    </w:p>
    <w:p w:rsidR="00D3609A" w:rsidRPr="002167D1" w:rsidRDefault="00D3609A" w:rsidP="00D3609A">
      <w:pPr>
        <w:rPr>
          <w:lang w:val="en-GB"/>
        </w:rPr>
      </w:pPr>
      <w:r w:rsidRPr="002167D1">
        <w:rPr>
          <w:lang w:val="en-GB"/>
        </w:rPr>
        <w:t>The comms error count object (</w:t>
      </w:r>
      <w:r w:rsidR="00EF3EA3" w:rsidRPr="002167D1">
        <w:rPr>
          <w:lang w:val="en-GB"/>
        </w:rPr>
        <w:fldChar w:fldCharType="begin"/>
      </w:r>
      <w:r w:rsidRPr="002167D1">
        <w:rPr>
          <w:lang w:val="en-GB"/>
        </w:rPr>
        <w:instrText xml:space="preserve"> REF _Ref316896717 \r \h </w:instrText>
      </w:r>
      <w:r w:rsidR="00EF3EA3" w:rsidRPr="002167D1">
        <w:rPr>
          <w:lang w:val="en-GB"/>
        </w:rPr>
      </w:r>
      <w:r w:rsidR="00EF3EA3" w:rsidRPr="002167D1">
        <w:rPr>
          <w:lang w:val="en-GB"/>
        </w:rPr>
        <w:fldChar w:fldCharType="separate"/>
      </w:r>
      <w:r w:rsidR="001C1571">
        <w:rPr>
          <w:lang w:val="en-GB"/>
        </w:rPr>
        <w:t>2.31.15</w:t>
      </w:r>
      <w:r w:rsidR="00EF3EA3" w:rsidRPr="002167D1">
        <w:rPr>
          <w:lang w:val="en-GB"/>
        </w:rPr>
        <w:fldChar w:fldCharType="end"/>
      </w:r>
      <w:r w:rsidRPr="002167D1">
        <w:rPr>
          <w:lang w:val="en-GB"/>
        </w:rPr>
        <w:t>)</w:t>
      </w:r>
      <w:r w:rsidR="001D1267" w:rsidRPr="002167D1">
        <w:rPr>
          <w:lang w:val="en-GB"/>
        </w:rPr>
        <w:t xml:space="preserve"> provides a method for counting the number of frames received with CRC errors.</w:t>
      </w:r>
      <w:r w:rsidR="002167D1" w:rsidRPr="002167D1">
        <w:rPr>
          <w:lang w:val="en-GB"/>
        </w:rPr>
        <w:t xml:space="preserve"> </w:t>
      </w:r>
      <w:r w:rsidR="001D1267" w:rsidRPr="002167D1">
        <w:rPr>
          <w:lang w:val="en-GB"/>
        </w:rPr>
        <w:t>A different type of comms error occurs if an expected frame never arrives at the receiver, or if it arrives but has been corrupted to such an extent that the receiver does not recognize it as a frame.</w:t>
      </w:r>
      <w:r w:rsidR="002167D1" w:rsidRPr="002167D1">
        <w:rPr>
          <w:lang w:val="en-GB"/>
        </w:rPr>
        <w:t xml:space="preserve"> </w:t>
      </w:r>
      <w:r w:rsidR="001D1267" w:rsidRPr="002167D1">
        <w:rPr>
          <w:lang w:val="en-GB"/>
        </w:rPr>
        <w:t>The registers at addresses 0x390 – 0x398 allow this second type of comms error to be counted.</w:t>
      </w:r>
    </w:p>
    <w:p w:rsidR="00206CDE" w:rsidRPr="002167D1" w:rsidRDefault="001D1267" w:rsidP="00D3609A">
      <w:pPr>
        <w:rPr>
          <w:lang w:val="en-GB"/>
        </w:rPr>
      </w:pPr>
      <w:r w:rsidRPr="002167D1">
        <w:rPr>
          <w:lang w:val="en-GB"/>
        </w:rPr>
        <w:t xml:space="preserve">The </w:t>
      </w:r>
      <w:r w:rsidRPr="002167D1">
        <w:rPr>
          <w:i/>
          <w:lang w:val="en-GB"/>
        </w:rPr>
        <w:t>expected number of response frames</w:t>
      </w:r>
      <w:r w:rsidRPr="002167D1">
        <w:rPr>
          <w:lang w:val="en-GB"/>
        </w:rPr>
        <w:t xml:space="preserve"> (address 0x</w:t>
      </w:r>
      <w:r w:rsidR="00206CDE" w:rsidRPr="002167D1">
        <w:rPr>
          <w:lang w:val="en-GB"/>
        </w:rPr>
        <w:t>398</w:t>
      </w:r>
      <w:r w:rsidRPr="002167D1">
        <w:rPr>
          <w:lang w:val="en-GB"/>
        </w:rPr>
        <w:t>)</w:t>
      </w:r>
      <w:r w:rsidR="00206CDE" w:rsidRPr="002167D1">
        <w:rPr>
          <w:lang w:val="en-GB"/>
        </w:rPr>
        <w:t xml:space="preserve"> is a value written to the </w:t>
      </w:r>
      <w:r w:rsidR="002D58B3" w:rsidRPr="002167D1">
        <w:rPr>
          <w:lang w:val="en-GB"/>
        </w:rPr>
        <w:t>FCI</w:t>
      </w:r>
      <w:r w:rsidR="00206CDE" w:rsidRPr="002167D1">
        <w:rPr>
          <w:lang w:val="en-GB"/>
        </w:rPr>
        <w:t xml:space="preserve"> by the host controller, and representing the number of response frames expected between two sync frames.</w:t>
      </w:r>
    </w:p>
    <w:p w:rsidR="001D1267" w:rsidRPr="002167D1" w:rsidRDefault="00206CDE" w:rsidP="00D3609A">
      <w:pPr>
        <w:rPr>
          <w:lang w:val="en-GB"/>
        </w:rPr>
      </w:pPr>
      <w:r w:rsidRPr="002167D1">
        <w:rPr>
          <w:lang w:val="en-GB"/>
        </w:rPr>
        <w:t xml:space="preserve">When a sync frame is transmitted, if the number of response frames received since the last sync frame is not equal to </w:t>
      </w:r>
      <w:r w:rsidRPr="002167D1">
        <w:rPr>
          <w:i/>
          <w:lang w:val="en-GB"/>
        </w:rPr>
        <w:t>expected number of response frames</w:t>
      </w:r>
      <w:r w:rsidRPr="002167D1">
        <w:rPr>
          <w:lang w:val="en-GB"/>
        </w:rPr>
        <w:t xml:space="preserve">, then 8 is added to the value of </w:t>
      </w:r>
      <w:r w:rsidRPr="002167D1">
        <w:rPr>
          <w:i/>
          <w:lang w:val="en-GB"/>
        </w:rPr>
        <w:t>frame error count</w:t>
      </w:r>
      <w:r w:rsidRPr="002167D1">
        <w:rPr>
          <w:lang w:val="en-GB"/>
        </w:rPr>
        <w:t xml:space="preserve"> (address 0x390).</w:t>
      </w:r>
      <w:r w:rsidR="002167D1" w:rsidRPr="002167D1">
        <w:rPr>
          <w:lang w:val="en-GB"/>
        </w:rPr>
        <w:t xml:space="preserve"> </w:t>
      </w:r>
      <w:r w:rsidRPr="002167D1">
        <w:rPr>
          <w:lang w:val="en-GB"/>
        </w:rPr>
        <w:t xml:space="preserve">If the number of response frames received since the last sync frame is equal to </w:t>
      </w:r>
      <w:r w:rsidRPr="002167D1">
        <w:rPr>
          <w:i/>
          <w:lang w:val="en-GB"/>
        </w:rPr>
        <w:t>expected number of response frames</w:t>
      </w:r>
      <w:r w:rsidRPr="002167D1">
        <w:rPr>
          <w:lang w:val="en-GB"/>
        </w:rPr>
        <w:t xml:space="preserve">, then 1 is subtracted from the value of </w:t>
      </w:r>
      <w:r w:rsidRPr="002167D1">
        <w:rPr>
          <w:i/>
          <w:lang w:val="en-GB"/>
        </w:rPr>
        <w:t>frame error count</w:t>
      </w:r>
      <w:r w:rsidRPr="002167D1">
        <w:rPr>
          <w:lang w:val="en-GB"/>
        </w:rPr>
        <w:t>.</w:t>
      </w:r>
    </w:p>
    <w:p w:rsidR="00206CDE" w:rsidRPr="002167D1" w:rsidRDefault="00206CDE" w:rsidP="00D3609A">
      <w:pPr>
        <w:rPr>
          <w:lang w:val="en-GB"/>
        </w:rPr>
      </w:pPr>
      <w:r w:rsidRPr="002167D1">
        <w:rPr>
          <w:i/>
          <w:lang w:val="en-GB"/>
        </w:rPr>
        <w:t>Max frame error count</w:t>
      </w:r>
      <w:r w:rsidRPr="002167D1">
        <w:rPr>
          <w:lang w:val="en-GB"/>
        </w:rPr>
        <w:t xml:space="preserve"> (address 0x394) keeps track of the maximum value reached by </w:t>
      </w:r>
      <w:r w:rsidRPr="002167D1">
        <w:rPr>
          <w:i/>
          <w:lang w:val="en-GB"/>
        </w:rPr>
        <w:t>frame error count</w:t>
      </w:r>
      <w:r w:rsidRPr="002167D1">
        <w:rPr>
          <w:lang w:val="en-GB"/>
        </w:rPr>
        <w:t>.</w:t>
      </w:r>
      <w:r w:rsidR="002167D1" w:rsidRPr="002167D1">
        <w:rPr>
          <w:lang w:val="en-GB"/>
        </w:rPr>
        <w:t xml:space="preserve"> </w:t>
      </w:r>
      <w:r w:rsidRPr="002167D1">
        <w:rPr>
          <w:i/>
          <w:lang w:val="en-GB"/>
        </w:rPr>
        <w:t>Max frame error count</w:t>
      </w:r>
      <w:r w:rsidRPr="002167D1">
        <w:rPr>
          <w:lang w:val="en-GB"/>
        </w:rPr>
        <w:t xml:space="preserve"> is reset to 0 automatically after it is read by the host controller – i.e. the action of performing the </w:t>
      </w:r>
      <w:r w:rsidR="002D58B3" w:rsidRPr="002167D1">
        <w:rPr>
          <w:lang w:val="en-GB"/>
        </w:rPr>
        <w:t>USB</w:t>
      </w:r>
      <w:r w:rsidRPr="002167D1">
        <w:rPr>
          <w:lang w:val="en-GB"/>
        </w:rPr>
        <w:t>-bus read resets the max count.</w:t>
      </w:r>
    </w:p>
    <w:p w:rsidR="00206CDE" w:rsidRPr="002167D1" w:rsidRDefault="00206CDE" w:rsidP="00D3609A">
      <w:pPr>
        <w:rPr>
          <w:lang w:val="en-GB"/>
        </w:rPr>
      </w:pPr>
      <w:r w:rsidRPr="002167D1">
        <w:rPr>
          <w:lang w:val="en-GB"/>
        </w:rPr>
        <w:t xml:space="preserve">Frame error count is reset to 0 by writing to </w:t>
      </w:r>
      <w:r w:rsidRPr="002167D1">
        <w:rPr>
          <w:i/>
          <w:lang w:val="en-GB"/>
        </w:rPr>
        <w:t>reset comms counters</w:t>
      </w:r>
      <w:r w:rsidRPr="002167D1">
        <w:rPr>
          <w:lang w:val="en-GB"/>
        </w:rPr>
        <w:t xml:space="preserve"> (address 0x00C) </w:t>
      </w:r>
      <w:r w:rsidR="004F7AF7" w:rsidRPr="002167D1">
        <w:rPr>
          <w:lang w:val="en-GB"/>
        </w:rPr>
        <w:t>–</w:t>
      </w:r>
      <w:r w:rsidRPr="002167D1">
        <w:rPr>
          <w:lang w:val="en-GB"/>
        </w:rPr>
        <w:t xml:space="preserve"> see</w:t>
      </w:r>
      <w:r w:rsidR="004F7AF7" w:rsidRPr="002167D1">
        <w:rPr>
          <w:lang w:val="en-GB"/>
        </w:rPr>
        <w:t xml:space="preserve"> </w:t>
      </w:r>
      <w:r w:rsidR="00EF3EA3" w:rsidRPr="002167D1">
        <w:rPr>
          <w:lang w:val="en-GB"/>
        </w:rPr>
        <w:fldChar w:fldCharType="begin"/>
      </w:r>
      <w:r w:rsidR="004F7AF7" w:rsidRPr="002167D1">
        <w:rPr>
          <w:lang w:val="en-GB"/>
        </w:rPr>
        <w:instrText xml:space="preserve"> REF _Ref261503305 \r \h </w:instrText>
      </w:r>
      <w:r w:rsidR="00EF3EA3" w:rsidRPr="002167D1">
        <w:rPr>
          <w:lang w:val="en-GB"/>
        </w:rPr>
      </w:r>
      <w:r w:rsidR="00EF3EA3" w:rsidRPr="002167D1">
        <w:rPr>
          <w:lang w:val="en-GB"/>
        </w:rPr>
        <w:fldChar w:fldCharType="separate"/>
      </w:r>
      <w:r w:rsidR="001C1571">
        <w:rPr>
          <w:lang w:val="en-GB"/>
        </w:rPr>
        <w:t>2.2</w:t>
      </w:r>
      <w:r w:rsidR="00EF3EA3" w:rsidRPr="002167D1">
        <w:rPr>
          <w:lang w:val="en-GB"/>
        </w:rPr>
        <w:fldChar w:fldCharType="end"/>
      </w:r>
      <w:r w:rsidRPr="002167D1">
        <w:rPr>
          <w:lang w:val="en-GB"/>
        </w:rPr>
        <w:t>.</w:t>
      </w:r>
    </w:p>
    <w:p w:rsidR="00A9451B" w:rsidRPr="002167D1" w:rsidRDefault="00A9451B" w:rsidP="00A9451B">
      <w:pPr>
        <w:pStyle w:val="Heading2"/>
        <w:rPr>
          <w:lang w:val="en-GB"/>
        </w:rPr>
      </w:pPr>
      <w:bookmarkStart w:id="53" w:name="_0x39C_automatic_command"/>
      <w:bookmarkStart w:id="54" w:name="_Ref360785401"/>
      <w:bookmarkEnd w:id="53"/>
      <w:r w:rsidRPr="002167D1">
        <w:rPr>
          <w:lang w:val="en-GB"/>
        </w:rPr>
        <w:t>0x39C automatic command frame control</w:t>
      </w:r>
      <w:bookmarkEnd w:id="54"/>
    </w:p>
    <w:p w:rsidR="00A9451B" w:rsidRPr="002167D1" w:rsidRDefault="00A9451B" w:rsidP="00A9451B">
      <w:pPr>
        <w:rPr>
          <w:lang w:val="en-GB"/>
        </w:rPr>
      </w:pPr>
      <w:r w:rsidRPr="002167D1">
        <w:rPr>
          <w:lang w:val="en-GB"/>
        </w:rPr>
        <w:t xml:space="preserve">The </w:t>
      </w:r>
      <w:r w:rsidRPr="002167D1">
        <w:rPr>
          <w:i/>
          <w:lang w:val="en-GB"/>
        </w:rPr>
        <w:t>automatic command frame control</w:t>
      </w:r>
      <w:r w:rsidRPr="002167D1">
        <w:rPr>
          <w:lang w:val="en-GB"/>
        </w:rPr>
        <w:t xml:space="preserve"> register has 1 </w:t>
      </w:r>
      <w:r w:rsidR="007C6A6B" w:rsidRPr="002167D1">
        <w:rPr>
          <w:lang w:val="en-GB"/>
        </w:rPr>
        <w:t xml:space="preserve">meaningful </w:t>
      </w:r>
      <w:r w:rsidRPr="002167D1">
        <w:rPr>
          <w:lang w:val="en-GB"/>
        </w:rPr>
        <w:t>bit:</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4323"/>
        <w:gridCol w:w="1220"/>
      </w:tblGrid>
      <w:tr w:rsidR="00A9451B" w:rsidRPr="002167D1" w:rsidTr="00E46002">
        <w:trPr>
          <w:cantSplit/>
          <w:trHeight w:hRule="exact" w:val="340"/>
        </w:trPr>
        <w:tc>
          <w:tcPr>
            <w:tcW w:w="851" w:type="dxa"/>
            <w:shd w:val="clear" w:color="auto" w:fill="BFBFBF" w:themeFill="background1" w:themeFillShade="BF"/>
          </w:tcPr>
          <w:p w:rsidR="00A9451B" w:rsidRPr="002167D1" w:rsidRDefault="00A9451B" w:rsidP="00A9451B">
            <w:pPr>
              <w:pStyle w:val="Tableheading"/>
              <w:rPr>
                <w:lang w:val="en-GB"/>
              </w:rPr>
            </w:pPr>
            <w:r w:rsidRPr="002167D1">
              <w:rPr>
                <w:lang w:val="en-GB"/>
              </w:rPr>
              <w:t>bit</w:t>
            </w:r>
          </w:p>
        </w:tc>
        <w:tc>
          <w:tcPr>
            <w:tcW w:w="4323" w:type="dxa"/>
            <w:shd w:val="clear" w:color="auto" w:fill="BFBFBF" w:themeFill="background1" w:themeFillShade="BF"/>
          </w:tcPr>
          <w:p w:rsidR="00A9451B" w:rsidRPr="002167D1" w:rsidRDefault="00A9451B" w:rsidP="00A9451B">
            <w:pPr>
              <w:pStyle w:val="Tableheading"/>
              <w:rPr>
                <w:lang w:val="en-GB"/>
              </w:rPr>
            </w:pPr>
            <w:r w:rsidRPr="002167D1">
              <w:rPr>
                <w:lang w:val="en-GB"/>
              </w:rPr>
              <w:t>description</w:t>
            </w:r>
          </w:p>
        </w:tc>
        <w:tc>
          <w:tcPr>
            <w:tcW w:w="1220" w:type="dxa"/>
            <w:shd w:val="clear" w:color="auto" w:fill="BFBFBF" w:themeFill="background1" w:themeFillShade="BF"/>
          </w:tcPr>
          <w:p w:rsidR="00A9451B" w:rsidRPr="002167D1" w:rsidRDefault="00A9451B" w:rsidP="00A9451B">
            <w:pPr>
              <w:pStyle w:val="Tableheading"/>
              <w:rPr>
                <w:lang w:val="en-GB"/>
              </w:rPr>
            </w:pPr>
            <w:r w:rsidRPr="002167D1">
              <w:rPr>
                <w:lang w:val="en-GB"/>
              </w:rPr>
              <w:t>default</w:t>
            </w:r>
          </w:p>
        </w:tc>
      </w:tr>
      <w:tr w:rsidR="00A9451B" w:rsidRPr="002167D1" w:rsidTr="00B2065B">
        <w:trPr>
          <w:cantSplit/>
          <w:trHeight w:hRule="exact" w:val="340"/>
        </w:trPr>
        <w:tc>
          <w:tcPr>
            <w:tcW w:w="851" w:type="dxa"/>
          </w:tcPr>
          <w:p w:rsidR="00A9451B" w:rsidRPr="002167D1" w:rsidRDefault="00A9451B" w:rsidP="00A9451B">
            <w:pPr>
              <w:rPr>
                <w:lang w:val="en-GB"/>
              </w:rPr>
            </w:pPr>
            <w:r w:rsidRPr="002167D1">
              <w:rPr>
                <w:lang w:val="en-GB"/>
              </w:rPr>
              <w:t>31-1</w:t>
            </w:r>
          </w:p>
        </w:tc>
        <w:tc>
          <w:tcPr>
            <w:tcW w:w="4323" w:type="dxa"/>
          </w:tcPr>
          <w:p w:rsidR="00A9451B" w:rsidRPr="002167D1" w:rsidRDefault="00A9451B" w:rsidP="00A9451B">
            <w:pPr>
              <w:rPr>
                <w:sz w:val="16"/>
                <w:szCs w:val="16"/>
                <w:lang w:val="en-GB"/>
              </w:rPr>
            </w:pPr>
            <w:r w:rsidRPr="002167D1">
              <w:rPr>
                <w:lang w:val="en-GB"/>
              </w:rPr>
              <w:t>unused</w:t>
            </w:r>
          </w:p>
        </w:tc>
        <w:tc>
          <w:tcPr>
            <w:tcW w:w="1220" w:type="dxa"/>
          </w:tcPr>
          <w:p w:rsidR="00A9451B" w:rsidRPr="002167D1" w:rsidRDefault="00A9451B" w:rsidP="00A9451B">
            <w:pPr>
              <w:rPr>
                <w:lang w:val="en-GB"/>
              </w:rPr>
            </w:pPr>
            <w:r w:rsidRPr="002167D1">
              <w:rPr>
                <w:lang w:val="en-GB"/>
              </w:rPr>
              <w:t>0</w:t>
            </w:r>
          </w:p>
        </w:tc>
      </w:tr>
      <w:tr w:rsidR="00A9451B" w:rsidRPr="002167D1" w:rsidTr="00B2065B">
        <w:trPr>
          <w:cantSplit/>
          <w:trHeight w:hRule="exact" w:val="340"/>
        </w:trPr>
        <w:tc>
          <w:tcPr>
            <w:tcW w:w="851" w:type="dxa"/>
          </w:tcPr>
          <w:p w:rsidR="00A9451B" w:rsidRPr="002167D1" w:rsidRDefault="00A9451B" w:rsidP="00A9451B">
            <w:pPr>
              <w:rPr>
                <w:lang w:val="en-GB"/>
              </w:rPr>
            </w:pPr>
            <w:r w:rsidRPr="002167D1">
              <w:rPr>
                <w:lang w:val="en-GB"/>
              </w:rPr>
              <w:t>0</w:t>
            </w:r>
          </w:p>
        </w:tc>
        <w:tc>
          <w:tcPr>
            <w:tcW w:w="4323" w:type="dxa"/>
          </w:tcPr>
          <w:p w:rsidR="00A9451B" w:rsidRPr="002167D1" w:rsidRDefault="00A9451B" w:rsidP="00A9451B">
            <w:pPr>
              <w:rPr>
                <w:lang w:val="en-GB"/>
              </w:rPr>
            </w:pPr>
            <w:r w:rsidRPr="002167D1">
              <w:rPr>
                <w:lang w:val="en-GB"/>
              </w:rPr>
              <w:t>automatically send command frame</w:t>
            </w:r>
          </w:p>
        </w:tc>
        <w:tc>
          <w:tcPr>
            <w:tcW w:w="1220" w:type="dxa"/>
          </w:tcPr>
          <w:p w:rsidR="00A9451B" w:rsidRPr="002167D1" w:rsidRDefault="00A9451B" w:rsidP="00A9451B">
            <w:pPr>
              <w:rPr>
                <w:lang w:val="en-GB"/>
              </w:rPr>
            </w:pPr>
            <w:r w:rsidRPr="002167D1">
              <w:rPr>
                <w:lang w:val="en-GB"/>
              </w:rPr>
              <w:t>0</w:t>
            </w:r>
          </w:p>
        </w:tc>
      </w:tr>
    </w:tbl>
    <w:p w:rsidR="0070258D" w:rsidRPr="002167D1" w:rsidRDefault="0070258D" w:rsidP="0070258D">
      <w:pPr>
        <w:pStyle w:val="Heading3"/>
        <w:rPr>
          <w:lang w:val="en-GB"/>
        </w:rPr>
      </w:pPr>
      <w:r w:rsidRPr="002167D1">
        <w:rPr>
          <w:lang w:val="en-GB"/>
        </w:rPr>
        <w:t>Bit 0: automatically send command frame</w:t>
      </w:r>
    </w:p>
    <w:p w:rsidR="0070258D" w:rsidRPr="002167D1" w:rsidRDefault="0070258D" w:rsidP="0070258D">
      <w:pPr>
        <w:rPr>
          <w:lang w:val="en-GB"/>
        </w:rPr>
      </w:pPr>
      <w:r w:rsidRPr="002167D1">
        <w:rPr>
          <w:lang w:val="en-GB"/>
        </w:rPr>
        <w:t>Bit 0 enables the automatic transmission of command frames.</w:t>
      </w:r>
    </w:p>
    <w:p w:rsidR="00A9451B" w:rsidRPr="002167D1" w:rsidRDefault="007C6A6B" w:rsidP="00D3609A">
      <w:pPr>
        <w:rPr>
          <w:lang w:val="en-GB"/>
        </w:rPr>
      </w:pPr>
      <w:r w:rsidRPr="002167D1">
        <w:rPr>
          <w:lang w:val="en-GB"/>
        </w:rPr>
        <w:t xml:space="preserve">When bit 0 is ‘1’, if, at the point in time </w:t>
      </w:r>
      <w:r w:rsidRPr="002167D1">
        <w:rPr>
          <w:i/>
          <w:lang w:val="en-GB"/>
        </w:rPr>
        <w:t>automatic command frame transmission delay</w:t>
      </w:r>
      <w:r w:rsidRPr="002167D1">
        <w:rPr>
          <w:lang w:val="en-GB"/>
        </w:rPr>
        <w:t xml:space="preserve"> clock cycles after the sync frame begins to be transmitted, there is a command frame in the transmit FIFO then the command frame is automatically transmitted </w:t>
      </w:r>
      <w:r w:rsidR="0081590C" w:rsidRPr="002167D1">
        <w:rPr>
          <w:lang w:val="en-GB"/>
        </w:rPr>
        <w:t>now.</w:t>
      </w:r>
    </w:p>
    <w:p w:rsidR="0070258D" w:rsidRPr="002167D1" w:rsidRDefault="0070258D" w:rsidP="0070258D">
      <w:pPr>
        <w:rPr>
          <w:lang w:val="en-GB"/>
        </w:rPr>
      </w:pPr>
      <w:bookmarkStart w:id="55" w:name="_0x3A0_automatic_command"/>
      <w:bookmarkEnd w:id="55"/>
      <w:r w:rsidRPr="002167D1">
        <w:rPr>
          <w:lang w:val="en-GB"/>
        </w:rPr>
        <w:t xml:space="preserve">Note that setting this bit to ‘1’ enables the automatic transmission functionality straight away (the </w:t>
      </w:r>
      <w:r w:rsidRPr="002167D1">
        <w:rPr>
          <w:i/>
          <w:lang w:val="en-GB"/>
        </w:rPr>
        <w:t xml:space="preserve">automatic command frame transmission delay </w:t>
      </w:r>
      <w:r w:rsidRPr="002167D1">
        <w:rPr>
          <w:lang w:val="en-GB"/>
        </w:rPr>
        <w:t>timer runs continually, whether automatic command frame transmission is enabled or not).</w:t>
      </w:r>
      <w:r w:rsidR="002167D1" w:rsidRPr="002167D1">
        <w:rPr>
          <w:lang w:val="en-GB"/>
        </w:rPr>
        <w:t xml:space="preserve"> </w:t>
      </w:r>
      <w:r w:rsidRPr="002167D1">
        <w:rPr>
          <w:lang w:val="en-GB"/>
        </w:rPr>
        <w:t>So when this bit is set to ‘1’, if the timer has expired, the next frame written to the transmit FIFO in this cycle (i.e. before the next sync frame is sent) will be discarded.</w:t>
      </w:r>
    </w:p>
    <w:p w:rsidR="007C6A6B" w:rsidRPr="002167D1" w:rsidRDefault="007C6A6B" w:rsidP="007C6A6B">
      <w:pPr>
        <w:pStyle w:val="Heading2"/>
        <w:rPr>
          <w:lang w:val="en-GB"/>
        </w:rPr>
      </w:pPr>
      <w:bookmarkStart w:id="56" w:name="_Ref360785549"/>
      <w:r w:rsidRPr="002167D1">
        <w:rPr>
          <w:lang w:val="en-GB"/>
        </w:rPr>
        <w:t>0x3A0 automatic command frame transmission delay</w:t>
      </w:r>
      <w:bookmarkEnd w:id="56"/>
    </w:p>
    <w:p w:rsidR="007C6A6B" w:rsidRPr="002167D1" w:rsidRDefault="007C6A6B" w:rsidP="007C6A6B">
      <w:pPr>
        <w:rPr>
          <w:lang w:val="en-GB"/>
        </w:rPr>
      </w:pPr>
      <w:r w:rsidRPr="002167D1">
        <w:rPr>
          <w:lang w:val="en-GB"/>
        </w:rPr>
        <w:t xml:space="preserve">The </w:t>
      </w:r>
      <w:r w:rsidRPr="002167D1">
        <w:rPr>
          <w:i/>
          <w:lang w:val="en-GB"/>
        </w:rPr>
        <w:t>automatic command frame transmission delay</w:t>
      </w:r>
      <w:r w:rsidRPr="002167D1">
        <w:rPr>
          <w:lang w:val="en-GB"/>
        </w:rPr>
        <w:t xml:space="preserve"> is the number of clock cycles after the start of transmission of a sync frame that a command frame is automatically transmitted, provided there is a frame in the transmit FIFO and the </w:t>
      </w:r>
      <w:r w:rsidRPr="002167D1">
        <w:rPr>
          <w:i/>
          <w:lang w:val="en-GB"/>
        </w:rPr>
        <w:t>automatically send command frame</w:t>
      </w:r>
      <w:r w:rsidRPr="002167D1">
        <w:rPr>
          <w:lang w:val="en-GB"/>
        </w:rPr>
        <w:t xml:space="preserve"> bit in the </w:t>
      </w:r>
      <w:r w:rsidRPr="002167D1">
        <w:rPr>
          <w:i/>
          <w:lang w:val="en-GB"/>
        </w:rPr>
        <w:t xml:space="preserve">automatic </w:t>
      </w:r>
      <w:r w:rsidR="00CF7EE9" w:rsidRPr="002167D1">
        <w:rPr>
          <w:i/>
          <w:lang w:val="en-GB"/>
        </w:rPr>
        <w:t xml:space="preserve">command </w:t>
      </w:r>
      <w:r w:rsidRPr="002167D1">
        <w:rPr>
          <w:i/>
          <w:lang w:val="en-GB"/>
        </w:rPr>
        <w:t>frame control</w:t>
      </w:r>
      <w:r w:rsidRPr="002167D1">
        <w:rPr>
          <w:lang w:val="en-GB"/>
        </w:rPr>
        <w:t xml:space="preserve"> register is ‘1’.</w:t>
      </w:r>
    </w:p>
    <w:p w:rsidR="0070258D" w:rsidRPr="002167D1" w:rsidRDefault="0070258D" w:rsidP="0070258D">
      <w:pPr>
        <w:rPr>
          <w:lang w:val="en-GB"/>
        </w:rPr>
      </w:pPr>
      <w:r w:rsidRPr="002167D1">
        <w:rPr>
          <w:lang w:val="en-GB"/>
        </w:rPr>
        <w:t>A new value written to this register takes effect the next time a sync frame is sent – i.e. in the next cycle.</w:t>
      </w:r>
    </w:p>
    <w:p w:rsidR="0070258D" w:rsidRPr="002167D1" w:rsidRDefault="0070258D" w:rsidP="0070258D">
      <w:pPr>
        <w:rPr>
          <w:lang w:val="en-GB"/>
        </w:rPr>
      </w:pPr>
      <w:r w:rsidRPr="002167D1">
        <w:rPr>
          <w:lang w:val="en-GB"/>
        </w:rPr>
        <w:t xml:space="preserve">Note that the FPGA does not distinguish between frame types in the FIFO: if there is </w:t>
      </w:r>
      <w:r w:rsidRPr="002167D1">
        <w:rPr>
          <w:i/>
          <w:lang w:val="en-GB"/>
        </w:rPr>
        <w:t>any</w:t>
      </w:r>
      <w:r w:rsidRPr="002167D1">
        <w:rPr>
          <w:lang w:val="en-GB"/>
        </w:rPr>
        <w:t xml:space="preserve"> frame in the transmit FIFO at the end of the delay and the appropriate bits are set it will be transmitted, irrespective of its type.</w:t>
      </w:r>
    </w:p>
    <w:p w:rsidR="0070258D" w:rsidRPr="002167D1" w:rsidRDefault="0070258D" w:rsidP="002D58B3">
      <w:pPr>
        <w:rPr>
          <w:lang w:val="en-GB"/>
        </w:rPr>
      </w:pPr>
      <w:r w:rsidRPr="002167D1">
        <w:rPr>
          <w:lang w:val="en-GB"/>
        </w:rPr>
        <w:t xml:space="preserve">If the </w:t>
      </w:r>
      <w:r w:rsidRPr="002167D1">
        <w:rPr>
          <w:i/>
          <w:lang w:val="en-GB"/>
        </w:rPr>
        <w:t>automatically send command frame</w:t>
      </w:r>
      <w:r w:rsidRPr="002167D1">
        <w:rPr>
          <w:lang w:val="en-GB"/>
        </w:rPr>
        <w:t xml:space="preserve"> bit is ‘1’, if there wasn’t a frame in the transmit FIFO ready to be transmitted after </w:t>
      </w:r>
      <w:r w:rsidRPr="002167D1">
        <w:rPr>
          <w:i/>
          <w:lang w:val="en-GB"/>
        </w:rPr>
        <w:t>automatic command frame transmission delay</w:t>
      </w:r>
      <w:r w:rsidRPr="002167D1">
        <w:rPr>
          <w:lang w:val="en-GB"/>
        </w:rPr>
        <w:t xml:space="preserve"> clock cycles, then the first frame (of any type) written to the transmit FIFO after the delay has expired will be discarded and not transmitted.</w:t>
      </w:r>
      <w:r w:rsidR="002167D1" w:rsidRPr="002167D1">
        <w:rPr>
          <w:lang w:val="en-GB"/>
        </w:rPr>
        <w:t xml:space="preserve"> </w:t>
      </w:r>
      <w:r w:rsidRPr="002167D1">
        <w:rPr>
          <w:lang w:val="en-GB"/>
        </w:rPr>
        <w:t xml:space="preserve">The </w:t>
      </w:r>
      <w:r w:rsidRPr="002167D1">
        <w:rPr>
          <w:i/>
          <w:lang w:val="en-GB"/>
        </w:rPr>
        <w:t>frame discarded</w:t>
      </w:r>
      <w:r w:rsidRPr="002167D1">
        <w:rPr>
          <w:lang w:val="en-GB"/>
        </w:rPr>
        <w:t xml:space="preserve"> bit of the </w:t>
      </w:r>
      <w:r w:rsidRPr="002167D1">
        <w:rPr>
          <w:i/>
          <w:lang w:val="en-GB"/>
        </w:rPr>
        <w:t>automatic command frame status</w:t>
      </w:r>
      <w:r w:rsidRPr="002167D1">
        <w:rPr>
          <w:lang w:val="en-GB"/>
        </w:rPr>
        <w:t xml:space="preserve"> register will be set to ‘1’ for the duration of the cycle.</w:t>
      </w:r>
      <w:r w:rsidR="002167D1" w:rsidRPr="002167D1">
        <w:rPr>
          <w:lang w:val="en-GB"/>
        </w:rPr>
        <w:t xml:space="preserve"> </w:t>
      </w:r>
      <w:r w:rsidRPr="002167D1">
        <w:rPr>
          <w:lang w:val="en-GB"/>
        </w:rPr>
        <w:t>Subsequent frames written to the transmit FIFO in the cycle (i.e. before the next sync frame) will be transmitted normally.</w:t>
      </w:r>
      <w:bookmarkStart w:id="57" w:name="_Ref360785712"/>
    </w:p>
    <w:p w:rsidR="007C6A6B" w:rsidRPr="002167D1" w:rsidRDefault="007C6A6B" w:rsidP="007C6A6B">
      <w:pPr>
        <w:pStyle w:val="Heading2"/>
        <w:rPr>
          <w:lang w:val="en-GB"/>
        </w:rPr>
      </w:pPr>
      <w:bookmarkStart w:id="58" w:name="_0x3A4_automatic_command"/>
      <w:bookmarkEnd w:id="58"/>
      <w:r w:rsidRPr="002167D1">
        <w:rPr>
          <w:lang w:val="en-GB"/>
        </w:rPr>
        <w:t>0x3A4 automatic command frame status</w:t>
      </w:r>
      <w:bookmarkEnd w:id="57"/>
    </w:p>
    <w:p w:rsidR="00A9451B" w:rsidRPr="002167D1" w:rsidRDefault="007C6A6B" w:rsidP="00D3609A">
      <w:pPr>
        <w:rPr>
          <w:lang w:val="en-GB"/>
        </w:rPr>
      </w:pPr>
      <w:r w:rsidRPr="002167D1">
        <w:rPr>
          <w:lang w:val="en-GB"/>
        </w:rPr>
        <w:t xml:space="preserve">The </w:t>
      </w:r>
      <w:r w:rsidRPr="002167D1">
        <w:rPr>
          <w:i/>
          <w:lang w:val="en-GB"/>
        </w:rPr>
        <w:t>automatic command frame status</w:t>
      </w:r>
      <w:r w:rsidRPr="002167D1">
        <w:rPr>
          <w:lang w:val="en-GB"/>
        </w:rPr>
        <w:t xml:space="preserve"> register provides information regarding the automatic transmission of command and response frames.</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1"/>
        <w:gridCol w:w="5953"/>
      </w:tblGrid>
      <w:tr w:rsidR="007C6A6B" w:rsidRPr="002167D1" w:rsidTr="00E46002">
        <w:trPr>
          <w:cantSplit/>
          <w:trHeight w:hRule="exact" w:val="340"/>
        </w:trPr>
        <w:tc>
          <w:tcPr>
            <w:tcW w:w="851" w:type="dxa"/>
            <w:shd w:val="clear" w:color="auto" w:fill="BFBFBF" w:themeFill="background1" w:themeFillShade="BF"/>
          </w:tcPr>
          <w:p w:rsidR="007C6A6B" w:rsidRPr="002167D1" w:rsidRDefault="007C6A6B" w:rsidP="007C6A6B">
            <w:pPr>
              <w:pStyle w:val="Tableheading"/>
              <w:rPr>
                <w:lang w:val="en-GB"/>
              </w:rPr>
            </w:pPr>
            <w:r w:rsidRPr="002167D1">
              <w:rPr>
                <w:lang w:val="en-GB"/>
              </w:rPr>
              <w:t>bit</w:t>
            </w:r>
          </w:p>
        </w:tc>
        <w:tc>
          <w:tcPr>
            <w:tcW w:w="5953" w:type="dxa"/>
            <w:shd w:val="clear" w:color="auto" w:fill="BFBFBF" w:themeFill="background1" w:themeFillShade="BF"/>
          </w:tcPr>
          <w:p w:rsidR="007C6A6B" w:rsidRPr="002167D1" w:rsidRDefault="007C6A6B" w:rsidP="007C6A6B">
            <w:pPr>
              <w:pStyle w:val="Tableheading"/>
              <w:rPr>
                <w:lang w:val="en-GB"/>
              </w:rPr>
            </w:pPr>
            <w:r w:rsidRPr="002167D1">
              <w:rPr>
                <w:lang w:val="en-GB"/>
              </w:rPr>
              <w:t>description</w:t>
            </w:r>
          </w:p>
        </w:tc>
      </w:tr>
      <w:tr w:rsidR="007C6A6B" w:rsidRPr="002167D1" w:rsidTr="00B2065B">
        <w:trPr>
          <w:cantSplit/>
          <w:trHeight w:hRule="exact" w:val="340"/>
        </w:trPr>
        <w:tc>
          <w:tcPr>
            <w:tcW w:w="851" w:type="dxa"/>
          </w:tcPr>
          <w:p w:rsidR="007C6A6B" w:rsidRPr="002167D1" w:rsidRDefault="007C6A6B" w:rsidP="007C6A6B">
            <w:pPr>
              <w:rPr>
                <w:lang w:val="en-GB"/>
              </w:rPr>
            </w:pPr>
            <w:r w:rsidRPr="002167D1">
              <w:rPr>
                <w:lang w:val="en-GB"/>
              </w:rPr>
              <w:t>31-</w:t>
            </w:r>
            <w:r w:rsidR="0070258D" w:rsidRPr="002167D1">
              <w:rPr>
                <w:lang w:val="en-GB"/>
              </w:rPr>
              <w:t>4</w:t>
            </w:r>
          </w:p>
        </w:tc>
        <w:tc>
          <w:tcPr>
            <w:tcW w:w="5953" w:type="dxa"/>
          </w:tcPr>
          <w:p w:rsidR="007C6A6B" w:rsidRPr="002167D1" w:rsidRDefault="007C6A6B" w:rsidP="007C6A6B">
            <w:pPr>
              <w:rPr>
                <w:sz w:val="16"/>
                <w:szCs w:val="16"/>
                <w:lang w:val="en-GB"/>
              </w:rPr>
            </w:pPr>
            <w:r w:rsidRPr="002167D1">
              <w:rPr>
                <w:lang w:val="en-GB"/>
              </w:rPr>
              <w:t>unused (‘0’)</w:t>
            </w:r>
          </w:p>
        </w:tc>
      </w:tr>
      <w:tr w:rsidR="0070258D" w:rsidRPr="002167D1" w:rsidTr="00B2065B">
        <w:trPr>
          <w:cantSplit/>
          <w:trHeight w:hRule="exact" w:val="340"/>
        </w:trPr>
        <w:tc>
          <w:tcPr>
            <w:tcW w:w="851" w:type="dxa"/>
          </w:tcPr>
          <w:p w:rsidR="0070258D" w:rsidRPr="002167D1" w:rsidRDefault="0070258D" w:rsidP="00F3250A">
            <w:pPr>
              <w:rPr>
                <w:lang w:val="en-GB"/>
              </w:rPr>
            </w:pPr>
            <w:r w:rsidRPr="002167D1">
              <w:rPr>
                <w:lang w:val="en-GB"/>
              </w:rPr>
              <w:t>3</w:t>
            </w:r>
          </w:p>
        </w:tc>
        <w:tc>
          <w:tcPr>
            <w:tcW w:w="5953" w:type="dxa"/>
          </w:tcPr>
          <w:p w:rsidR="0070258D" w:rsidRPr="002167D1" w:rsidRDefault="0070258D" w:rsidP="00F3250A">
            <w:pPr>
              <w:rPr>
                <w:lang w:val="en-GB"/>
              </w:rPr>
            </w:pPr>
            <w:r w:rsidRPr="002167D1">
              <w:rPr>
                <w:lang w:val="en-GB"/>
              </w:rPr>
              <w:t>frame discarded</w:t>
            </w:r>
          </w:p>
        </w:tc>
      </w:tr>
      <w:tr w:rsidR="007C6A6B" w:rsidRPr="002167D1" w:rsidTr="00B2065B">
        <w:trPr>
          <w:cantSplit/>
          <w:trHeight w:hRule="exact" w:val="340"/>
        </w:trPr>
        <w:tc>
          <w:tcPr>
            <w:tcW w:w="851" w:type="dxa"/>
          </w:tcPr>
          <w:p w:rsidR="007C6A6B" w:rsidRPr="002167D1" w:rsidRDefault="007C6A6B" w:rsidP="007C6A6B">
            <w:pPr>
              <w:rPr>
                <w:lang w:val="en-GB"/>
              </w:rPr>
            </w:pPr>
            <w:r w:rsidRPr="002167D1">
              <w:rPr>
                <w:lang w:val="en-GB"/>
              </w:rPr>
              <w:t>2</w:t>
            </w:r>
          </w:p>
        </w:tc>
        <w:tc>
          <w:tcPr>
            <w:tcW w:w="5953" w:type="dxa"/>
          </w:tcPr>
          <w:p w:rsidR="007C6A6B" w:rsidRPr="002167D1" w:rsidRDefault="007C6A6B" w:rsidP="00B2065B">
            <w:pPr>
              <w:rPr>
                <w:lang w:val="en-GB"/>
              </w:rPr>
            </w:pPr>
            <w:r w:rsidRPr="002167D1">
              <w:rPr>
                <w:lang w:val="en-GB"/>
              </w:rPr>
              <w:t>first frame received after command had CRC error</w:t>
            </w:r>
          </w:p>
        </w:tc>
      </w:tr>
      <w:tr w:rsidR="007C6A6B" w:rsidRPr="002167D1" w:rsidTr="00B2065B">
        <w:trPr>
          <w:cantSplit/>
          <w:trHeight w:hRule="exact" w:val="340"/>
        </w:trPr>
        <w:tc>
          <w:tcPr>
            <w:tcW w:w="851" w:type="dxa"/>
          </w:tcPr>
          <w:p w:rsidR="007C6A6B" w:rsidRPr="002167D1" w:rsidRDefault="007C6A6B" w:rsidP="007C6A6B">
            <w:pPr>
              <w:rPr>
                <w:lang w:val="en-GB"/>
              </w:rPr>
            </w:pPr>
            <w:r w:rsidRPr="002167D1">
              <w:rPr>
                <w:lang w:val="en-GB"/>
              </w:rPr>
              <w:t>1</w:t>
            </w:r>
          </w:p>
        </w:tc>
        <w:tc>
          <w:tcPr>
            <w:tcW w:w="5953" w:type="dxa"/>
          </w:tcPr>
          <w:p w:rsidR="007C6A6B" w:rsidRPr="002167D1" w:rsidRDefault="007C6A6B" w:rsidP="007C6A6B">
            <w:pPr>
              <w:rPr>
                <w:lang w:val="en-GB"/>
              </w:rPr>
            </w:pPr>
            <w:r w:rsidRPr="002167D1">
              <w:rPr>
                <w:lang w:val="en-GB"/>
              </w:rPr>
              <w:t>response frame received with no error</w:t>
            </w:r>
          </w:p>
        </w:tc>
      </w:tr>
      <w:tr w:rsidR="007C6A6B" w:rsidRPr="002167D1" w:rsidTr="00B2065B">
        <w:trPr>
          <w:cantSplit/>
          <w:trHeight w:hRule="exact" w:val="340"/>
        </w:trPr>
        <w:tc>
          <w:tcPr>
            <w:tcW w:w="851" w:type="dxa"/>
          </w:tcPr>
          <w:p w:rsidR="007C6A6B" w:rsidRPr="002167D1" w:rsidRDefault="007C6A6B" w:rsidP="007C6A6B">
            <w:pPr>
              <w:rPr>
                <w:lang w:val="en-GB"/>
              </w:rPr>
            </w:pPr>
            <w:r w:rsidRPr="002167D1">
              <w:rPr>
                <w:lang w:val="en-GB"/>
              </w:rPr>
              <w:t>0</w:t>
            </w:r>
          </w:p>
        </w:tc>
        <w:tc>
          <w:tcPr>
            <w:tcW w:w="5953" w:type="dxa"/>
          </w:tcPr>
          <w:p w:rsidR="007C6A6B" w:rsidRPr="002167D1" w:rsidRDefault="007C6A6B" w:rsidP="007C6A6B">
            <w:pPr>
              <w:rPr>
                <w:lang w:val="en-GB"/>
              </w:rPr>
            </w:pPr>
            <w:r w:rsidRPr="002167D1">
              <w:rPr>
                <w:lang w:val="en-GB"/>
              </w:rPr>
              <w:t>command frame pending transmission</w:t>
            </w:r>
          </w:p>
        </w:tc>
      </w:tr>
    </w:tbl>
    <w:p w:rsidR="007C6A6B" w:rsidRPr="002167D1" w:rsidRDefault="007C6A6B" w:rsidP="007C6A6B">
      <w:pPr>
        <w:pStyle w:val="Heading3"/>
        <w:rPr>
          <w:lang w:val="en-GB"/>
        </w:rPr>
      </w:pPr>
      <w:r w:rsidRPr="002167D1">
        <w:rPr>
          <w:lang w:val="en-GB"/>
        </w:rPr>
        <w:t>Bit 0: command frame pending transmission</w:t>
      </w:r>
    </w:p>
    <w:p w:rsidR="007C6A6B" w:rsidRPr="002167D1" w:rsidRDefault="007C6A6B" w:rsidP="00D3609A">
      <w:pPr>
        <w:rPr>
          <w:lang w:val="en-GB"/>
        </w:rPr>
      </w:pPr>
      <w:r w:rsidRPr="002167D1">
        <w:rPr>
          <w:lang w:val="en-GB"/>
        </w:rPr>
        <w:t>Bit 0 is set when a command frame is written to the transmit FIFO</w:t>
      </w:r>
      <w:r w:rsidR="0070258D" w:rsidRPr="002167D1">
        <w:rPr>
          <w:lang w:val="en-GB"/>
        </w:rPr>
        <w:t>.</w:t>
      </w:r>
      <w:r w:rsidR="002167D1" w:rsidRPr="002167D1">
        <w:rPr>
          <w:lang w:val="en-GB"/>
        </w:rPr>
        <w:t xml:space="preserve"> </w:t>
      </w:r>
      <w:r w:rsidR="0070258D" w:rsidRPr="002167D1">
        <w:rPr>
          <w:lang w:val="en-GB"/>
        </w:rPr>
        <w:t xml:space="preserve">Bit 0 is set even if the command frame is not sent – for example, when it is written to the transmit FIFO after the </w:t>
      </w:r>
      <w:r w:rsidR="0070258D" w:rsidRPr="002167D1">
        <w:rPr>
          <w:i/>
          <w:lang w:val="en-GB"/>
        </w:rPr>
        <w:t>automatic command frame transmission delay</w:t>
      </w:r>
      <w:r w:rsidR="002D58B3" w:rsidRPr="002167D1">
        <w:rPr>
          <w:lang w:val="en-GB"/>
        </w:rPr>
        <w:t xml:space="preserve"> has elapsed. </w:t>
      </w:r>
      <w:r w:rsidR="0070258D" w:rsidRPr="002167D1">
        <w:rPr>
          <w:lang w:val="en-GB"/>
        </w:rPr>
        <w:t xml:space="preserve">Bit 0 is cleared when the command frame is transmitted, and when the </w:t>
      </w:r>
      <w:r w:rsidR="0070258D" w:rsidRPr="002167D1">
        <w:rPr>
          <w:i/>
          <w:lang w:val="en-GB"/>
        </w:rPr>
        <w:t>automatic command frame status</w:t>
      </w:r>
      <w:r w:rsidR="0070258D" w:rsidRPr="002167D1">
        <w:rPr>
          <w:lang w:val="en-GB"/>
        </w:rPr>
        <w:t xml:space="preserve"> register is read (over the </w:t>
      </w:r>
      <w:r w:rsidR="002D58B3" w:rsidRPr="002167D1">
        <w:rPr>
          <w:lang w:val="en-GB"/>
        </w:rPr>
        <w:t>USB</w:t>
      </w:r>
      <w:r w:rsidR="0070258D" w:rsidRPr="002167D1">
        <w:rPr>
          <w:lang w:val="en-GB"/>
        </w:rPr>
        <w:t xml:space="preserve"> bus).</w:t>
      </w:r>
    </w:p>
    <w:p w:rsidR="0081590C" w:rsidRPr="002167D1" w:rsidRDefault="0081590C" w:rsidP="0081590C">
      <w:pPr>
        <w:pStyle w:val="Heading3"/>
        <w:rPr>
          <w:lang w:val="en-GB"/>
        </w:rPr>
      </w:pPr>
      <w:r w:rsidRPr="002167D1">
        <w:rPr>
          <w:lang w:val="en-GB"/>
        </w:rPr>
        <w:t>Bit 1: response frame received with no error</w:t>
      </w:r>
    </w:p>
    <w:p w:rsidR="0081590C" w:rsidRPr="002167D1" w:rsidRDefault="0081590C" w:rsidP="00D3609A">
      <w:pPr>
        <w:rPr>
          <w:lang w:val="en-GB"/>
        </w:rPr>
      </w:pPr>
      <w:r w:rsidRPr="002167D1">
        <w:rPr>
          <w:lang w:val="en-GB"/>
        </w:rPr>
        <w:t xml:space="preserve">Bit 1 is set when a response frame is received with no CRC error, and cleared when the </w:t>
      </w:r>
      <w:r w:rsidRPr="002167D1">
        <w:rPr>
          <w:i/>
          <w:lang w:val="en-GB"/>
        </w:rPr>
        <w:t>automatic command frame status</w:t>
      </w:r>
      <w:r w:rsidRPr="002167D1">
        <w:rPr>
          <w:lang w:val="en-GB"/>
        </w:rPr>
        <w:t xml:space="preserve"> register is read (over the </w:t>
      </w:r>
      <w:r w:rsidR="002D58B3" w:rsidRPr="002167D1">
        <w:rPr>
          <w:lang w:val="en-GB"/>
        </w:rPr>
        <w:t>USB</w:t>
      </w:r>
      <w:r w:rsidRPr="002167D1">
        <w:rPr>
          <w:lang w:val="en-GB"/>
        </w:rPr>
        <w:t xml:space="preserve"> bus).</w:t>
      </w:r>
    </w:p>
    <w:p w:rsidR="0081590C" w:rsidRPr="002167D1" w:rsidRDefault="0081590C" w:rsidP="0081590C">
      <w:pPr>
        <w:pStyle w:val="Heading3"/>
        <w:rPr>
          <w:lang w:val="en-GB"/>
        </w:rPr>
      </w:pPr>
      <w:r w:rsidRPr="002167D1">
        <w:rPr>
          <w:lang w:val="en-GB"/>
        </w:rPr>
        <w:t>Bit 2: first frame received after command had CRC error</w:t>
      </w:r>
    </w:p>
    <w:p w:rsidR="007C6A6B" w:rsidRPr="002167D1" w:rsidRDefault="009C269C" w:rsidP="00D3609A">
      <w:pPr>
        <w:rPr>
          <w:lang w:val="en-GB"/>
        </w:rPr>
      </w:pPr>
      <w:r w:rsidRPr="002167D1">
        <w:rPr>
          <w:lang w:val="en-GB"/>
        </w:rPr>
        <w:t xml:space="preserve">Bit 2 is set when a CRC error is detected in the first frame received after transmitting a command frame. It is cleared when the </w:t>
      </w:r>
      <w:r w:rsidRPr="002167D1">
        <w:rPr>
          <w:i/>
          <w:lang w:val="en-GB"/>
        </w:rPr>
        <w:t>automatic command frame status</w:t>
      </w:r>
      <w:r w:rsidRPr="002167D1">
        <w:rPr>
          <w:lang w:val="en-GB"/>
        </w:rPr>
        <w:t xml:space="preserve"> register is read (over the </w:t>
      </w:r>
      <w:r w:rsidR="002D58B3" w:rsidRPr="002167D1">
        <w:rPr>
          <w:lang w:val="en-GB"/>
        </w:rPr>
        <w:t>USB</w:t>
      </w:r>
      <w:r w:rsidRPr="002167D1">
        <w:rPr>
          <w:lang w:val="en-GB"/>
        </w:rPr>
        <w:t xml:space="preserve"> bus).</w:t>
      </w:r>
    </w:p>
    <w:p w:rsidR="0070258D" w:rsidRPr="002167D1" w:rsidRDefault="0070258D" w:rsidP="0070258D">
      <w:pPr>
        <w:pStyle w:val="Heading3"/>
        <w:rPr>
          <w:lang w:val="en-GB"/>
        </w:rPr>
      </w:pPr>
      <w:bookmarkStart w:id="59" w:name="_0x1000,_bits_7-0:"/>
      <w:bookmarkEnd w:id="59"/>
      <w:r w:rsidRPr="002167D1">
        <w:rPr>
          <w:lang w:val="en-GB"/>
        </w:rPr>
        <w:t>Bit 3: frame discarded</w:t>
      </w:r>
    </w:p>
    <w:p w:rsidR="0070258D" w:rsidRPr="002167D1" w:rsidRDefault="0070258D" w:rsidP="0070258D">
      <w:pPr>
        <w:rPr>
          <w:lang w:val="en-GB"/>
        </w:rPr>
      </w:pPr>
      <w:r w:rsidRPr="002167D1">
        <w:rPr>
          <w:lang w:val="en-GB"/>
        </w:rPr>
        <w:t>Bit 3 is set when a frame is discarded from the transmit FIFO and not transmitted.</w:t>
      </w:r>
      <w:r w:rsidR="002167D1" w:rsidRPr="002167D1">
        <w:rPr>
          <w:lang w:val="en-GB"/>
        </w:rPr>
        <w:t xml:space="preserve"> </w:t>
      </w:r>
      <w:r w:rsidRPr="002167D1">
        <w:rPr>
          <w:lang w:val="en-GB"/>
        </w:rPr>
        <w:t xml:space="preserve">This happens when the </w:t>
      </w:r>
      <w:r w:rsidRPr="002167D1">
        <w:rPr>
          <w:i/>
          <w:lang w:val="en-GB"/>
        </w:rPr>
        <w:t>automatically send command frame</w:t>
      </w:r>
      <w:r w:rsidRPr="002167D1">
        <w:rPr>
          <w:lang w:val="en-GB"/>
        </w:rPr>
        <w:t xml:space="preserve"> bit in the </w:t>
      </w:r>
      <w:r w:rsidRPr="002167D1">
        <w:rPr>
          <w:i/>
          <w:lang w:val="en-GB"/>
        </w:rPr>
        <w:t>automatic command frame control</w:t>
      </w:r>
      <w:r w:rsidRPr="002167D1">
        <w:rPr>
          <w:lang w:val="en-GB"/>
        </w:rPr>
        <w:t xml:space="preserve"> register is ‘1’, but a command frame hasn’t been written to the transmit FIFO before the </w:t>
      </w:r>
      <w:r w:rsidRPr="002167D1">
        <w:rPr>
          <w:i/>
          <w:lang w:val="en-GB"/>
        </w:rPr>
        <w:t>automatic command frame transmission delay</w:t>
      </w:r>
      <w:r w:rsidRPr="002167D1">
        <w:rPr>
          <w:lang w:val="en-GB"/>
        </w:rPr>
        <w:t xml:space="preserve"> timer has elapsed.</w:t>
      </w:r>
      <w:r w:rsidR="002167D1" w:rsidRPr="002167D1">
        <w:rPr>
          <w:lang w:val="en-GB"/>
        </w:rPr>
        <w:t xml:space="preserve"> </w:t>
      </w:r>
      <w:r w:rsidRPr="002167D1">
        <w:rPr>
          <w:lang w:val="en-GB"/>
        </w:rPr>
        <w:t>Bit 3 is cleared when the next sync frame is sent.</w:t>
      </w:r>
    </w:p>
    <w:p w:rsidR="0037315E" w:rsidRPr="002167D1" w:rsidRDefault="0037315E" w:rsidP="0037315E">
      <w:pPr>
        <w:pStyle w:val="Heading2"/>
        <w:rPr>
          <w:lang w:val="en-GB"/>
        </w:rPr>
      </w:pPr>
      <w:r w:rsidRPr="002167D1">
        <w:rPr>
          <w:lang w:val="en-GB"/>
        </w:rPr>
        <w:t>0x1000, bits 7-0: DSP service channel FIFO</w:t>
      </w:r>
    </w:p>
    <w:p w:rsidR="0037315E" w:rsidRPr="002167D1" w:rsidRDefault="0037315E" w:rsidP="0037315E">
      <w:pPr>
        <w:pStyle w:val="Normal2"/>
        <w:ind w:left="0"/>
        <w:rPr>
          <w:lang w:val="en-GB"/>
        </w:rPr>
      </w:pPr>
      <w:r w:rsidRPr="002167D1">
        <w:rPr>
          <w:lang w:val="en-GB"/>
        </w:rPr>
        <w:t xml:space="preserve">Writing a byte to 0x1000 bits 7-0 puts the byte in the </w:t>
      </w:r>
      <w:r w:rsidRPr="002167D1">
        <w:rPr>
          <w:i/>
          <w:lang w:val="en-GB"/>
        </w:rPr>
        <w:t>DSP service channel transmit FIFO</w:t>
      </w:r>
      <w:r w:rsidRPr="002167D1">
        <w:rPr>
          <w:lang w:val="en-GB"/>
        </w:rPr>
        <w:t>.</w:t>
      </w:r>
      <w:r w:rsidR="002167D1" w:rsidRPr="002167D1">
        <w:rPr>
          <w:lang w:val="en-GB"/>
        </w:rPr>
        <w:t xml:space="preserve"> </w:t>
      </w:r>
      <w:r w:rsidRPr="002167D1">
        <w:rPr>
          <w:lang w:val="en-GB"/>
        </w:rPr>
        <w:t xml:space="preserve">Reading from 0x1000 bits 7-0 reads a byte from the </w:t>
      </w:r>
      <w:r w:rsidRPr="002167D1">
        <w:rPr>
          <w:i/>
          <w:lang w:val="en-GB"/>
        </w:rPr>
        <w:t>DSP service channel receive FIFO</w:t>
      </w:r>
      <w:r w:rsidRPr="002167D1">
        <w:rPr>
          <w:lang w:val="en-GB"/>
        </w:rPr>
        <w:t>.</w:t>
      </w:r>
    </w:p>
    <w:p w:rsidR="0037315E" w:rsidRPr="002167D1" w:rsidRDefault="0037315E" w:rsidP="0037315E">
      <w:pPr>
        <w:pStyle w:val="Normal2"/>
        <w:ind w:left="0"/>
        <w:rPr>
          <w:lang w:val="en-GB"/>
        </w:rPr>
      </w:pPr>
      <w:r w:rsidRPr="002167D1">
        <w:rPr>
          <w:lang w:val="en-GB"/>
        </w:rPr>
        <w:t>When a byte is received on the DSP service channel (i.e. the sync bit toggles in the incoming TAP status byte), the byte is automatically written to the DSP service channel read FIFO.</w:t>
      </w:r>
    </w:p>
    <w:p w:rsidR="0037315E" w:rsidRPr="002167D1" w:rsidRDefault="0037315E" w:rsidP="0037315E">
      <w:pPr>
        <w:pStyle w:val="Normal2"/>
        <w:ind w:left="0"/>
        <w:rPr>
          <w:lang w:val="en-GB"/>
        </w:rPr>
      </w:pPr>
      <w:r w:rsidRPr="002167D1">
        <w:rPr>
          <w:lang w:val="en-GB"/>
        </w:rPr>
        <w:t xml:space="preserve">When the DSP scheduler is enabled (see </w:t>
      </w:r>
      <w:r w:rsidR="00EF3EA3" w:rsidRPr="002167D1">
        <w:rPr>
          <w:lang w:val="en-GB"/>
        </w:rPr>
        <w:fldChar w:fldCharType="begin"/>
      </w:r>
      <w:r w:rsidRPr="002167D1">
        <w:rPr>
          <w:lang w:val="en-GB"/>
        </w:rPr>
        <w:instrText xml:space="preserve"> REF _Ref241036144 \r \h </w:instrText>
      </w:r>
      <w:r w:rsidR="00EF3EA3" w:rsidRPr="002167D1">
        <w:rPr>
          <w:lang w:val="en-GB"/>
        </w:rPr>
      </w:r>
      <w:r w:rsidR="00EF3EA3" w:rsidRPr="002167D1">
        <w:rPr>
          <w:lang w:val="en-GB"/>
        </w:rPr>
        <w:fldChar w:fldCharType="separate"/>
      </w:r>
      <w:r w:rsidR="001C1571">
        <w:rPr>
          <w:lang w:val="en-GB"/>
        </w:rPr>
        <w:t>2.9</w:t>
      </w:r>
      <w:r w:rsidR="00EF3EA3" w:rsidRPr="002167D1">
        <w:rPr>
          <w:lang w:val="en-GB"/>
        </w:rPr>
        <w:fldChar w:fldCharType="end"/>
      </w:r>
      <w:r w:rsidRPr="002167D1">
        <w:rPr>
          <w:lang w:val="en-GB"/>
        </w:rPr>
        <w:t>), bytes in the DSP service channel transmit FIFO are automatically sent to the DSP – one byte is sent on every scheduler tick.</w:t>
      </w:r>
      <w:r w:rsidR="002167D1" w:rsidRPr="002167D1">
        <w:rPr>
          <w:lang w:val="en-GB"/>
        </w:rPr>
        <w:t xml:space="preserve"> </w:t>
      </w:r>
      <w:r w:rsidRPr="002167D1">
        <w:rPr>
          <w:lang w:val="en-GB"/>
        </w:rPr>
        <w:t>The TAP control word sync bit is toggled automatically by the scheduler.</w:t>
      </w:r>
    </w:p>
    <w:p w:rsidR="0037315E" w:rsidRPr="002167D1" w:rsidRDefault="0037315E" w:rsidP="00437D13">
      <w:pPr>
        <w:pStyle w:val="Heading2"/>
        <w:rPr>
          <w:lang w:val="en-GB"/>
        </w:rPr>
      </w:pPr>
      <w:bookmarkStart w:id="60" w:name="_0x1004:_Service_channel"/>
      <w:bookmarkEnd w:id="60"/>
      <w:r w:rsidRPr="002167D1">
        <w:rPr>
          <w:lang w:val="en-GB"/>
        </w:rPr>
        <w:t>0x1004: Service channel number of bytes in FIFO</w:t>
      </w:r>
    </w:p>
    <w:p w:rsidR="0037315E" w:rsidRPr="002167D1" w:rsidRDefault="0037315E" w:rsidP="0037315E">
      <w:pPr>
        <w:pStyle w:val="Normal2"/>
        <w:ind w:left="0"/>
        <w:rPr>
          <w:lang w:val="en-GB"/>
        </w:rPr>
      </w:pPr>
      <w:r w:rsidRPr="002167D1">
        <w:rPr>
          <w:lang w:val="en-GB"/>
        </w:rPr>
        <w:t xml:space="preserve">Address 0x1004 contains the number of bytes in the DSP service channel receive FIFO. </w:t>
      </w:r>
    </w:p>
    <w:p w:rsidR="00DD680B" w:rsidRPr="002167D1" w:rsidRDefault="00DD680B" w:rsidP="002D58B3">
      <w:pPr>
        <w:pStyle w:val="Heading2"/>
        <w:rPr>
          <w:lang w:val="en-GB"/>
        </w:rPr>
      </w:pPr>
      <w:bookmarkStart w:id="61" w:name="_0x1008:_LTC4151_Config"/>
      <w:bookmarkEnd w:id="61"/>
      <w:r w:rsidRPr="002167D1">
        <w:rPr>
          <w:lang w:val="en-GB"/>
        </w:rPr>
        <w:t>0x1008: LTC4151 Config and Status</w:t>
      </w:r>
    </w:p>
    <w:p w:rsidR="000023A1" w:rsidRPr="002167D1" w:rsidRDefault="000023A1" w:rsidP="002D58B3">
      <w:pPr>
        <w:keepNext/>
        <w:rPr>
          <w:lang w:val="en-GB"/>
        </w:rPr>
      </w:pPr>
      <w:r w:rsidRPr="002167D1">
        <w:rPr>
          <w:lang w:val="en-GB"/>
        </w:rPr>
        <w:t>This register configures and reports the status of the LTC4151. There is no need to write this register for normal use.</w:t>
      </w:r>
    </w:p>
    <w:p w:rsidR="0015484B" w:rsidRPr="002167D1" w:rsidRDefault="0015484B" w:rsidP="002D58B3">
      <w:pPr>
        <w:keepNext/>
        <w:rPr>
          <w:lang w:val="en-GB"/>
        </w:rPr>
      </w:pPr>
      <w:r w:rsidRPr="002167D1">
        <w:rPr>
          <w:lang w:val="en-GB"/>
        </w:rPr>
        <w:t>Note – the LTC4151 won’t work at all when the 20V isolated power supply is turned off, meaning the Configured bit won’t ever go high until the Enable bit is set and the 20V isolated supply is switched on.</w:t>
      </w:r>
      <w:r w:rsidR="000023A1" w:rsidRPr="002167D1">
        <w:rPr>
          <w:lang w:val="en-GB"/>
        </w:rPr>
        <w:t xml:space="preserve"> The Enable bit is set by default.</w:t>
      </w:r>
    </w:p>
    <w:tbl>
      <w:tblPr>
        <w:tblStyle w:val="TableGrid"/>
        <w:tblW w:w="0" w:type="auto"/>
        <w:tblLook w:val="04A0"/>
      </w:tblPr>
      <w:tblGrid>
        <w:gridCol w:w="546"/>
        <w:gridCol w:w="5352"/>
        <w:gridCol w:w="1088"/>
      </w:tblGrid>
      <w:tr w:rsidR="000023A1" w:rsidRPr="002167D1" w:rsidTr="00E46002">
        <w:tc>
          <w:tcPr>
            <w:tcW w:w="0" w:type="auto"/>
            <w:shd w:val="clear" w:color="auto" w:fill="BFBFBF" w:themeFill="background1" w:themeFillShade="BF"/>
          </w:tcPr>
          <w:p w:rsidR="000023A1" w:rsidRPr="002167D1" w:rsidRDefault="000023A1" w:rsidP="002D58B3">
            <w:pPr>
              <w:keepNext/>
              <w:spacing w:after="0"/>
              <w:rPr>
                <w:b/>
                <w:lang w:val="en-GB"/>
              </w:rPr>
            </w:pPr>
            <w:r w:rsidRPr="002167D1">
              <w:rPr>
                <w:b/>
                <w:lang w:val="en-GB"/>
              </w:rPr>
              <w:t>bit</w:t>
            </w:r>
          </w:p>
        </w:tc>
        <w:tc>
          <w:tcPr>
            <w:tcW w:w="0" w:type="auto"/>
            <w:shd w:val="clear" w:color="auto" w:fill="BFBFBF" w:themeFill="background1" w:themeFillShade="BF"/>
          </w:tcPr>
          <w:p w:rsidR="000023A1" w:rsidRPr="002167D1" w:rsidRDefault="000023A1" w:rsidP="002D58B3">
            <w:pPr>
              <w:keepNext/>
              <w:spacing w:after="0"/>
              <w:rPr>
                <w:b/>
                <w:lang w:val="en-GB"/>
              </w:rPr>
            </w:pPr>
            <w:r w:rsidRPr="002167D1">
              <w:rPr>
                <w:b/>
                <w:lang w:val="en-GB"/>
              </w:rPr>
              <w:t>description</w:t>
            </w:r>
          </w:p>
        </w:tc>
        <w:tc>
          <w:tcPr>
            <w:tcW w:w="0" w:type="auto"/>
            <w:shd w:val="clear" w:color="auto" w:fill="BFBFBF" w:themeFill="background1" w:themeFillShade="BF"/>
          </w:tcPr>
          <w:p w:rsidR="000023A1" w:rsidRPr="002167D1" w:rsidRDefault="000023A1" w:rsidP="002D58B3">
            <w:pPr>
              <w:keepNext/>
              <w:spacing w:after="0"/>
              <w:rPr>
                <w:b/>
                <w:lang w:val="en-GB"/>
              </w:rPr>
            </w:pPr>
            <w:r w:rsidRPr="002167D1">
              <w:rPr>
                <w:b/>
                <w:lang w:val="en-GB"/>
              </w:rPr>
              <w:t>default</w:t>
            </w:r>
          </w:p>
        </w:tc>
      </w:tr>
      <w:tr w:rsidR="000023A1" w:rsidRPr="002167D1" w:rsidTr="000023A1">
        <w:tc>
          <w:tcPr>
            <w:tcW w:w="0" w:type="auto"/>
          </w:tcPr>
          <w:p w:rsidR="000023A1" w:rsidRPr="002167D1" w:rsidRDefault="000023A1" w:rsidP="002D58B3">
            <w:pPr>
              <w:keepNext/>
              <w:spacing w:after="0"/>
              <w:rPr>
                <w:lang w:val="en-GB"/>
              </w:rPr>
            </w:pPr>
            <w:r w:rsidRPr="002167D1">
              <w:rPr>
                <w:lang w:val="en-GB"/>
              </w:rPr>
              <w:t>8</w:t>
            </w:r>
          </w:p>
        </w:tc>
        <w:tc>
          <w:tcPr>
            <w:tcW w:w="0" w:type="auto"/>
          </w:tcPr>
          <w:p w:rsidR="000023A1" w:rsidRPr="002167D1" w:rsidRDefault="000023A1" w:rsidP="002D58B3">
            <w:pPr>
              <w:keepNext/>
              <w:spacing w:after="0"/>
              <w:rPr>
                <w:lang w:val="en-GB"/>
              </w:rPr>
            </w:pPr>
            <w:r w:rsidRPr="002167D1">
              <w:rPr>
                <w:lang w:val="en-GB"/>
              </w:rPr>
              <w:t>Configured (Read only)</w:t>
            </w:r>
          </w:p>
        </w:tc>
        <w:tc>
          <w:tcPr>
            <w:tcW w:w="0" w:type="auto"/>
          </w:tcPr>
          <w:p w:rsidR="000023A1" w:rsidRPr="002167D1" w:rsidRDefault="000023A1" w:rsidP="002D58B3">
            <w:pPr>
              <w:keepNext/>
              <w:spacing w:after="0"/>
              <w:rPr>
                <w:lang w:val="en-GB"/>
              </w:rPr>
            </w:pPr>
            <w:r w:rsidRPr="002167D1">
              <w:rPr>
                <w:lang w:val="en-GB"/>
              </w:rPr>
              <w:t>0</w:t>
            </w:r>
          </w:p>
        </w:tc>
      </w:tr>
      <w:tr w:rsidR="000023A1" w:rsidRPr="002167D1" w:rsidTr="000023A1">
        <w:tc>
          <w:tcPr>
            <w:tcW w:w="0" w:type="auto"/>
          </w:tcPr>
          <w:p w:rsidR="000023A1" w:rsidRPr="002167D1" w:rsidRDefault="000023A1" w:rsidP="002D58B3">
            <w:pPr>
              <w:keepNext/>
              <w:spacing w:after="0"/>
              <w:rPr>
                <w:lang w:val="en-GB"/>
              </w:rPr>
            </w:pPr>
            <w:r w:rsidRPr="002167D1">
              <w:rPr>
                <w:lang w:val="en-GB"/>
              </w:rPr>
              <w:t>7</w:t>
            </w:r>
          </w:p>
        </w:tc>
        <w:tc>
          <w:tcPr>
            <w:tcW w:w="0" w:type="auto"/>
          </w:tcPr>
          <w:p w:rsidR="000023A1" w:rsidRPr="002167D1" w:rsidRDefault="000023A1" w:rsidP="002D58B3">
            <w:pPr>
              <w:keepNext/>
              <w:spacing w:after="0"/>
              <w:rPr>
                <w:lang w:val="en-GB"/>
              </w:rPr>
            </w:pPr>
            <w:r w:rsidRPr="002167D1">
              <w:rPr>
                <w:lang w:val="en-GB"/>
              </w:rPr>
              <w:t>Reconfigure</w:t>
            </w:r>
          </w:p>
        </w:tc>
        <w:tc>
          <w:tcPr>
            <w:tcW w:w="0" w:type="auto"/>
          </w:tcPr>
          <w:p w:rsidR="000023A1" w:rsidRPr="002167D1" w:rsidRDefault="000023A1" w:rsidP="002D58B3">
            <w:pPr>
              <w:keepNext/>
              <w:spacing w:after="0"/>
              <w:rPr>
                <w:lang w:val="en-GB"/>
              </w:rPr>
            </w:pPr>
            <w:r w:rsidRPr="002167D1">
              <w:rPr>
                <w:lang w:val="en-GB"/>
              </w:rPr>
              <w:t>0</w:t>
            </w:r>
          </w:p>
        </w:tc>
      </w:tr>
      <w:tr w:rsidR="000023A1" w:rsidRPr="002167D1" w:rsidTr="000023A1">
        <w:tc>
          <w:tcPr>
            <w:tcW w:w="0" w:type="auto"/>
          </w:tcPr>
          <w:p w:rsidR="000023A1" w:rsidRPr="002167D1" w:rsidRDefault="000023A1" w:rsidP="002D58B3">
            <w:pPr>
              <w:keepNext/>
              <w:spacing w:after="0"/>
              <w:rPr>
                <w:lang w:val="en-GB"/>
              </w:rPr>
            </w:pPr>
            <w:r w:rsidRPr="002167D1">
              <w:rPr>
                <w:lang w:val="en-GB"/>
              </w:rPr>
              <w:t>6</w:t>
            </w:r>
          </w:p>
        </w:tc>
        <w:tc>
          <w:tcPr>
            <w:tcW w:w="0" w:type="auto"/>
          </w:tcPr>
          <w:p w:rsidR="000023A1" w:rsidRPr="002167D1" w:rsidRDefault="000023A1" w:rsidP="002D58B3">
            <w:pPr>
              <w:keepNext/>
              <w:spacing w:after="0"/>
              <w:rPr>
                <w:lang w:val="en-GB"/>
              </w:rPr>
            </w:pPr>
            <w:r w:rsidRPr="002167D1">
              <w:rPr>
                <w:lang w:val="en-GB"/>
              </w:rPr>
              <w:t>Enable</w:t>
            </w:r>
          </w:p>
        </w:tc>
        <w:tc>
          <w:tcPr>
            <w:tcW w:w="0" w:type="auto"/>
          </w:tcPr>
          <w:p w:rsidR="000023A1" w:rsidRPr="002167D1" w:rsidRDefault="000023A1" w:rsidP="002D58B3">
            <w:pPr>
              <w:keepNext/>
              <w:spacing w:after="0"/>
              <w:rPr>
                <w:lang w:val="en-GB"/>
              </w:rPr>
            </w:pPr>
            <w:r w:rsidRPr="002167D1">
              <w:rPr>
                <w:lang w:val="en-GB"/>
              </w:rPr>
              <w:t>1</w:t>
            </w:r>
          </w:p>
        </w:tc>
      </w:tr>
      <w:tr w:rsidR="000023A1" w:rsidRPr="002167D1" w:rsidTr="000023A1">
        <w:tc>
          <w:tcPr>
            <w:tcW w:w="0" w:type="auto"/>
          </w:tcPr>
          <w:p w:rsidR="000023A1" w:rsidRPr="002167D1" w:rsidRDefault="000023A1" w:rsidP="002D58B3">
            <w:pPr>
              <w:keepNext/>
              <w:spacing w:after="0"/>
              <w:rPr>
                <w:lang w:val="en-GB"/>
              </w:rPr>
            </w:pPr>
            <w:r w:rsidRPr="002167D1">
              <w:rPr>
                <w:lang w:val="en-GB"/>
              </w:rPr>
              <w:t>5</w:t>
            </w:r>
          </w:p>
        </w:tc>
        <w:tc>
          <w:tcPr>
            <w:tcW w:w="0" w:type="auto"/>
          </w:tcPr>
          <w:p w:rsidR="000023A1" w:rsidRPr="002167D1" w:rsidRDefault="000023A1" w:rsidP="002D58B3">
            <w:pPr>
              <w:keepNext/>
              <w:spacing w:after="0"/>
              <w:rPr>
                <w:lang w:val="en-GB"/>
              </w:rPr>
            </w:pPr>
            <w:r w:rsidRPr="002167D1">
              <w:rPr>
                <w:lang w:val="en-GB"/>
              </w:rPr>
              <w:t>ADC Snapshot Mode Enable (0 recommended)</w:t>
            </w:r>
          </w:p>
        </w:tc>
        <w:tc>
          <w:tcPr>
            <w:tcW w:w="0" w:type="auto"/>
          </w:tcPr>
          <w:p w:rsidR="000023A1" w:rsidRPr="002167D1" w:rsidRDefault="000023A1" w:rsidP="002D58B3">
            <w:pPr>
              <w:keepNext/>
              <w:spacing w:after="0"/>
              <w:rPr>
                <w:lang w:val="en-GB"/>
              </w:rPr>
            </w:pPr>
            <w:r w:rsidRPr="002167D1">
              <w:rPr>
                <w:lang w:val="en-GB"/>
              </w:rPr>
              <w:t>0</w:t>
            </w:r>
          </w:p>
        </w:tc>
      </w:tr>
      <w:tr w:rsidR="000023A1" w:rsidRPr="002167D1" w:rsidTr="000023A1">
        <w:tc>
          <w:tcPr>
            <w:tcW w:w="0" w:type="auto"/>
          </w:tcPr>
          <w:p w:rsidR="000023A1" w:rsidRPr="002167D1" w:rsidRDefault="000023A1" w:rsidP="002D58B3">
            <w:pPr>
              <w:keepNext/>
              <w:spacing w:after="0"/>
              <w:rPr>
                <w:lang w:val="en-GB"/>
              </w:rPr>
            </w:pPr>
            <w:r w:rsidRPr="002167D1">
              <w:rPr>
                <w:lang w:val="en-GB"/>
              </w:rPr>
              <w:t>4</w:t>
            </w:r>
          </w:p>
        </w:tc>
        <w:tc>
          <w:tcPr>
            <w:tcW w:w="0" w:type="auto"/>
          </w:tcPr>
          <w:p w:rsidR="000023A1" w:rsidRPr="002167D1" w:rsidRDefault="000023A1" w:rsidP="002D58B3">
            <w:pPr>
              <w:keepNext/>
              <w:spacing w:after="0"/>
              <w:rPr>
                <w:lang w:val="en-GB"/>
              </w:rPr>
            </w:pPr>
            <w:r w:rsidRPr="002167D1">
              <w:rPr>
                <w:lang w:val="en-GB"/>
              </w:rPr>
              <w:t>ADC Channel Label for snapshot mode</w:t>
            </w:r>
          </w:p>
        </w:tc>
        <w:tc>
          <w:tcPr>
            <w:tcW w:w="0" w:type="auto"/>
          </w:tcPr>
          <w:p w:rsidR="000023A1" w:rsidRPr="002167D1" w:rsidRDefault="000023A1" w:rsidP="002D58B3">
            <w:pPr>
              <w:keepNext/>
              <w:spacing w:after="0"/>
              <w:rPr>
                <w:lang w:val="en-GB"/>
              </w:rPr>
            </w:pPr>
            <w:r w:rsidRPr="002167D1">
              <w:rPr>
                <w:lang w:val="en-GB"/>
              </w:rPr>
              <w:t>0</w:t>
            </w:r>
          </w:p>
        </w:tc>
      </w:tr>
      <w:tr w:rsidR="000023A1" w:rsidRPr="002167D1" w:rsidTr="000023A1">
        <w:tc>
          <w:tcPr>
            <w:tcW w:w="0" w:type="auto"/>
          </w:tcPr>
          <w:p w:rsidR="000023A1" w:rsidRPr="002167D1" w:rsidRDefault="000023A1" w:rsidP="002D58B3">
            <w:pPr>
              <w:keepNext/>
              <w:spacing w:after="0"/>
              <w:rPr>
                <w:lang w:val="en-GB"/>
              </w:rPr>
            </w:pPr>
            <w:r w:rsidRPr="002167D1">
              <w:rPr>
                <w:lang w:val="en-GB"/>
              </w:rPr>
              <w:t>3</w:t>
            </w:r>
          </w:p>
        </w:tc>
        <w:tc>
          <w:tcPr>
            <w:tcW w:w="0" w:type="auto"/>
          </w:tcPr>
          <w:p w:rsidR="000023A1" w:rsidRPr="002167D1" w:rsidRDefault="000023A1" w:rsidP="002D58B3">
            <w:pPr>
              <w:keepNext/>
              <w:spacing w:after="0"/>
              <w:rPr>
                <w:lang w:val="en-GB"/>
              </w:rPr>
            </w:pPr>
            <w:r w:rsidRPr="002167D1">
              <w:rPr>
                <w:lang w:val="en-GB"/>
              </w:rPr>
              <w:t>ADC Channel Label for snapshot mode</w:t>
            </w:r>
          </w:p>
        </w:tc>
        <w:tc>
          <w:tcPr>
            <w:tcW w:w="0" w:type="auto"/>
          </w:tcPr>
          <w:p w:rsidR="000023A1" w:rsidRPr="002167D1" w:rsidRDefault="000023A1" w:rsidP="002D58B3">
            <w:pPr>
              <w:keepNext/>
              <w:spacing w:after="0"/>
              <w:rPr>
                <w:lang w:val="en-GB"/>
              </w:rPr>
            </w:pPr>
            <w:r w:rsidRPr="002167D1">
              <w:rPr>
                <w:lang w:val="en-GB"/>
              </w:rPr>
              <w:t>0</w:t>
            </w:r>
          </w:p>
        </w:tc>
      </w:tr>
      <w:tr w:rsidR="000023A1" w:rsidRPr="002167D1" w:rsidTr="000023A1">
        <w:tc>
          <w:tcPr>
            <w:tcW w:w="0" w:type="auto"/>
          </w:tcPr>
          <w:p w:rsidR="000023A1" w:rsidRPr="002167D1" w:rsidRDefault="000023A1" w:rsidP="002D58B3">
            <w:pPr>
              <w:keepNext/>
              <w:spacing w:after="0"/>
              <w:rPr>
                <w:lang w:val="en-GB"/>
              </w:rPr>
            </w:pPr>
            <w:r w:rsidRPr="002167D1">
              <w:rPr>
                <w:lang w:val="en-GB"/>
              </w:rPr>
              <w:t>2</w:t>
            </w:r>
          </w:p>
        </w:tc>
        <w:tc>
          <w:tcPr>
            <w:tcW w:w="0" w:type="auto"/>
          </w:tcPr>
          <w:p w:rsidR="000023A1" w:rsidRPr="002167D1" w:rsidRDefault="000023A1" w:rsidP="002D58B3">
            <w:pPr>
              <w:keepNext/>
              <w:spacing w:after="0"/>
              <w:rPr>
                <w:lang w:val="en-GB"/>
              </w:rPr>
            </w:pPr>
            <w:r w:rsidRPr="002167D1">
              <w:rPr>
                <w:lang w:val="en-GB"/>
              </w:rPr>
              <w:t>Test mode (0 recommended)</w:t>
            </w:r>
          </w:p>
        </w:tc>
        <w:tc>
          <w:tcPr>
            <w:tcW w:w="0" w:type="auto"/>
          </w:tcPr>
          <w:p w:rsidR="000023A1" w:rsidRPr="002167D1" w:rsidRDefault="000023A1" w:rsidP="002D58B3">
            <w:pPr>
              <w:keepNext/>
              <w:spacing w:after="0"/>
              <w:rPr>
                <w:lang w:val="en-GB"/>
              </w:rPr>
            </w:pPr>
            <w:r w:rsidRPr="002167D1">
              <w:rPr>
                <w:lang w:val="en-GB"/>
              </w:rPr>
              <w:t>0</w:t>
            </w:r>
          </w:p>
        </w:tc>
      </w:tr>
      <w:tr w:rsidR="000023A1" w:rsidRPr="002167D1" w:rsidTr="000023A1">
        <w:tc>
          <w:tcPr>
            <w:tcW w:w="0" w:type="auto"/>
          </w:tcPr>
          <w:p w:rsidR="000023A1" w:rsidRPr="002167D1" w:rsidRDefault="000023A1" w:rsidP="002D58B3">
            <w:pPr>
              <w:keepNext/>
              <w:spacing w:after="0"/>
              <w:rPr>
                <w:lang w:val="en-GB"/>
              </w:rPr>
            </w:pPr>
            <w:r w:rsidRPr="002167D1">
              <w:rPr>
                <w:lang w:val="en-GB"/>
              </w:rPr>
              <w:t>1</w:t>
            </w:r>
          </w:p>
        </w:tc>
        <w:tc>
          <w:tcPr>
            <w:tcW w:w="0" w:type="auto"/>
          </w:tcPr>
          <w:p w:rsidR="000023A1" w:rsidRPr="002167D1" w:rsidRDefault="000023A1" w:rsidP="002D58B3">
            <w:pPr>
              <w:keepNext/>
              <w:spacing w:after="0"/>
              <w:rPr>
                <w:lang w:val="en-GB"/>
              </w:rPr>
            </w:pPr>
            <w:r w:rsidRPr="002167D1">
              <w:rPr>
                <w:lang w:val="en-GB"/>
              </w:rPr>
              <w:t>Page read/write enable (1 recommended)</w:t>
            </w:r>
          </w:p>
        </w:tc>
        <w:tc>
          <w:tcPr>
            <w:tcW w:w="0" w:type="auto"/>
          </w:tcPr>
          <w:p w:rsidR="000023A1" w:rsidRPr="002167D1" w:rsidRDefault="000023A1" w:rsidP="002D58B3">
            <w:pPr>
              <w:keepNext/>
              <w:spacing w:after="0"/>
              <w:rPr>
                <w:lang w:val="en-GB"/>
              </w:rPr>
            </w:pPr>
            <w:r w:rsidRPr="002167D1">
              <w:rPr>
                <w:lang w:val="en-GB"/>
              </w:rPr>
              <w:t>1</w:t>
            </w:r>
          </w:p>
        </w:tc>
      </w:tr>
      <w:tr w:rsidR="000023A1" w:rsidRPr="002167D1" w:rsidTr="000023A1">
        <w:tc>
          <w:tcPr>
            <w:tcW w:w="0" w:type="auto"/>
          </w:tcPr>
          <w:p w:rsidR="000023A1" w:rsidRPr="002167D1" w:rsidRDefault="000023A1" w:rsidP="00330F7A">
            <w:pPr>
              <w:spacing w:after="0"/>
              <w:rPr>
                <w:lang w:val="en-GB"/>
              </w:rPr>
            </w:pPr>
            <w:r w:rsidRPr="002167D1">
              <w:rPr>
                <w:lang w:val="en-GB"/>
              </w:rPr>
              <w:t>0</w:t>
            </w:r>
          </w:p>
        </w:tc>
        <w:tc>
          <w:tcPr>
            <w:tcW w:w="0" w:type="auto"/>
          </w:tcPr>
          <w:p w:rsidR="000023A1" w:rsidRPr="002167D1" w:rsidRDefault="000023A1" w:rsidP="00330F7A">
            <w:pPr>
              <w:spacing w:after="0"/>
              <w:rPr>
                <w:lang w:val="en-GB"/>
              </w:rPr>
            </w:pPr>
            <w:r w:rsidRPr="002167D1">
              <w:rPr>
                <w:lang w:val="en-GB"/>
              </w:rPr>
              <w:t>Stuck-bus timer enable (1 recommended)</w:t>
            </w:r>
          </w:p>
        </w:tc>
        <w:tc>
          <w:tcPr>
            <w:tcW w:w="0" w:type="auto"/>
          </w:tcPr>
          <w:p w:rsidR="000023A1" w:rsidRPr="002167D1" w:rsidRDefault="000023A1" w:rsidP="00330F7A">
            <w:pPr>
              <w:spacing w:after="0"/>
              <w:rPr>
                <w:lang w:val="en-GB"/>
              </w:rPr>
            </w:pPr>
            <w:r w:rsidRPr="002167D1">
              <w:rPr>
                <w:lang w:val="en-GB"/>
              </w:rPr>
              <w:t>1</w:t>
            </w:r>
          </w:p>
        </w:tc>
      </w:tr>
    </w:tbl>
    <w:p w:rsidR="00DD680B" w:rsidRPr="002167D1" w:rsidRDefault="00DD680B" w:rsidP="00330F7A">
      <w:pPr>
        <w:spacing w:after="0"/>
        <w:rPr>
          <w:lang w:val="en-GB"/>
        </w:rPr>
      </w:pPr>
    </w:p>
    <w:p w:rsidR="000023A1" w:rsidRPr="002167D1" w:rsidRDefault="000023A1" w:rsidP="00330F7A">
      <w:pPr>
        <w:spacing w:after="0"/>
        <w:rPr>
          <w:lang w:val="en-GB"/>
        </w:rPr>
      </w:pPr>
      <w:r w:rsidRPr="002167D1">
        <w:rPr>
          <w:lang w:val="en-GB"/>
        </w:rPr>
        <w:t>When ADC Snapshot Mode is enabled, only the ADC channel selected by bits 4 and 3 is measured by the ADC instead of all channels being measured. For normal operation, ADC Snapshot Mode should be disabled.</w:t>
      </w:r>
    </w:p>
    <w:p w:rsidR="002D58B3" w:rsidRPr="002167D1" w:rsidRDefault="002D58B3" w:rsidP="00330F7A">
      <w:pPr>
        <w:spacing w:after="0"/>
        <w:rPr>
          <w:lang w:val="en-GB"/>
        </w:rPr>
      </w:pPr>
    </w:p>
    <w:tbl>
      <w:tblPr>
        <w:tblStyle w:val="TableGrid"/>
        <w:tblW w:w="0" w:type="auto"/>
        <w:tblLook w:val="04A0"/>
      </w:tblPr>
      <w:tblGrid>
        <w:gridCol w:w="791"/>
        <w:gridCol w:w="791"/>
        <w:gridCol w:w="2034"/>
      </w:tblGrid>
      <w:tr w:rsidR="000023A1" w:rsidRPr="002167D1" w:rsidTr="00E46002">
        <w:tc>
          <w:tcPr>
            <w:tcW w:w="0" w:type="auto"/>
            <w:shd w:val="clear" w:color="auto" w:fill="BFBFBF" w:themeFill="background1" w:themeFillShade="BF"/>
          </w:tcPr>
          <w:p w:rsidR="000023A1" w:rsidRPr="002167D1" w:rsidRDefault="000023A1" w:rsidP="000023A1">
            <w:pPr>
              <w:spacing w:after="0"/>
              <w:rPr>
                <w:b/>
                <w:lang w:val="en-GB"/>
              </w:rPr>
            </w:pPr>
            <w:r w:rsidRPr="002167D1">
              <w:rPr>
                <w:b/>
                <w:lang w:val="en-GB"/>
              </w:rPr>
              <w:t xml:space="preserve">Bit </w:t>
            </w:r>
            <w:r w:rsidR="003129B7">
              <w:rPr>
                <w:b/>
                <w:lang w:val="en-GB"/>
              </w:rPr>
              <w:t>4</w:t>
            </w:r>
          </w:p>
        </w:tc>
        <w:tc>
          <w:tcPr>
            <w:tcW w:w="0" w:type="auto"/>
            <w:shd w:val="clear" w:color="auto" w:fill="BFBFBF" w:themeFill="background1" w:themeFillShade="BF"/>
          </w:tcPr>
          <w:p w:rsidR="000023A1" w:rsidRPr="002167D1" w:rsidRDefault="000023A1" w:rsidP="003129B7">
            <w:pPr>
              <w:spacing w:after="0"/>
              <w:rPr>
                <w:b/>
                <w:lang w:val="en-GB"/>
              </w:rPr>
            </w:pPr>
            <w:r w:rsidRPr="002167D1">
              <w:rPr>
                <w:b/>
                <w:lang w:val="en-GB"/>
              </w:rPr>
              <w:t xml:space="preserve">Bit </w:t>
            </w:r>
            <w:r w:rsidR="003129B7">
              <w:rPr>
                <w:b/>
                <w:lang w:val="en-GB"/>
              </w:rPr>
              <w:t>3</w:t>
            </w:r>
          </w:p>
        </w:tc>
        <w:tc>
          <w:tcPr>
            <w:tcW w:w="0" w:type="auto"/>
            <w:shd w:val="clear" w:color="auto" w:fill="BFBFBF" w:themeFill="background1" w:themeFillShade="BF"/>
          </w:tcPr>
          <w:p w:rsidR="000023A1" w:rsidRPr="002167D1" w:rsidRDefault="000023A1" w:rsidP="000023A1">
            <w:pPr>
              <w:spacing w:after="0"/>
              <w:rPr>
                <w:b/>
                <w:lang w:val="en-GB"/>
              </w:rPr>
            </w:pPr>
            <w:r w:rsidRPr="002167D1">
              <w:rPr>
                <w:b/>
                <w:lang w:val="en-GB"/>
              </w:rPr>
              <w:t>ADC Channel</w:t>
            </w:r>
          </w:p>
        </w:tc>
      </w:tr>
      <w:tr w:rsidR="000023A1" w:rsidRPr="002167D1" w:rsidTr="000023A1">
        <w:tc>
          <w:tcPr>
            <w:tcW w:w="0" w:type="auto"/>
          </w:tcPr>
          <w:p w:rsidR="000023A1" w:rsidRPr="002167D1" w:rsidRDefault="000023A1" w:rsidP="000023A1">
            <w:pPr>
              <w:spacing w:after="0"/>
              <w:rPr>
                <w:lang w:val="en-GB"/>
              </w:rPr>
            </w:pPr>
            <w:r w:rsidRPr="002167D1">
              <w:rPr>
                <w:lang w:val="en-GB"/>
              </w:rPr>
              <w:t>0</w:t>
            </w:r>
          </w:p>
        </w:tc>
        <w:tc>
          <w:tcPr>
            <w:tcW w:w="0" w:type="auto"/>
          </w:tcPr>
          <w:p w:rsidR="000023A1" w:rsidRPr="002167D1" w:rsidRDefault="000023A1" w:rsidP="000023A1">
            <w:pPr>
              <w:spacing w:after="0"/>
              <w:rPr>
                <w:lang w:val="en-GB"/>
              </w:rPr>
            </w:pPr>
            <w:r w:rsidRPr="002167D1">
              <w:rPr>
                <w:lang w:val="en-GB"/>
              </w:rPr>
              <w:t>0</w:t>
            </w:r>
          </w:p>
        </w:tc>
        <w:tc>
          <w:tcPr>
            <w:tcW w:w="0" w:type="auto"/>
          </w:tcPr>
          <w:p w:rsidR="000023A1" w:rsidRPr="002167D1" w:rsidRDefault="000023A1" w:rsidP="000023A1">
            <w:pPr>
              <w:spacing w:after="0"/>
              <w:rPr>
                <w:lang w:val="en-GB"/>
              </w:rPr>
            </w:pPr>
            <w:r w:rsidRPr="002167D1">
              <w:rPr>
                <w:lang w:val="en-GB"/>
              </w:rPr>
              <w:t>SENSE (Default)</w:t>
            </w:r>
          </w:p>
        </w:tc>
      </w:tr>
      <w:tr w:rsidR="000023A1" w:rsidRPr="002167D1" w:rsidTr="000023A1">
        <w:tc>
          <w:tcPr>
            <w:tcW w:w="0" w:type="auto"/>
          </w:tcPr>
          <w:p w:rsidR="000023A1" w:rsidRPr="002167D1" w:rsidRDefault="000023A1" w:rsidP="000023A1">
            <w:pPr>
              <w:spacing w:after="0"/>
              <w:rPr>
                <w:lang w:val="en-GB"/>
              </w:rPr>
            </w:pPr>
            <w:r w:rsidRPr="002167D1">
              <w:rPr>
                <w:lang w:val="en-GB"/>
              </w:rPr>
              <w:t>0</w:t>
            </w:r>
          </w:p>
        </w:tc>
        <w:tc>
          <w:tcPr>
            <w:tcW w:w="0" w:type="auto"/>
          </w:tcPr>
          <w:p w:rsidR="000023A1" w:rsidRPr="002167D1" w:rsidRDefault="000023A1" w:rsidP="000023A1">
            <w:pPr>
              <w:spacing w:after="0"/>
              <w:rPr>
                <w:lang w:val="en-GB"/>
              </w:rPr>
            </w:pPr>
            <w:r w:rsidRPr="002167D1">
              <w:rPr>
                <w:lang w:val="en-GB"/>
              </w:rPr>
              <w:t>1</w:t>
            </w:r>
          </w:p>
        </w:tc>
        <w:tc>
          <w:tcPr>
            <w:tcW w:w="0" w:type="auto"/>
          </w:tcPr>
          <w:p w:rsidR="000023A1" w:rsidRPr="002167D1" w:rsidRDefault="000023A1" w:rsidP="000023A1">
            <w:pPr>
              <w:spacing w:after="0"/>
              <w:rPr>
                <w:lang w:val="en-GB"/>
              </w:rPr>
            </w:pPr>
            <w:r w:rsidRPr="002167D1">
              <w:rPr>
                <w:lang w:val="en-GB"/>
              </w:rPr>
              <w:t>VIN</w:t>
            </w:r>
          </w:p>
        </w:tc>
      </w:tr>
      <w:tr w:rsidR="000023A1" w:rsidRPr="002167D1" w:rsidTr="000023A1">
        <w:tc>
          <w:tcPr>
            <w:tcW w:w="0" w:type="auto"/>
          </w:tcPr>
          <w:p w:rsidR="000023A1" w:rsidRPr="002167D1" w:rsidRDefault="000023A1" w:rsidP="000023A1">
            <w:pPr>
              <w:spacing w:after="0"/>
              <w:rPr>
                <w:lang w:val="en-GB"/>
              </w:rPr>
            </w:pPr>
            <w:r w:rsidRPr="002167D1">
              <w:rPr>
                <w:lang w:val="en-GB"/>
              </w:rPr>
              <w:t>1</w:t>
            </w:r>
          </w:p>
        </w:tc>
        <w:tc>
          <w:tcPr>
            <w:tcW w:w="0" w:type="auto"/>
          </w:tcPr>
          <w:p w:rsidR="000023A1" w:rsidRPr="002167D1" w:rsidRDefault="000023A1" w:rsidP="000023A1">
            <w:pPr>
              <w:spacing w:after="0"/>
              <w:rPr>
                <w:lang w:val="en-GB"/>
              </w:rPr>
            </w:pPr>
            <w:r w:rsidRPr="002167D1">
              <w:rPr>
                <w:lang w:val="en-GB"/>
              </w:rPr>
              <w:t>0</w:t>
            </w:r>
          </w:p>
        </w:tc>
        <w:tc>
          <w:tcPr>
            <w:tcW w:w="0" w:type="auto"/>
          </w:tcPr>
          <w:p w:rsidR="000023A1" w:rsidRPr="002167D1" w:rsidRDefault="000023A1" w:rsidP="000023A1">
            <w:pPr>
              <w:spacing w:after="0"/>
              <w:rPr>
                <w:lang w:val="en-GB"/>
              </w:rPr>
            </w:pPr>
            <w:r w:rsidRPr="002167D1">
              <w:rPr>
                <w:lang w:val="en-GB"/>
              </w:rPr>
              <w:t>ADIN</w:t>
            </w:r>
          </w:p>
        </w:tc>
      </w:tr>
    </w:tbl>
    <w:p w:rsidR="000023A1" w:rsidRPr="002167D1" w:rsidRDefault="000023A1" w:rsidP="000023A1">
      <w:pPr>
        <w:rPr>
          <w:lang w:val="en-GB"/>
        </w:rPr>
      </w:pPr>
      <w:bookmarkStart w:id="62" w:name="_0x100C:_LTC4151_Sense"/>
      <w:bookmarkEnd w:id="62"/>
    </w:p>
    <w:p w:rsidR="000023A1" w:rsidRPr="002167D1" w:rsidRDefault="000023A1" w:rsidP="000023A1">
      <w:pPr>
        <w:rPr>
          <w:lang w:val="en-GB"/>
        </w:rPr>
      </w:pPr>
      <w:r w:rsidRPr="002167D1">
        <w:rPr>
          <w:lang w:val="en-GB"/>
        </w:rPr>
        <w:t>If the configuration needs to be changed after power-on, the Reconfigure bit must be set.</w:t>
      </w:r>
    </w:p>
    <w:p w:rsidR="00DD680B" w:rsidRPr="002167D1" w:rsidRDefault="00DD680B" w:rsidP="00DD680B">
      <w:pPr>
        <w:pStyle w:val="Heading2"/>
        <w:rPr>
          <w:lang w:val="en-GB"/>
        </w:rPr>
      </w:pPr>
      <w:r w:rsidRPr="002167D1">
        <w:rPr>
          <w:lang w:val="en-GB"/>
        </w:rPr>
        <w:t xml:space="preserve">0x100C: LTC4151 </w:t>
      </w:r>
      <w:r w:rsidR="000023A1" w:rsidRPr="002167D1">
        <w:rPr>
          <w:lang w:val="en-GB"/>
        </w:rPr>
        <w:t xml:space="preserve">Current </w:t>
      </w:r>
      <w:r w:rsidRPr="002167D1">
        <w:rPr>
          <w:lang w:val="en-GB"/>
        </w:rPr>
        <w:t>Sense</w:t>
      </w:r>
    </w:p>
    <w:p w:rsidR="00DD680B" w:rsidRPr="002167D1" w:rsidRDefault="00DD680B" w:rsidP="00DD680B">
      <w:pPr>
        <w:rPr>
          <w:lang w:val="en-GB"/>
        </w:rPr>
      </w:pPr>
      <w:r w:rsidRPr="002167D1">
        <w:rPr>
          <w:lang w:val="en-GB"/>
        </w:rPr>
        <w:t>12-Bit Data of Current Sense Voltage with 20μV LSB and 81.92mV Full-Scale</w:t>
      </w:r>
      <w:r w:rsidR="0015484B" w:rsidRPr="002167D1">
        <w:rPr>
          <w:lang w:val="en-GB"/>
        </w:rPr>
        <w:t xml:space="preserve"> stored in the least significant 12 bits of this register.</w:t>
      </w:r>
      <w:r w:rsidR="001C1566" w:rsidRPr="002167D1">
        <w:rPr>
          <w:lang w:val="en-GB"/>
        </w:rPr>
        <w:t xml:space="preserve"> This corresponds to 1mA per LSB.</w:t>
      </w:r>
    </w:p>
    <w:p w:rsidR="00DD680B" w:rsidRPr="002167D1" w:rsidRDefault="00DD680B" w:rsidP="00DD680B">
      <w:pPr>
        <w:pStyle w:val="Heading2"/>
        <w:rPr>
          <w:lang w:val="en-GB"/>
        </w:rPr>
      </w:pPr>
      <w:bookmarkStart w:id="63" w:name="_0x1010:_LTC4151_VIN"/>
      <w:bookmarkEnd w:id="63"/>
      <w:r w:rsidRPr="002167D1">
        <w:rPr>
          <w:lang w:val="en-GB"/>
        </w:rPr>
        <w:t>0x1010: LTC4151 VIN</w:t>
      </w:r>
    </w:p>
    <w:p w:rsidR="00DD680B" w:rsidRPr="002167D1" w:rsidRDefault="009452E1" w:rsidP="00DD680B">
      <w:pPr>
        <w:rPr>
          <w:lang w:val="en-GB"/>
        </w:rPr>
      </w:pPr>
      <w:r w:rsidRPr="002167D1">
        <w:rPr>
          <w:lang w:val="en-GB"/>
        </w:rPr>
        <w:t xml:space="preserve">This register contains the </w:t>
      </w:r>
      <w:r w:rsidR="00DD680B" w:rsidRPr="002167D1">
        <w:rPr>
          <w:lang w:val="en-GB"/>
        </w:rPr>
        <w:t>12-Bit Data of VIN Voltage with 25mV LSB and 102.4V Full-Scale</w:t>
      </w:r>
      <w:r w:rsidR="0015484B" w:rsidRPr="002167D1">
        <w:rPr>
          <w:lang w:val="en-GB"/>
        </w:rPr>
        <w:t>.</w:t>
      </w:r>
    </w:p>
    <w:p w:rsidR="00C16CC0" w:rsidRPr="002167D1" w:rsidRDefault="00D23EE0" w:rsidP="002D58B3">
      <w:pPr>
        <w:pStyle w:val="Heading2"/>
        <w:rPr>
          <w:lang w:val="en-GB"/>
        </w:rPr>
      </w:pPr>
      <w:bookmarkStart w:id="64" w:name="_0x1014_MAX1286_Temperature"/>
      <w:bookmarkEnd w:id="64"/>
      <w:r>
        <w:rPr>
          <w:lang w:val="en-GB"/>
        </w:rPr>
        <w:t xml:space="preserve">0x1014 </w:t>
      </w:r>
      <w:r w:rsidR="00C16CC0" w:rsidRPr="002167D1">
        <w:rPr>
          <w:lang w:val="en-GB"/>
        </w:rPr>
        <w:t>Temperature</w:t>
      </w:r>
    </w:p>
    <w:p w:rsidR="00C16CC0" w:rsidRPr="002167D1" w:rsidRDefault="00C16CC0" w:rsidP="002D58B3">
      <w:pPr>
        <w:keepNext/>
        <w:rPr>
          <w:lang w:val="en-GB"/>
        </w:rPr>
      </w:pPr>
      <w:r w:rsidRPr="002167D1">
        <w:rPr>
          <w:lang w:val="en-GB"/>
        </w:rPr>
        <w:t xml:space="preserve">This register contains the temperature measured by the MAX1286 which is </w:t>
      </w:r>
      <w:r w:rsidR="00E46002">
        <w:rPr>
          <w:lang w:val="en-GB"/>
        </w:rPr>
        <w:t xml:space="preserve">physically </w:t>
      </w:r>
      <w:r w:rsidRPr="002167D1">
        <w:rPr>
          <w:lang w:val="en-GB"/>
        </w:rPr>
        <w:t xml:space="preserve">positioned between the FPGA and FPGA power </w:t>
      </w:r>
      <w:r w:rsidR="000023A1" w:rsidRPr="002167D1">
        <w:rPr>
          <w:lang w:val="en-GB"/>
        </w:rPr>
        <w:t>supply.</w:t>
      </w:r>
    </w:p>
    <w:tbl>
      <w:tblPr>
        <w:tblStyle w:val="TableGrid"/>
        <w:tblW w:w="0" w:type="auto"/>
        <w:tblLook w:val="04A0"/>
      </w:tblPr>
      <w:tblGrid>
        <w:gridCol w:w="876"/>
        <w:gridCol w:w="5095"/>
      </w:tblGrid>
      <w:tr w:rsidR="00437D13" w:rsidRPr="002167D1" w:rsidTr="00E46002">
        <w:tc>
          <w:tcPr>
            <w:tcW w:w="0" w:type="auto"/>
            <w:shd w:val="clear" w:color="auto" w:fill="BFBFBF" w:themeFill="background1" w:themeFillShade="BF"/>
          </w:tcPr>
          <w:p w:rsidR="00437D13" w:rsidRPr="002167D1" w:rsidRDefault="00437D13" w:rsidP="002D58B3">
            <w:pPr>
              <w:keepNext/>
              <w:spacing w:after="0"/>
              <w:rPr>
                <w:b/>
                <w:lang w:val="en-GB"/>
              </w:rPr>
            </w:pPr>
            <w:r w:rsidRPr="002167D1">
              <w:rPr>
                <w:b/>
                <w:lang w:val="en-GB"/>
              </w:rPr>
              <w:t>bit</w:t>
            </w:r>
          </w:p>
        </w:tc>
        <w:tc>
          <w:tcPr>
            <w:tcW w:w="0" w:type="auto"/>
            <w:shd w:val="clear" w:color="auto" w:fill="BFBFBF" w:themeFill="background1" w:themeFillShade="BF"/>
          </w:tcPr>
          <w:p w:rsidR="00437D13" w:rsidRPr="002167D1" w:rsidRDefault="00437D13" w:rsidP="002D58B3">
            <w:pPr>
              <w:keepNext/>
              <w:spacing w:after="0"/>
              <w:rPr>
                <w:b/>
                <w:lang w:val="en-GB"/>
              </w:rPr>
            </w:pPr>
            <w:r w:rsidRPr="002167D1">
              <w:rPr>
                <w:b/>
                <w:lang w:val="en-GB"/>
              </w:rPr>
              <w:t>description</w:t>
            </w:r>
          </w:p>
        </w:tc>
      </w:tr>
      <w:tr w:rsidR="00C16CC0" w:rsidRPr="002167D1" w:rsidTr="00437D13">
        <w:tc>
          <w:tcPr>
            <w:tcW w:w="0" w:type="auto"/>
          </w:tcPr>
          <w:p w:rsidR="00C16CC0" w:rsidRPr="002167D1" w:rsidRDefault="0040591B" w:rsidP="00ED49D7">
            <w:pPr>
              <w:keepNext/>
              <w:spacing w:after="0"/>
              <w:rPr>
                <w:lang w:val="en-GB"/>
              </w:rPr>
            </w:pPr>
            <w:r>
              <w:rPr>
                <w:lang w:val="en-GB"/>
              </w:rPr>
              <w:t>31-1</w:t>
            </w:r>
            <w:r w:rsidR="00ED49D7">
              <w:rPr>
                <w:lang w:val="en-GB"/>
              </w:rPr>
              <w:t>3</w:t>
            </w:r>
          </w:p>
        </w:tc>
        <w:tc>
          <w:tcPr>
            <w:tcW w:w="0" w:type="auto"/>
          </w:tcPr>
          <w:p w:rsidR="00C16CC0" w:rsidRPr="002167D1" w:rsidRDefault="00C16CC0" w:rsidP="002D58B3">
            <w:pPr>
              <w:keepNext/>
              <w:spacing w:after="0"/>
              <w:rPr>
                <w:lang w:val="en-GB"/>
              </w:rPr>
            </w:pPr>
            <w:r w:rsidRPr="002167D1">
              <w:rPr>
                <w:lang w:val="en-GB"/>
              </w:rPr>
              <w:t>Reserved</w:t>
            </w:r>
            <w:r w:rsidR="0040591B">
              <w:rPr>
                <w:lang w:val="en-GB"/>
              </w:rPr>
              <w:t xml:space="preserve"> (‘0’)</w:t>
            </w:r>
          </w:p>
        </w:tc>
      </w:tr>
      <w:tr w:rsidR="007823FF" w:rsidRPr="002167D1" w:rsidTr="00437D13">
        <w:tc>
          <w:tcPr>
            <w:tcW w:w="0" w:type="auto"/>
          </w:tcPr>
          <w:p w:rsidR="007823FF" w:rsidRDefault="007823FF" w:rsidP="002D58B3">
            <w:pPr>
              <w:keepNext/>
              <w:spacing w:after="0"/>
              <w:rPr>
                <w:lang w:val="en-GB"/>
              </w:rPr>
            </w:pPr>
            <w:r>
              <w:rPr>
                <w:lang w:val="en-GB"/>
              </w:rPr>
              <w:t>1</w:t>
            </w:r>
            <w:r w:rsidR="00ED49D7">
              <w:rPr>
                <w:lang w:val="en-GB"/>
              </w:rPr>
              <w:t>2</w:t>
            </w:r>
          </w:p>
        </w:tc>
        <w:tc>
          <w:tcPr>
            <w:tcW w:w="0" w:type="auto"/>
          </w:tcPr>
          <w:p w:rsidR="007823FF" w:rsidRPr="002167D1" w:rsidRDefault="007823FF" w:rsidP="002D58B3">
            <w:pPr>
              <w:keepNext/>
              <w:spacing w:after="0"/>
              <w:rPr>
                <w:lang w:val="en-GB"/>
              </w:rPr>
            </w:pPr>
            <w:r>
              <w:rPr>
                <w:lang w:val="en-GB"/>
              </w:rPr>
              <w:t>Sign</w:t>
            </w:r>
          </w:p>
        </w:tc>
      </w:tr>
      <w:tr w:rsidR="00C16CC0" w:rsidRPr="002167D1" w:rsidTr="00437D13">
        <w:tc>
          <w:tcPr>
            <w:tcW w:w="0" w:type="auto"/>
          </w:tcPr>
          <w:p w:rsidR="00C16CC0" w:rsidRPr="002167D1" w:rsidRDefault="00ED49D7" w:rsidP="00065852">
            <w:pPr>
              <w:spacing w:after="0"/>
              <w:rPr>
                <w:lang w:val="en-GB"/>
              </w:rPr>
            </w:pPr>
            <w:r>
              <w:rPr>
                <w:lang w:val="en-GB"/>
              </w:rPr>
              <w:t>11</w:t>
            </w:r>
            <w:r w:rsidR="00C16CC0" w:rsidRPr="002167D1">
              <w:rPr>
                <w:lang w:val="en-GB"/>
              </w:rPr>
              <w:t>-0</w:t>
            </w:r>
          </w:p>
        </w:tc>
        <w:tc>
          <w:tcPr>
            <w:tcW w:w="0" w:type="auto"/>
          </w:tcPr>
          <w:p w:rsidR="00C16CC0" w:rsidRPr="002167D1" w:rsidRDefault="0040591B" w:rsidP="00065852">
            <w:pPr>
              <w:spacing w:after="0"/>
              <w:rPr>
                <w:lang w:val="en-GB"/>
              </w:rPr>
            </w:pPr>
            <w:r>
              <w:rPr>
                <w:lang w:val="en-GB"/>
              </w:rPr>
              <w:t>1</w:t>
            </w:r>
            <w:r w:rsidR="007823FF">
              <w:rPr>
                <w:lang w:val="en-GB"/>
              </w:rPr>
              <w:t>2</w:t>
            </w:r>
            <w:r w:rsidR="00C16CC0" w:rsidRPr="002167D1">
              <w:rPr>
                <w:lang w:val="en-GB"/>
              </w:rPr>
              <w:t>-bit temperature reading (0.0625°C/LSB)</w:t>
            </w:r>
          </w:p>
        </w:tc>
      </w:tr>
    </w:tbl>
    <w:p w:rsidR="00C16CC0" w:rsidRPr="002167D1" w:rsidRDefault="00C16CC0" w:rsidP="00C16CC0">
      <w:pPr>
        <w:rPr>
          <w:lang w:val="en-GB"/>
        </w:rPr>
      </w:pPr>
    </w:p>
    <w:p w:rsidR="0037315E" w:rsidRPr="002167D1" w:rsidRDefault="0037315E" w:rsidP="00437D13">
      <w:pPr>
        <w:pStyle w:val="Heading2"/>
        <w:rPr>
          <w:lang w:val="en-GB"/>
        </w:rPr>
      </w:pPr>
      <w:bookmarkStart w:id="65" w:name="_Head_comms_dual-port"/>
      <w:bookmarkStart w:id="66" w:name="_Toc347236510"/>
      <w:bookmarkEnd w:id="65"/>
      <w:r w:rsidRPr="002167D1">
        <w:rPr>
          <w:lang w:val="en-GB"/>
        </w:rPr>
        <w:t>Head comms dual-port RAM (0x8000-…)</w:t>
      </w:r>
      <w:bookmarkEnd w:id="66"/>
    </w:p>
    <w:p w:rsidR="0037315E" w:rsidRPr="002167D1" w:rsidRDefault="0037315E" w:rsidP="0037315E">
      <w:pPr>
        <w:pStyle w:val="Normal2"/>
        <w:ind w:left="0"/>
        <w:rPr>
          <w:lang w:val="en-GB"/>
        </w:rPr>
      </w:pPr>
      <w:r w:rsidRPr="002167D1">
        <w:rPr>
          <w:lang w:val="en-GB"/>
        </w:rPr>
        <w:t xml:space="preserve">The head comms dual-port RAM </w:t>
      </w:r>
      <w:r w:rsidR="00693EEE" w:rsidRPr="002167D1">
        <w:rPr>
          <w:lang w:val="en-GB"/>
        </w:rPr>
        <w:t xml:space="preserve">(DPR) </w:t>
      </w:r>
      <w:r w:rsidRPr="002167D1">
        <w:rPr>
          <w:lang w:val="en-GB"/>
        </w:rPr>
        <w:t>is located at address 0x8000 onwards.</w:t>
      </w:r>
      <w:r w:rsidR="002167D1" w:rsidRPr="002167D1">
        <w:rPr>
          <w:lang w:val="en-GB"/>
        </w:rPr>
        <w:t xml:space="preserve"> </w:t>
      </w:r>
      <w:r w:rsidRPr="002167D1">
        <w:rPr>
          <w:lang w:val="en-GB"/>
        </w:rPr>
        <w:t xml:space="preserve">The DPR is 16-bits wide, but is addressed in 32-bit mode, the 16 bits of DPR data being located in the least-significant </w:t>
      </w:r>
      <w:r w:rsidR="002D58B3" w:rsidRPr="002167D1">
        <w:rPr>
          <w:lang w:val="en-GB"/>
        </w:rPr>
        <w:t>2 bytes of</w:t>
      </w:r>
      <w:r w:rsidRPr="002167D1">
        <w:rPr>
          <w:lang w:val="en-GB"/>
        </w:rPr>
        <w:t xml:space="preserve"> the </w:t>
      </w:r>
      <w:r w:rsidR="002D58B3" w:rsidRPr="002167D1">
        <w:rPr>
          <w:lang w:val="en-GB"/>
        </w:rPr>
        <w:t>four data bytes returned over the USB bus</w:t>
      </w:r>
      <w:r w:rsidRPr="002167D1">
        <w:rPr>
          <w:lang w:val="en-GB"/>
        </w:rPr>
        <w:t>. To read from address 0x0000 in the DPR, read bits 0 – 15 from address 0x8000.</w:t>
      </w:r>
      <w:r w:rsidR="002167D1" w:rsidRPr="002167D1">
        <w:rPr>
          <w:lang w:val="en-GB"/>
        </w:rPr>
        <w:t xml:space="preserve"> </w:t>
      </w:r>
      <w:r w:rsidRPr="002167D1">
        <w:rPr>
          <w:lang w:val="en-GB"/>
        </w:rPr>
        <w:t>To read from address 0x0001 in the DPR, read bits 0 – 15 from address 0x8004.</w:t>
      </w:r>
      <w:r w:rsidR="002167D1" w:rsidRPr="002167D1">
        <w:rPr>
          <w:lang w:val="en-GB"/>
        </w:rPr>
        <w:t xml:space="preserve"> </w:t>
      </w:r>
      <w:r w:rsidRPr="002167D1">
        <w:rPr>
          <w:lang w:val="en-GB"/>
        </w:rPr>
        <w:t>To write to address 0x0002, write bits 0 – 15 to address 0x8008.</w:t>
      </w:r>
      <w:r w:rsidR="002167D1" w:rsidRPr="002167D1">
        <w:rPr>
          <w:lang w:val="en-GB"/>
        </w:rPr>
        <w:t xml:space="preserve"> </w:t>
      </w:r>
      <w:r w:rsidRPr="002167D1">
        <w:rPr>
          <w:lang w:val="en-GB"/>
        </w:rPr>
        <w:t xml:space="preserve">And so on. </w:t>
      </w:r>
    </w:p>
    <w:p w:rsidR="0037315E" w:rsidRPr="002167D1" w:rsidRDefault="0037315E" w:rsidP="0037315E">
      <w:pPr>
        <w:pStyle w:val="Normal2"/>
        <w:ind w:left="0"/>
        <w:rPr>
          <w:lang w:val="en-GB"/>
        </w:rPr>
      </w:pPr>
      <w:r w:rsidRPr="002167D1">
        <w:rPr>
          <w:lang w:val="en-GB"/>
        </w:rPr>
        <w:t xml:space="preserve">The DPR contains objects received from or sent to a remote node – e.g. a PH20 head, a </w:t>
      </w:r>
      <w:r w:rsidR="00BE2D64">
        <w:rPr>
          <w:lang w:val="en-GB"/>
        </w:rPr>
        <w:t>REVO</w:t>
      </w:r>
      <w:r w:rsidRPr="002167D1">
        <w:rPr>
          <w:lang w:val="en-GB"/>
        </w:rPr>
        <w:t xml:space="preserve">, a </w:t>
      </w:r>
      <w:r w:rsidR="00BE2D64">
        <w:rPr>
          <w:lang w:val="en-GB"/>
        </w:rPr>
        <w:t>REVO</w:t>
      </w:r>
      <w:r w:rsidRPr="002167D1">
        <w:rPr>
          <w:lang w:val="en-GB"/>
        </w:rPr>
        <w:t xml:space="preserve"> probe – and objects relating to the comms link. The format of the DPR is fixed for all nodes, with some addresses reserved for particular uses: see </w:t>
      </w:r>
      <w:r w:rsidR="007D2502" w:rsidRPr="002167D1">
        <w:rPr>
          <w:lang w:val="en-GB"/>
        </w:rPr>
        <w:t>ref [</w:t>
      </w:r>
      <w:r w:rsidR="00EF3EA3">
        <w:rPr>
          <w:lang w:val="en-GB"/>
        </w:rPr>
        <w:fldChar w:fldCharType="begin"/>
      </w:r>
      <w:r w:rsidR="00BE2D64">
        <w:rPr>
          <w:lang w:val="en-GB"/>
        </w:rPr>
        <w:instrText xml:space="preserve"> REF _Ref461629845 \r \h </w:instrText>
      </w:r>
      <w:r w:rsidR="00EF3EA3">
        <w:rPr>
          <w:lang w:val="en-GB"/>
        </w:rPr>
      </w:r>
      <w:r w:rsidR="00EF3EA3">
        <w:rPr>
          <w:lang w:val="en-GB"/>
        </w:rPr>
        <w:fldChar w:fldCharType="separate"/>
      </w:r>
      <w:r w:rsidR="001C1571">
        <w:rPr>
          <w:lang w:val="en-GB"/>
        </w:rPr>
        <w:t>5</w:t>
      </w:r>
      <w:r w:rsidR="00EF3EA3">
        <w:rPr>
          <w:lang w:val="en-GB"/>
        </w:rPr>
        <w:fldChar w:fldCharType="end"/>
      </w:r>
      <w:r w:rsidR="007D2502" w:rsidRPr="002167D1">
        <w:rPr>
          <w:lang w:val="en-GB"/>
        </w:rPr>
        <w:t xml:space="preserve">] </w:t>
      </w:r>
      <w:r w:rsidRPr="002167D1">
        <w:rPr>
          <w:lang w:val="en-GB"/>
        </w:rPr>
        <w:t>for full details.</w:t>
      </w:r>
    </w:p>
    <w:p w:rsidR="0037315E" w:rsidRPr="002167D1" w:rsidRDefault="0037315E" w:rsidP="002E0D41">
      <w:pPr>
        <w:pStyle w:val="Heading3"/>
        <w:rPr>
          <w:lang w:val="en-GB"/>
        </w:rPr>
      </w:pPr>
      <w:r w:rsidRPr="002167D1">
        <w:rPr>
          <w:lang w:val="en-GB"/>
        </w:rPr>
        <w:t>Head comms object address memory map</w:t>
      </w:r>
    </w:p>
    <w:p w:rsidR="00195573" w:rsidRPr="002167D1" w:rsidRDefault="00EF3EA3" w:rsidP="0037315E">
      <w:pPr>
        <w:pStyle w:val="Normal2"/>
        <w:ind w:left="0"/>
        <w:rPr>
          <w:lang w:val="en-GB"/>
        </w:rPr>
      </w:pPr>
      <w:r w:rsidRPr="002167D1">
        <w:rPr>
          <w:lang w:val="en-GB"/>
        </w:rPr>
        <w:fldChar w:fldCharType="begin"/>
      </w:r>
      <w:r w:rsidR="0037315E" w:rsidRPr="002167D1">
        <w:rPr>
          <w:lang w:val="en-GB"/>
        </w:rPr>
        <w:instrText xml:space="preserve"> REF _Ref259709746 \h </w:instrText>
      </w:r>
      <w:r w:rsidRPr="002167D1">
        <w:rPr>
          <w:lang w:val="en-GB"/>
        </w:rPr>
      </w:r>
      <w:r w:rsidRPr="002167D1">
        <w:rPr>
          <w:lang w:val="en-GB"/>
        </w:rPr>
        <w:fldChar w:fldCharType="separate"/>
      </w:r>
      <w:r w:rsidR="001C1571" w:rsidRPr="002167D1">
        <w:rPr>
          <w:lang w:val="en-GB"/>
        </w:rPr>
        <w:t xml:space="preserve">Table </w:t>
      </w:r>
      <w:r w:rsidR="001C1571">
        <w:rPr>
          <w:noProof/>
          <w:lang w:val="en-GB"/>
        </w:rPr>
        <w:t>2</w:t>
      </w:r>
      <w:r w:rsidRPr="002167D1">
        <w:rPr>
          <w:lang w:val="en-GB"/>
        </w:rPr>
        <w:fldChar w:fldCharType="end"/>
      </w:r>
      <w:r w:rsidR="0037315E" w:rsidRPr="002167D1">
        <w:rPr>
          <w:lang w:val="en-GB"/>
        </w:rPr>
        <w:t xml:space="preserve"> shows the DPR addresses of the head comms objects. Access type is in the r/w column: ro = read only, rw = read/write.</w:t>
      </w:r>
    </w:p>
    <w:p w:rsidR="0037315E" w:rsidRPr="002167D1" w:rsidRDefault="0037315E" w:rsidP="0037315E">
      <w:pPr>
        <w:pStyle w:val="Caption"/>
        <w:rPr>
          <w:lang w:val="en-GB"/>
        </w:rPr>
      </w:pPr>
      <w:bookmarkStart w:id="67" w:name="_Ref259709746"/>
      <w:r w:rsidRPr="002167D1">
        <w:rPr>
          <w:lang w:val="en-GB"/>
        </w:rPr>
        <w:t xml:space="preserve">Table </w:t>
      </w:r>
      <w:r w:rsidR="00EF3EA3" w:rsidRPr="002167D1">
        <w:rPr>
          <w:lang w:val="en-GB"/>
        </w:rPr>
        <w:fldChar w:fldCharType="begin"/>
      </w:r>
      <w:r w:rsidR="00CF7EE9" w:rsidRPr="002167D1">
        <w:rPr>
          <w:lang w:val="en-GB"/>
        </w:rPr>
        <w:instrText xml:space="preserve"> SEQ Table \* ARABIC </w:instrText>
      </w:r>
      <w:r w:rsidR="00EF3EA3" w:rsidRPr="002167D1">
        <w:rPr>
          <w:lang w:val="en-GB"/>
        </w:rPr>
        <w:fldChar w:fldCharType="separate"/>
      </w:r>
      <w:r w:rsidR="001C1571">
        <w:rPr>
          <w:noProof/>
          <w:lang w:val="en-GB"/>
        </w:rPr>
        <w:t>2</w:t>
      </w:r>
      <w:r w:rsidR="00EF3EA3" w:rsidRPr="002167D1">
        <w:rPr>
          <w:noProof/>
          <w:lang w:val="en-GB"/>
        </w:rPr>
        <w:fldChar w:fldCharType="end"/>
      </w:r>
      <w:bookmarkEnd w:id="67"/>
      <w:r w:rsidRPr="002167D1">
        <w:rPr>
          <w:lang w:val="en-GB"/>
        </w:rPr>
        <w:t>: Head comms object address map</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1275"/>
        <w:gridCol w:w="7047"/>
        <w:gridCol w:w="693"/>
      </w:tblGrid>
      <w:tr w:rsidR="0037315E" w:rsidRPr="002167D1" w:rsidTr="00E46002">
        <w:trPr>
          <w:cantSplit/>
        </w:trPr>
        <w:tc>
          <w:tcPr>
            <w:tcW w:w="1276" w:type="dxa"/>
            <w:shd w:val="clear" w:color="auto" w:fill="BFBFBF" w:themeFill="background1" w:themeFillShade="BF"/>
          </w:tcPr>
          <w:p w:rsidR="0037315E" w:rsidRPr="002167D1" w:rsidRDefault="0037315E" w:rsidP="002210CC">
            <w:pPr>
              <w:pStyle w:val="Tableheading"/>
              <w:rPr>
                <w:lang w:val="en-GB"/>
              </w:rPr>
            </w:pPr>
            <w:r w:rsidRPr="002167D1">
              <w:rPr>
                <w:lang w:val="en-GB"/>
              </w:rPr>
              <w:t>object address</w:t>
            </w:r>
          </w:p>
        </w:tc>
        <w:tc>
          <w:tcPr>
            <w:tcW w:w="1275" w:type="dxa"/>
            <w:shd w:val="clear" w:color="auto" w:fill="BFBFBF" w:themeFill="background1" w:themeFillShade="BF"/>
          </w:tcPr>
          <w:p w:rsidR="0037315E" w:rsidRPr="002167D1" w:rsidRDefault="0037315E" w:rsidP="002210CC">
            <w:pPr>
              <w:pStyle w:val="Tableheading"/>
              <w:rPr>
                <w:lang w:val="en-GB"/>
              </w:rPr>
            </w:pPr>
            <w:r w:rsidRPr="002167D1">
              <w:rPr>
                <w:lang w:val="en-GB"/>
              </w:rPr>
              <w:t>HIC address</w:t>
            </w:r>
          </w:p>
        </w:tc>
        <w:tc>
          <w:tcPr>
            <w:tcW w:w="7047" w:type="dxa"/>
            <w:shd w:val="clear" w:color="auto" w:fill="BFBFBF" w:themeFill="background1" w:themeFillShade="BF"/>
          </w:tcPr>
          <w:p w:rsidR="0037315E" w:rsidRPr="002167D1" w:rsidRDefault="0037315E" w:rsidP="002210CC">
            <w:pPr>
              <w:pStyle w:val="Tableheading"/>
              <w:rPr>
                <w:lang w:val="en-GB"/>
              </w:rPr>
            </w:pPr>
            <w:r w:rsidRPr="002167D1">
              <w:rPr>
                <w:lang w:val="en-GB"/>
              </w:rPr>
              <w:t>object name</w:t>
            </w:r>
          </w:p>
        </w:tc>
        <w:tc>
          <w:tcPr>
            <w:tcW w:w="0" w:type="auto"/>
            <w:shd w:val="clear" w:color="auto" w:fill="BFBFBF" w:themeFill="background1" w:themeFillShade="BF"/>
          </w:tcPr>
          <w:p w:rsidR="0037315E" w:rsidRPr="002167D1" w:rsidRDefault="0037315E" w:rsidP="002210CC">
            <w:pPr>
              <w:pStyle w:val="Tableheading"/>
              <w:rPr>
                <w:lang w:val="en-GB"/>
              </w:rPr>
            </w:pPr>
            <w:r w:rsidRPr="002167D1">
              <w:rPr>
                <w:lang w:val="en-GB"/>
              </w:rPr>
              <w:t>r/w</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Node_type_(object_1" w:history="1">
              <w:r w:rsidR="0037315E" w:rsidRPr="002167D1">
                <w:rPr>
                  <w:rStyle w:val="Hyperlink"/>
                  <w:lang w:val="en-GB"/>
                </w:rPr>
                <w:t>0x0000</w:t>
              </w:r>
            </w:hyperlink>
          </w:p>
        </w:tc>
        <w:tc>
          <w:tcPr>
            <w:tcW w:w="1275" w:type="dxa"/>
          </w:tcPr>
          <w:p w:rsidR="0037315E" w:rsidRPr="002167D1" w:rsidRDefault="0037315E" w:rsidP="0037315E">
            <w:pPr>
              <w:rPr>
                <w:lang w:val="en-GB"/>
              </w:rPr>
            </w:pPr>
            <w:r w:rsidRPr="002167D1">
              <w:rPr>
                <w:lang w:val="en-GB"/>
              </w:rPr>
              <w:t>0x8000</w:t>
            </w:r>
          </w:p>
        </w:tc>
        <w:tc>
          <w:tcPr>
            <w:tcW w:w="7047" w:type="dxa"/>
          </w:tcPr>
          <w:p w:rsidR="0037315E" w:rsidRPr="002167D1" w:rsidRDefault="0037315E" w:rsidP="0037315E">
            <w:pPr>
              <w:rPr>
                <w:lang w:val="en-GB"/>
              </w:rPr>
            </w:pPr>
            <w:r w:rsidRPr="002167D1">
              <w:rPr>
                <w:lang w:val="en-GB"/>
              </w:rPr>
              <w:t>node type = 1</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7D2502">
            <w:pPr>
              <w:rPr>
                <w:lang w:val="en-GB"/>
              </w:rPr>
            </w:pPr>
            <w:hyperlink w:anchor="_FPGA_version" w:history="1">
              <w:r w:rsidR="007D2502" w:rsidRPr="002167D1">
                <w:rPr>
                  <w:rStyle w:val="Hyperlink"/>
                  <w:lang w:val="en-GB"/>
                </w:rPr>
                <w:t>0x0001</w:t>
              </w:r>
            </w:hyperlink>
          </w:p>
        </w:tc>
        <w:tc>
          <w:tcPr>
            <w:tcW w:w="1275" w:type="dxa"/>
          </w:tcPr>
          <w:p w:rsidR="0037315E" w:rsidRPr="002167D1" w:rsidRDefault="007D2502" w:rsidP="0037315E">
            <w:pPr>
              <w:rPr>
                <w:lang w:val="en-GB"/>
              </w:rPr>
            </w:pPr>
            <w:r w:rsidRPr="002167D1">
              <w:rPr>
                <w:lang w:val="en-GB"/>
              </w:rPr>
              <w:t>0x8004</w:t>
            </w:r>
          </w:p>
        </w:tc>
        <w:tc>
          <w:tcPr>
            <w:tcW w:w="7047" w:type="dxa"/>
          </w:tcPr>
          <w:p w:rsidR="0037315E" w:rsidRPr="002167D1" w:rsidRDefault="003512B4" w:rsidP="00770B5C">
            <w:pPr>
              <w:rPr>
                <w:lang w:val="en-GB"/>
              </w:rPr>
            </w:pPr>
            <w:r w:rsidRPr="002167D1">
              <w:rPr>
                <w:lang w:val="en-GB"/>
              </w:rPr>
              <w:t>FPGA version</w:t>
            </w:r>
            <w:r w:rsidR="00E03F95">
              <w:rPr>
                <w:lang w:val="en-GB"/>
              </w:rPr>
              <w:t xml:space="preserve"> major</w:t>
            </w:r>
          </w:p>
        </w:tc>
        <w:tc>
          <w:tcPr>
            <w:tcW w:w="0" w:type="auto"/>
          </w:tcPr>
          <w:p w:rsidR="0037315E" w:rsidRPr="002167D1" w:rsidRDefault="003512B4"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FPGA_version_(object" w:history="1">
              <w:r w:rsidR="0037315E" w:rsidRPr="002167D1">
                <w:rPr>
                  <w:rStyle w:val="Hyperlink"/>
                  <w:lang w:val="en-GB"/>
                </w:rPr>
                <w:t>0x0002</w:t>
              </w:r>
            </w:hyperlink>
          </w:p>
        </w:tc>
        <w:tc>
          <w:tcPr>
            <w:tcW w:w="1275" w:type="dxa"/>
          </w:tcPr>
          <w:p w:rsidR="0037315E" w:rsidRPr="002167D1" w:rsidRDefault="0037315E" w:rsidP="0037315E">
            <w:pPr>
              <w:rPr>
                <w:lang w:val="en-GB"/>
              </w:rPr>
            </w:pPr>
            <w:r w:rsidRPr="002167D1">
              <w:rPr>
                <w:lang w:val="en-GB"/>
              </w:rPr>
              <w:t>0x8008</w:t>
            </w:r>
          </w:p>
        </w:tc>
        <w:tc>
          <w:tcPr>
            <w:tcW w:w="7047" w:type="dxa"/>
          </w:tcPr>
          <w:p w:rsidR="0037315E" w:rsidRPr="00E46002" w:rsidRDefault="00E03F95" w:rsidP="001717ED">
            <w:pPr>
              <w:rPr>
                <w:lang w:val="en-GB"/>
              </w:rPr>
            </w:pPr>
            <w:r w:rsidRPr="00E46002">
              <w:rPr>
                <w:lang w:val="en-GB"/>
              </w:rPr>
              <w:t>FPGA version minor</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FPGA_process_delays" w:history="1">
              <w:r w:rsidR="0037315E" w:rsidRPr="002167D1">
                <w:rPr>
                  <w:rStyle w:val="Hyperlink"/>
                  <w:lang w:val="en-GB"/>
                </w:rPr>
                <w:t>0x0003</w:t>
              </w:r>
            </w:hyperlink>
          </w:p>
        </w:tc>
        <w:tc>
          <w:tcPr>
            <w:tcW w:w="1275" w:type="dxa"/>
          </w:tcPr>
          <w:p w:rsidR="0037315E" w:rsidRPr="002167D1" w:rsidRDefault="0037315E" w:rsidP="0037315E">
            <w:pPr>
              <w:rPr>
                <w:lang w:val="en-GB"/>
              </w:rPr>
            </w:pPr>
            <w:r w:rsidRPr="002167D1">
              <w:rPr>
                <w:lang w:val="en-GB"/>
              </w:rPr>
              <w:t>0x800C</w:t>
            </w:r>
          </w:p>
        </w:tc>
        <w:tc>
          <w:tcPr>
            <w:tcW w:w="7047" w:type="dxa"/>
          </w:tcPr>
          <w:p w:rsidR="0037315E" w:rsidRPr="002167D1" w:rsidRDefault="0037315E" w:rsidP="0037315E">
            <w:pPr>
              <w:rPr>
                <w:lang w:val="en-GB"/>
              </w:rPr>
            </w:pPr>
            <w:r w:rsidRPr="002167D1">
              <w:rPr>
                <w:lang w:val="en-GB"/>
              </w:rPr>
              <w:t>FPGA delay d0</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FPGA_process_delays" w:history="1">
              <w:r w:rsidR="0037315E" w:rsidRPr="002167D1">
                <w:rPr>
                  <w:rStyle w:val="Hyperlink"/>
                  <w:lang w:val="en-GB"/>
                </w:rPr>
                <w:t>0x0004</w:t>
              </w:r>
            </w:hyperlink>
          </w:p>
        </w:tc>
        <w:tc>
          <w:tcPr>
            <w:tcW w:w="1275" w:type="dxa"/>
          </w:tcPr>
          <w:p w:rsidR="0037315E" w:rsidRPr="002167D1" w:rsidRDefault="0037315E" w:rsidP="0037315E">
            <w:pPr>
              <w:rPr>
                <w:lang w:val="en-GB"/>
              </w:rPr>
            </w:pPr>
            <w:r w:rsidRPr="002167D1">
              <w:rPr>
                <w:lang w:val="en-GB"/>
              </w:rPr>
              <w:t>0x8010</w:t>
            </w:r>
          </w:p>
        </w:tc>
        <w:tc>
          <w:tcPr>
            <w:tcW w:w="7047" w:type="dxa"/>
          </w:tcPr>
          <w:p w:rsidR="0037315E" w:rsidRPr="002167D1" w:rsidRDefault="0037315E" w:rsidP="0037315E">
            <w:pPr>
              <w:rPr>
                <w:lang w:val="en-GB"/>
              </w:rPr>
            </w:pPr>
            <w:r w:rsidRPr="002167D1">
              <w:rPr>
                <w:lang w:val="en-GB"/>
              </w:rPr>
              <w:t>FPGA delay d1</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FPGA_process_delays" w:history="1">
              <w:r w:rsidR="0037315E" w:rsidRPr="002167D1">
                <w:rPr>
                  <w:rStyle w:val="Hyperlink"/>
                  <w:lang w:val="en-GB"/>
                </w:rPr>
                <w:t>0x0005</w:t>
              </w:r>
            </w:hyperlink>
          </w:p>
        </w:tc>
        <w:tc>
          <w:tcPr>
            <w:tcW w:w="1275" w:type="dxa"/>
          </w:tcPr>
          <w:p w:rsidR="0037315E" w:rsidRPr="002167D1" w:rsidRDefault="0037315E" w:rsidP="0037315E">
            <w:pPr>
              <w:rPr>
                <w:lang w:val="en-GB"/>
              </w:rPr>
            </w:pPr>
            <w:r w:rsidRPr="002167D1">
              <w:rPr>
                <w:lang w:val="en-GB"/>
              </w:rPr>
              <w:t>0x8014</w:t>
            </w:r>
          </w:p>
        </w:tc>
        <w:tc>
          <w:tcPr>
            <w:tcW w:w="7047" w:type="dxa"/>
          </w:tcPr>
          <w:p w:rsidR="0037315E" w:rsidRPr="002167D1" w:rsidRDefault="0037315E" w:rsidP="0037315E">
            <w:pPr>
              <w:rPr>
                <w:lang w:val="en-GB"/>
              </w:rPr>
            </w:pPr>
            <w:r w:rsidRPr="002167D1">
              <w:rPr>
                <w:lang w:val="en-GB"/>
              </w:rPr>
              <w:t>FPGA delay d2</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FPGA_process_delays" w:history="1">
              <w:r w:rsidR="0037315E" w:rsidRPr="002167D1">
                <w:rPr>
                  <w:rStyle w:val="Hyperlink"/>
                  <w:lang w:val="en-GB"/>
                </w:rPr>
                <w:t>0x0006</w:t>
              </w:r>
            </w:hyperlink>
          </w:p>
        </w:tc>
        <w:tc>
          <w:tcPr>
            <w:tcW w:w="1275" w:type="dxa"/>
          </w:tcPr>
          <w:p w:rsidR="0037315E" w:rsidRPr="002167D1" w:rsidRDefault="0037315E" w:rsidP="0037315E">
            <w:pPr>
              <w:rPr>
                <w:lang w:val="en-GB"/>
              </w:rPr>
            </w:pPr>
            <w:r w:rsidRPr="002167D1">
              <w:rPr>
                <w:lang w:val="en-GB"/>
              </w:rPr>
              <w:t>0x8018</w:t>
            </w:r>
          </w:p>
        </w:tc>
        <w:tc>
          <w:tcPr>
            <w:tcW w:w="7047" w:type="dxa"/>
          </w:tcPr>
          <w:p w:rsidR="0037315E" w:rsidRPr="002167D1" w:rsidRDefault="0037315E" w:rsidP="0037315E">
            <w:pPr>
              <w:rPr>
                <w:lang w:val="en-GB"/>
              </w:rPr>
            </w:pPr>
            <w:r w:rsidRPr="002167D1">
              <w:rPr>
                <w:lang w:val="en-GB"/>
              </w:rPr>
              <w:t>FPGA delay d3</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Comms_receive_buffer" w:history="1">
              <w:r w:rsidR="0037315E" w:rsidRPr="002167D1">
                <w:rPr>
                  <w:rStyle w:val="Hyperlink"/>
                  <w:lang w:val="en-GB"/>
                </w:rPr>
                <w:t>0x0007</w:t>
              </w:r>
            </w:hyperlink>
          </w:p>
        </w:tc>
        <w:tc>
          <w:tcPr>
            <w:tcW w:w="1275" w:type="dxa"/>
          </w:tcPr>
          <w:p w:rsidR="0037315E" w:rsidRPr="002167D1" w:rsidRDefault="0037315E" w:rsidP="0037315E">
            <w:pPr>
              <w:rPr>
                <w:lang w:val="en-GB"/>
              </w:rPr>
            </w:pPr>
            <w:r w:rsidRPr="002167D1">
              <w:rPr>
                <w:lang w:val="en-GB"/>
              </w:rPr>
              <w:t>0x801C</w:t>
            </w:r>
          </w:p>
        </w:tc>
        <w:tc>
          <w:tcPr>
            <w:tcW w:w="7047" w:type="dxa"/>
          </w:tcPr>
          <w:p w:rsidR="0037315E" w:rsidRPr="002167D1" w:rsidRDefault="0037315E" w:rsidP="0037315E">
            <w:pPr>
              <w:rPr>
                <w:lang w:val="en-GB"/>
              </w:rPr>
            </w:pPr>
            <w:r w:rsidRPr="002167D1">
              <w:rPr>
                <w:lang w:val="en-GB"/>
              </w:rPr>
              <w:t>comms receive buffer size</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Comms_transmit_buffer" w:history="1">
              <w:r w:rsidR="0037315E" w:rsidRPr="002167D1">
                <w:rPr>
                  <w:rStyle w:val="Hyperlink"/>
                  <w:lang w:val="en-GB"/>
                </w:rPr>
                <w:t>0x0008</w:t>
              </w:r>
            </w:hyperlink>
          </w:p>
        </w:tc>
        <w:tc>
          <w:tcPr>
            <w:tcW w:w="1275" w:type="dxa"/>
          </w:tcPr>
          <w:p w:rsidR="0037315E" w:rsidRPr="002167D1" w:rsidRDefault="0037315E" w:rsidP="0037315E">
            <w:pPr>
              <w:rPr>
                <w:lang w:val="en-GB"/>
              </w:rPr>
            </w:pPr>
            <w:r w:rsidRPr="002167D1">
              <w:rPr>
                <w:lang w:val="en-GB"/>
              </w:rPr>
              <w:t>0x8020</w:t>
            </w:r>
          </w:p>
        </w:tc>
        <w:tc>
          <w:tcPr>
            <w:tcW w:w="7047" w:type="dxa"/>
          </w:tcPr>
          <w:p w:rsidR="0037315E" w:rsidRPr="002167D1" w:rsidRDefault="0037315E" w:rsidP="0037315E">
            <w:pPr>
              <w:rPr>
                <w:lang w:val="en-GB"/>
              </w:rPr>
            </w:pPr>
            <w:r w:rsidRPr="002167D1">
              <w:rPr>
                <w:lang w:val="en-GB"/>
              </w:rPr>
              <w:t>comms transmit buffer size</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Clock_frequency_(object" w:history="1">
              <w:r w:rsidR="0037315E" w:rsidRPr="002167D1">
                <w:rPr>
                  <w:rStyle w:val="Hyperlink"/>
                  <w:lang w:val="en-GB"/>
                </w:rPr>
                <w:t>0x0009</w:t>
              </w:r>
            </w:hyperlink>
          </w:p>
        </w:tc>
        <w:tc>
          <w:tcPr>
            <w:tcW w:w="1275" w:type="dxa"/>
          </w:tcPr>
          <w:p w:rsidR="0037315E" w:rsidRPr="002167D1" w:rsidRDefault="0037315E" w:rsidP="0037315E">
            <w:pPr>
              <w:rPr>
                <w:lang w:val="en-GB"/>
              </w:rPr>
            </w:pPr>
            <w:r w:rsidRPr="002167D1">
              <w:rPr>
                <w:lang w:val="en-GB"/>
              </w:rPr>
              <w:t>0x8024</w:t>
            </w:r>
          </w:p>
        </w:tc>
        <w:tc>
          <w:tcPr>
            <w:tcW w:w="7047" w:type="dxa"/>
          </w:tcPr>
          <w:p w:rsidR="0037315E" w:rsidRPr="002167D1" w:rsidRDefault="0037315E" w:rsidP="0037315E">
            <w:pPr>
              <w:rPr>
                <w:lang w:val="en-GB"/>
              </w:rPr>
            </w:pPr>
            <w:r w:rsidRPr="002167D1">
              <w:rPr>
                <w:lang w:val="en-GB"/>
              </w:rPr>
              <w:t>clock frequency high word</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Clock_frequency_(object" w:history="1">
              <w:r w:rsidR="0037315E" w:rsidRPr="002167D1">
                <w:rPr>
                  <w:rStyle w:val="Hyperlink"/>
                  <w:lang w:val="en-GB"/>
                </w:rPr>
                <w:t>0x000A</w:t>
              </w:r>
            </w:hyperlink>
          </w:p>
        </w:tc>
        <w:tc>
          <w:tcPr>
            <w:tcW w:w="1275" w:type="dxa"/>
          </w:tcPr>
          <w:p w:rsidR="0037315E" w:rsidRPr="002167D1" w:rsidRDefault="0037315E" w:rsidP="0037315E">
            <w:pPr>
              <w:rPr>
                <w:lang w:val="en-GB"/>
              </w:rPr>
            </w:pPr>
            <w:r w:rsidRPr="002167D1">
              <w:rPr>
                <w:lang w:val="en-GB"/>
              </w:rPr>
              <w:t>0x8028</w:t>
            </w:r>
          </w:p>
        </w:tc>
        <w:tc>
          <w:tcPr>
            <w:tcW w:w="7047" w:type="dxa"/>
          </w:tcPr>
          <w:p w:rsidR="0037315E" w:rsidRPr="002167D1" w:rsidRDefault="0037315E" w:rsidP="0037315E">
            <w:pPr>
              <w:rPr>
                <w:lang w:val="en-GB"/>
              </w:rPr>
            </w:pPr>
            <w:r w:rsidRPr="002167D1">
              <w:rPr>
                <w:lang w:val="en-GB"/>
              </w:rPr>
              <w:t>clock frequency low word</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Cyclic_response_delay" w:history="1">
              <w:r w:rsidR="0037315E" w:rsidRPr="002167D1">
                <w:rPr>
                  <w:rStyle w:val="Hyperlink"/>
                  <w:lang w:val="en-GB"/>
                </w:rPr>
                <w:t>0x000B</w:t>
              </w:r>
            </w:hyperlink>
          </w:p>
        </w:tc>
        <w:tc>
          <w:tcPr>
            <w:tcW w:w="1275" w:type="dxa"/>
          </w:tcPr>
          <w:p w:rsidR="0037315E" w:rsidRPr="002167D1" w:rsidRDefault="0037315E" w:rsidP="0037315E">
            <w:pPr>
              <w:rPr>
                <w:lang w:val="en-GB"/>
              </w:rPr>
            </w:pPr>
            <w:r w:rsidRPr="002167D1">
              <w:rPr>
                <w:lang w:val="en-GB"/>
              </w:rPr>
              <w:t>0x802C</w:t>
            </w:r>
          </w:p>
        </w:tc>
        <w:tc>
          <w:tcPr>
            <w:tcW w:w="7047" w:type="dxa"/>
          </w:tcPr>
          <w:p w:rsidR="0037315E" w:rsidRPr="002167D1" w:rsidRDefault="00B90F1F" w:rsidP="0037315E">
            <w:pPr>
              <w:rPr>
                <w:highlight w:val="yellow"/>
                <w:lang w:val="en-GB"/>
              </w:rPr>
            </w:pPr>
            <w:r w:rsidRPr="002167D1">
              <w:rPr>
                <w:lang w:val="en-GB"/>
              </w:rPr>
              <w:t>cyclic response delay (clock cycles) high word</w:t>
            </w:r>
          </w:p>
        </w:tc>
        <w:tc>
          <w:tcPr>
            <w:tcW w:w="0" w:type="auto"/>
          </w:tcPr>
          <w:p w:rsidR="0037315E" w:rsidRPr="002167D1" w:rsidRDefault="00B90F1F" w:rsidP="0037315E">
            <w:pPr>
              <w:rPr>
                <w:lang w:val="en-GB"/>
              </w:rPr>
            </w:pPr>
            <w:r w:rsidRPr="002167D1">
              <w:rPr>
                <w:lang w:val="en-GB"/>
              </w:rPr>
              <w:t>rw</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Receive_count_(object" w:history="1">
              <w:r w:rsidR="0037315E" w:rsidRPr="002167D1">
                <w:rPr>
                  <w:rStyle w:val="Hyperlink"/>
                  <w:lang w:val="en-GB"/>
                </w:rPr>
                <w:t>0x000C</w:t>
              </w:r>
            </w:hyperlink>
          </w:p>
        </w:tc>
        <w:tc>
          <w:tcPr>
            <w:tcW w:w="1275" w:type="dxa"/>
          </w:tcPr>
          <w:p w:rsidR="0037315E" w:rsidRPr="002167D1" w:rsidRDefault="0037315E" w:rsidP="0037315E">
            <w:pPr>
              <w:rPr>
                <w:lang w:val="en-GB"/>
              </w:rPr>
            </w:pPr>
            <w:r w:rsidRPr="002167D1">
              <w:rPr>
                <w:lang w:val="en-GB"/>
              </w:rPr>
              <w:t>0x8030</w:t>
            </w:r>
          </w:p>
        </w:tc>
        <w:tc>
          <w:tcPr>
            <w:tcW w:w="7047" w:type="dxa"/>
          </w:tcPr>
          <w:p w:rsidR="0037315E" w:rsidRPr="002167D1" w:rsidRDefault="00B90F1F" w:rsidP="0037315E">
            <w:pPr>
              <w:rPr>
                <w:highlight w:val="yellow"/>
                <w:lang w:val="en-GB"/>
              </w:rPr>
            </w:pPr>
            <w:r w:rsidRPr="002167D1">
              <w:rPr>
                <w:lang w:val="en-GB"/>
              </w:rPr>
              <w:t>cyclic response delay (clock cycles) low word</w:t>
            </w:r>
          </w:p>
        </w:tc>
        <w:tc>
          <w:tcPr>
            <w:tcW w:w="0" w:type="auto"/>
          </w:tcPr>
          <w:p w:rsidR="0037315E" w:rsidRPr="002167D1" w:rsidRDefault="00B90F1F" w:rsidP="0037315E">
            <w:pPr>
              <w:rPr>
                <w:lang w:val="en-GB"/>
              </w:rPr>
            </w:pPr>
            <w:r w:rsidRPr="002167D1">
              <w:rPr>
                <w:lang w:val="en-GB"/>
              </w:rPr>
              <w:t>rw</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Sync_acquisition_delay_1" w:history="1">
              <w:r w:rsidR="0037315E" w:rsidRPr="002167D1">
                <w:rPr>
                  <w:rStyle w:val="Hyperlink"/>
                  <w:lang w:val="en-GB"/>
                </w:rPr>
                <w:t>0x000D</w:t>
              </w:r>
            </w:hyperlink>
          </w:p>
        </w:tc>
        <w:tc>
          <w:tcPr>
            <w:tcW w:w="1275" w:type="dxa"/>
          </w:tcPr>
          <w:p w:rsidR="0037315E" w:rsidRPr="002167D1" w:rsidRDefault="0037315E" w:rsidP="0037315E">
            <w:pPr>
              <w:rPr>
                <w:lang w:val="en-GB"/>
              </w:rPr>
            </w:pPr>
            <w:r w:rsidRPr="002167D1">
              <w:rPr>
                <w:lang w:val="en-GB"/>
              </w:rPr>
              <w:t>0x8034</w:t>
            </w:r>
          </w:p>
        </w:tc>
        <w:tc>
          <w:tcPr>
            <w:tcW w:w="7047" w:type="dxa"/>
          </w:tcPr>
          <w:p w:rsidR="0037315E" w:rsidRPr="002167D1" w:rsidRDefault="00B90F1F" w:rsidP="0037315E">
            <w:pPr>
              <w:rPr>
                <w:lang w:val="en-GB"/>
              </w:rPr>
            </w:pPr>
            <w:r w:rsidRPr="002167D1">
              <w:rPr>
                <w:lang w:val="en-GB"/>
              </w:rPr>
              <w:t>sync acquisition delay</w:t>
            </w:r>
          </w:p>
        </w:tc>
        <w:tc>
          <w:tcPr>
            <w:tcW w:w="0" w:type="auto"/>
          </w:tcPr>
          <w:p w:rsidR="0037315E" w:rsidRPr="002167D1" w:rsidRDefault="00B90F1F" w:rsidP="0037315E">
            <w:pPr>
              <w:rPr>
                <w:lang w:val="en-GB"/>
              </w:rPr>
            </w:pPr>
            <w:r w:rsidRPr="002167D1">
              <w:rPr>
                <w:lang w:val="en-GB"/>
              </w:rPr>
              <w:t>rw</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Comms_control_(object" w:history="1">
              <w:r w:rsidR="0037315E" w:rsidRPr="002167D1">
                <w:rPr>
                  <w:rStyle w:val="Hyperlink"/>
                  <w:lang w:val="en-GB"/>
                </w:rPr>
                <w:t>0x000E</w:t>
              </w:r>
            </w:hyperlink>
          </w:p>
        </w:tc>
        <w:tc>
          <w:tcPr>
            <w:tcW w:w="1275" w:type="dxa"/>
          </w:tcPr>
          <w:p w:rsidR="0037315E" w:rsidRPr="002167D1" w:rsidRDefault="0037315E" w:rsidP="0037315E">
            <w:pPr>
              <w:rPr>
                <w:lang w:val="en-GB"/>
              </w:rPr>
            </w:pPr>
            <w:r w:rsidRPr="002167D1">
              <w:rPr>
                <w:lang w:val="en-GB"/>
              </w:rPr>
              <w:t>0x8038</w:t>
            </w:r>
          </w:p>
        </w:tc>
        <w:tc>
          <w:tcPr>
            <w:tcW w:w="7047" w:type="dxa"/>
          </w:tcPr>
          <w:p w:rsidR="0037315E" w:rsidRPr="002167D1" w:rsidRDefault="00B90F1F" w:rsidP="0037315E">
            <w:pPr>
              <w:rPr>
                <w:lang w:val="en-GB"/>
              </w:rPr>
            </w:pPr>
            <w:r w:rsidRPr="002167D1">
              <w:rPr>
                <w:lang w:val="en-GB"/>
              </w:rPr>
              <w:t>comms control</w:t>
            </w:r>
          </w:p>
        </w:tc>
        <w:tc>
          <w:tcPr>
            <w:tcW w:w="0" w:type="auto"/>
          </w:tcPr>
          <w:p w:rsidR="0037315E" w:rsidRPr="002167D1" w:rsidRDefault="00B90F1F" w:rsidP="0037315E">
            <w:pPr>
              <w:rPr>
                <w:lang w:val="en-GB"/>
              </w:rPr>
            </w:pPr>
            <w:r w:rsidRPr="002167D1">
              <w:rPr>
                <w:lang w:val="en-GB"/>
              </w:rPr>
              <w:t>rw</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Receive_count_(object" w:history="1">
              <w:r w:rsidR="0037315E" w:rsidRPr="002167D1">
                <w:rPr>
                  <w:rStyle w:val="Hyperlink"/>
                  <w:lang w:val="en-GB"/>
                </w:rPr>
                <w:t>0x000F</w:t>
              </w:r>
            </w:hyperlink>
          </w:p>
        </w:tc>
        <w:tc>
          <w:tcPr>
            <w:tcW w:w="1275" w:type="dxa"/>
          </w:tcPr>
          <w:p w:rsidR="0037315E" w:rsidRPr="002167D1" w:rsidRDefault="0037315E" w:rsidP="0037315E">
            <w:pPr>
              <w:rPr>
                <w:lang w:val="en-GB"/>
              </w:rPr>
            </w:pPr>
            <w:r w:rsidRPr="002167D1">
              <w:rPr>
                <w:lang w:val="en-GB"/>
              </w:rPr>
              <w:t>0x803C</w:t>
            </w:r>
          </w:p>
        </w:tc>
        <w:tc>
          <w:tcPr>
            <w:tcW w:w="7047" w:type="dxa"/>
          </w:tcPr>
          <w:p w:rsidR="0037315E" w:rsidRPr="002167D1" w:rsidRDefault="0037315E" w:rsidP="0037315E">
            <w:pPr>
              <w:rPr>
                <w:lang w:val="en-GB"/>
              </w:rPr>
            </w:pPr>
            <w:r w:rsidRPr="002167D1">
              <w:rPr>
                <w:lang w:val="en-GB"/>
              </w:rPr>
              <w:t>receive count high word</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Receive_count_(object" w:history="1">
              <w:r w:rsidR="0037315E" w:rsidRPr="002167D1">
                <w:rPr>
                  <w:rStyle w:val="Hyperlink"/>
                  <w:lang w:val="en-GB"/>
                </w:rPr>
                <w:t>0x0010</w:t>
              </w:r>
            </w:hyperlink>
          </w:p>
        </w:tc>
        <w:tc>
          <w:tcPr>
            <w:tcW w:w="1275" w:type="dxa"/>
          </w:tcPr>
          <w:p w:rsidR="0037315E" w:rsidRPr="002167D1" w:rsidRDefault="0037315E" w:rsidP="0037315E">
            <w:pPr>
              <w:rPr>
                <w:lang w:val="en-GB"/>
              </w:rPr>
            </w:pPr>
            <w:r w:rsidRPr="002167D1">
              <w:rPr>
                <w:lang w:val="en-GB"/>
              </w:rPr>
              <w:t>0x8040</w:t>
            </w:r>
          </w:p>
        </w:tc>
        <w:tc>
          <w:tcPr>
            <w:tcW w:w="7047" w:type="dxa"/>
          </w:tcPr>
          <w:p w:rsidR="0037315E" w:rsidRPr="002167D1" w:rsidRDefault="0037315E" w:rsidP="0037315E">
            <w:pPr>
              <w:rPr>
                <w:lang w:val="en-GB"/>
              </w:rPr>
            </w:pPr>
            <w:r w:rsidRPr="002167D1">
              <w:rPr>
                <w:lang w:val="en-GB"/>
              </w:rPr>
              <w:t>receive count low word</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Transmit_count_(object" w:history="1">
              <w:r w:rsidR="0037315E" w:rsidRPr="002167D1">
                <w:rPr>
                  <w:rStyle w:val="Hyperlink"/>
                  <w:lang w:val="en-GB"/>
                </w:rPr>
                <w:t>0x0011</w:t>
              </w:r>
            </w:hyperlink>
          </w:p>
        </w:tc>
        <w:tc>
          <w:tcPr>
            <w:tcW w:w="1275" w:type="dxa"/>
          </w:tcPr>
          <w:p w:rsidR="0037315E" w:rsidRPr="002167D1" w:rsidRDefault="0037315E" w:rsidP="0037315E">
            <w:pPr>
              <w:rPr>
                <w:lang w:val="en-GB"/>
              </w:rPr>
            </w:pPr>
            <w:r w:rsidRPr="002167D1">
              <w:rPr>
                <w:lang w:val="en-GB"/>
              </w:rPr>
              <w:t>0x8044</w:t>
            </w:r>
          </w:p>
        </w:tc>
        <w:tc>
          <w:tcPr>
            <w:tcW w:w="7047" w:type="dxa"/>
          </w:tcPr>
          <w:p w:rsidR="0037315E" w:rsidRPr="002167D1" w:rsidRDefault="0037315E" w:rsidP="0037315E">
            <w:pPr>
              <w:tabs>
                <w:tab w:val="left" w:pos="2949"/>
              </w:tabs>
              <w:rPr>
                <w:lang w:val="en-GB"/>
              </w:rPr>
            </w:pPr>
            <w:r w:rsidRPr="002167D1">
              <w:rPr>
                <w:lang w:val="en-GB"/>
              </w:rPr>
              <w:t>transmit count high word</w:t>
            </w:r>
            <w:r w:rsidRPr="002167D1">
              <w:rPr>
                <w:lang w:val="en-GB"/>
              </w:rPr>
              <w:tab/>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Transmit_count_(object" w:history="1">
              <w:r w:rsidR="0037315E" w:rsidRPr="002167D1">
                <w:rPr>
                  <w:rStyle w:val="Hyperlink"/>
                  <w:lang w:val="en-GB"/>
                </w:rPr>
                <w:t>0x0012</w:t>
              </w:r>
            </w:hyperlink>
          </w:p>
        </w:tc>
        <w:tc>
          <w:tcPr>
            <w:tcW w:w="1275" w:type="dxa"/>
          </w:tcPr>
          <w:p w:rsidR="0037315E" w:rsidRPr="002167D1" w:rsidRDefault="0037315E" w:rsidP="0037315E">
            <w:pPr>
              <w:rPr>
                <w:lang w:val="en-GB"/>
              </w:rPr>
            </w:pPr>
            <w:r w:rsidRPr="002167D1">
              <w:rPr>
                <w:lang w:val="en-GB"/>
              </w:rPr>
              <w:t>0x8048</w:t>
            </w:r>
          </w:p>
        </w:tc>
        <w:tc>
          <w:tcPr>
            <w:tcW w:w="7047" w:type="dxa"/>
          </w:tcPr>
          <w:p w:rsidR="0037315E" w:rsidRPr="002167D1" w:rsidRDefault="0037315E" w:rsidP="0037315E">
            <w:pPr>
              <w:rPr>
                <w:lang w:val="en-GB"/>
              </w:rPr>
            </w:pPr>
            <w:r w:rsidRPr="002167D1">
              <w:rPr>
                <w:lang w:val="en-GB"/>
              </w:rPr>
              <w:t>transmit count low word</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Error_count_(object" w:history="1">
              <w:r w:rsidR="0037315E" w:rsidRPr="002167D1">
                <w:rPr>
                  <w:rStyle w:val="Hyperlink"/>
                  <w:lang w:val="en-GB"/>
                </w:rPr>
                <w:t>0x0013</w:t>
              </w:r>
            </w:hyperlink>
          </w:p>
        </w:tc>
        <w:tc>
          <w:tcPr>
            <w:tcW w:w="1275" w:type="dxa"/>
          </w:tcPr>
          <w:p w:rsidR="0037315E" w:rsidRPr="002167D1" w:rsidRDefault="0037315E" w:rsidP="0037315E">
            <w:pPr>
              <w:rPr>
                <w:lang w:val="en-GB"/>
              </w:rPr>
            </w:pPr>
            <w:r w:rsidRPr="002167D1">
              <w:rPr>
                <w:lang w:val="en-GB"/>
              </w:rPr>
              <w:t>0x804C</w:t>
            </w:r>
          </w:p>
        </w:tc>
        <w:tc>
          <w:tcPr>
            <w:tcW w:w="7047" w:type="dxa"/>
          </w:tcPr>
          <w:p w:rsidR="0037315E" w:rsidRPr="002167D1" w:rsidRDefault="0037315E" w:rsidP="0037315E">
            <w:pPr>
              <w:rPr>
                <w:lang w:val="en-GB"/>
              </w:rPr>
            </w:pPr>
            <w:r w:rsidRPr="002167D1">
              <w:rPr>
                <w:lang w:val="en-GB"/>
              </w:rPr>
              <w:t>error count high word</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Error_count_(object" w:history="1">
              <w:r w:rsidR="0037315E" w:rsidRPr="002167D1">
                <w:rPr>
                  <w:rStyle w:val="Hyperlink"/>
                  <w:lang w:val="en-GB"/>
                </w:rPr>
                <w:t>0x0014</w:t>
              </w:r>
            </w:hyperlink>
          </w:p>
        </w:tc>
        <w:tc>
          <w:tcPr>
            <w:tcW w:w="1275" w:type="dxa"/>
          </w:tcPr>
          <w:p w:rsidR="0037315E" w:rsidRPr="002167D1" w:rsidRDefault="0037315E" w:rsidP="0037315E">
            <w:pPr>
              <w:rPr>
                <w:lang w:val="en-GB"/>
              </w:rPr>
            </w:pPr>
            <w:r w:rsidRPr="002167D1">
              <w:rPr>
                <w:lang w:val="en-GB"/>
              </w:rPr>
              <w:t>0x8050</w:t>
            </w:r>
          </w:p>
        </w:tc>
        <w:tc>
          <w:tcPr>
            <w:tcW w:w="7047" w:type="dxa"/>
          </w:tcPr>
          <w:p w:rsidR="0037315E" w:rsidRPr="002167D1" w:rsidRDefault="0037315E" w:rsidP="0037315E">
            <w:pPr>
              <w:rPr>
                <w:lang w:val="en-GB"/>
              </w:rPr>
            </w:pPr>
            <w:r w:rsidRPr="002167D1">
              <w:rPr>
                <w:lang w:val="en-GB"/>
              </w:rPr>
              <w:t>error count low word</w:t>
            </w:r>
          </w:p>
        </w:tc>
        <w:tc>
          <w:tcPr>
            <w:tcW w:w="0" w:type="auto"/>
          </w:tcPr>
          <w:p w:rsidR="0037315E" w:rsidRPr="002167D1" w:rsidRDefault="0037315E" w:rsidP="0037315E">
            <w:pPr>
              <w:rPr>
                <w:lang w:val="en-GB"/>
              </w:rPr>
            </w:pPr>
            <w:r w:rsidRPr="002167D1">
              <w:rPr>
                <w:lang w:val="en-GB"/>
              </w:rPr>
              <w:t>ro</w:t>
            </w:r>
          </w:p>
        </w:tc>
      </w:tr>
      <w:tr w:rsidR="0037315E" w:rsidRPr="002167D1" w:rsidTr="000023A1">
        <w:trPr>
          <w:cantSplit/>
          <w:trHeight w:hRule="exact" w:val="340"/>
        </w:trPr>
        <w:tc>
          <w:tcPr>
            <w:tcW w:w="1276" w:type="dxa"/>
          </w:tcPr>
          <w:p w:rsidR="0037315E" w:rsidRPr="002167D1" w:rsidRDefault="00B90F1F" w:rsidP="0037315E">
            <w:pPr>
              <w:rPr>
                <w:lang w:val="en-GB"/>
              </w:rPr>
            </w:pPr>
            <w:r w:rsidRPr="002167D1">
              <w:rPr>
                <w:lang w:val="en-GB"/>
              </w:rPr>
              <w:t>0x0015</w:t>
            </w:r>
          </w:p>
        </w:tc>
        <w:tc>
          <w:tcPr>
            <w:tcW w:w="1275" w:type="dxa"/>
          </w:tcPr>
          <w:p w:rsidR="0037315E" w:rsidRPr="002167D1" w:rsidRDefault="0037315E" w:rsidP="0037315E">
            <w:pPr>
              <w:rPr>
                <w:lang w:val="en-GB"/>
              </w:rPr>
            </w:pPr>
            <w:r w:rsidRPr="002167D1">
              <w:rPr>
                <w:lang w:val="en-GB"/>
              </w:rPr>
              <w:t>0x8054</w:t>
            </w:r>
          </w:p>
        </w:tc>
        <w:tc>
          <w:tcPr>
            <w:tcW w:w="7047" w:type="dxa"/>
          </w:tcPr>
          <w:p w:rsidR="0037315E" w:rsidRPr="002167D1" w:rsidRDefault="00B90F1F" w:rsidP="0037315E">
            <w:pPr>
              <w:rPr>
                <w:lang w:val="en-GB"/>
              </w:rPr>
            </w:pPr>
            <w:r w:rsidRPr="002167D1">
              <w:rPr>
                <w:lang w:val="en-GB"/>
              </w:rPr>
              <w:t>not used</w:t>
            </w:r>
          </w:p>
        </w:tc>
        <w:tc>
          <w:tcPr>
            <w:tcW w:w="0" w:type="auto"/>
          </w:tcPr>
          <w:p w:rsidR="0037315E" w:rsidRPr="002167D1" w:rsidRDefault="0037315E" w:rsidP="0037315E">
            <w:pPr>
              <w:rPr>
                <w:lang w:val="en-GB"/>
              </w:rPr>
            </w:pPr>
          </w:p>
        </w:tc>
      </w:tr>
      <w:tr w:rsidR="0037315E" w:rsidRPr="002167D1" w:rsidTr="000023A1">
        <w:trPr>
          <w:cantSplit/>
          <w:trHeight w:hRule="exact" w:val="340"/>
        </w:trPr>
        <w:tc>
          <w:tcPr>
            <w:tcW w:w="1276" w:type="dxa"/>
          </w:tcPr>
          <w:p w:rsidR="0037315E" w:rsidRPr="002167D1" w:rsidRDefault="00B90F1F" w:rsidP="0037315E">
            <w:pPr>
              <w:rPr>
                <w:lang w:val="en-GB"/>
              </w:rPr>
            </w:pPr>
            <w:r w:rsidRPr="002167D1">
              <w:rPr>
                <w:lang w:val="en-GB"/>
              </w:rPr>
              <w:t>0x0016</w:t>
            </w:r>
          </w:p>
        </w:tc>
        <w:tc>
          <w:tcPr>
            <w:tcW w:w="1275" w:type="dxa"/>
          </w:tcPr>
          <w:p w:rsidR="0037315E" w:rsidRPr="002167D1" w:rsidRDefault="0037315E" w:rsidP="0037315E">
            <w:pPr>
              <w:rPr>
                <w:lang w:val="en-GB"/>
              </w:rPr>
            </w:pPr>
            <w:r w:rsidRPr="002167D1">
              <w:rPr>
                <w:lang w:val="en-GB"/>
              </w:rPr>
              <w:t>0x8058</w:t>
            </w:r>
          </w:p>
        </w:tc>
        <w:tc>
          <w:tcPr>
            <w:tcW w:w="7047" w:type="dxa"/>
          </w:tcPr>
          <w:p w:rsidR="0037315E" w:rsidRPr="002167D1" w:rsidRDefault="00B90F1F" w:rsidP="0037315E">
            <w:pPr>
              <w:rPr>
                <w:lang w:val="en-GB"/>
              </w:rPr>
            </w:pPr>
            <w:r w:rsidRPr="002167D1">
              <w:rPr>
                <w:lang w:val="en-GB"/>
              </w:rPr>
              <w:t>not used</w:t>
            </w:r>
          </w:p>
        </w:tc>
        <w:tc>
          <w:tcPr>
            <w:tcW w:w="0" w:type="auto"/>
          </w:tcPr>
          <w:p w:rsidR="0037315E" w:rsidRPr="002167D1" w:rsidRDefault="0037315E" w:rsidP="0037315E">
            <w:pPr>
              <w:rPr>
                <w:lang w:val="en-GB"/>
              </w:rPr>
            </w:pPr>
          </w:p>
        </w:tc>
      </w:tr>
      <w:tr w:rsidR="0037315E" w:rsidRPr="002167D1" w:rsidTr="000023A1">
        <w:trPr>
          <w:cantSplit/>
          <w:trHeight w:hRule="exact" w:val="340"/>
        </w:trPr>
        <w:tc>
          <w:tcPr>
            <w:tcW w:w="1276" w:type="dxa"/>
          </w:tcPr>
          <w:p w:rsidR="0037315E" w:rsidRPr="002167D1" w:rsidRDefault="00B90F1F" w:rsidP="0037315E">
            <w:pPr>
              <w:rPr>
                <w:lang w:val="en-GB"/>
              </w:rPr>
            </w:pPr>
            <w:r w:rsidRPr="002167D1">
              <w:rPr>
                <w:lang w:val="en-GB"/>
              </w:rPr>
              <w:t>0x0017</w:t>
            </w:r>
          </w:p>
        </w:tc>
        <w:tc>
          <w:tcPr>
            <w:tcW w:w="1275" w:type="dxa"/>
          </w:tcPr>
          <w:p w:rsidR="0037315E" w:rsidRPr="002167D1" w:rsidRDefault="0037315E" w:rsidP="0037315E">
            <w:pPr>
              <w:rPr>
                <w:lang w:val="en-GB"/>
              </w:rPr>
            </w:pPr>
            <w:r w:rsidRPr="002167D1">
              <w:rPr>
                <w:lang w:val="en-GB"/>
              </w:rPr>
              <w:t>0x805C</w:t>
            </w:r>
          </w:p>
        </w:tc>
        <w:tc>
          <w:tcPr>
            <w:tcW w:w="7047" w:type="dxa"/>
          </w:tcPr>
          <w:p w:rsidR="0037315E" w:rsidRPr="002167D1" w:rsidRDefault="00B90F1F" w:rsidP="0037315E">
            <w:pPr>
              <w:rPr>
                <w:lang w:val="en-GB"/>
              </w:rPr>
            </w:pPr>
            <w:r w:rsidRPr="002167D1">
              <w:rPr>
                <w:lang w:val="en-GB"/>
              </w:rPr>
              <w:t>not used</w:t>
            </w:r>
          </w:p>
        </w:tc>
        <w:tc>
          <w:tcPr>
            <w:tcW w:w="0" w:type="auto"/>
          </w:tcPr>
          <w:p w:rsidR="0037315E" w:rsidRPr="002167D1" w:rsidRDefault="0037315E" w:rsidP="0037315E">
            <w:pPr>
              <w:rPr>
                <w:lang w:val="en-GB"/>
              </w:rPr>
            </w:pPr>
          </w:p>
        </w:tc>
      </w:tr>
      <w:tr w:rsidR="0037315E" w:rsidRPr="002167D1" w:rsidTr="000023A1">
        <w:trPr>
          <w:cantSplit/>
          <w:trHeight w:hRule="exact" w:val="340"/>
        </w:trPr>
        <w:tc>
          <w:tcPr>
            <w:tcW w:w="1276" w:type="dxa"/>
          </w:tcPr>
          <w:p w:rsidR="0037315E" w:rsidRPr="002167D1" w:rsidRDefault="00EF3EA3" w:rsidP="0037315E">
            <w:pPr>
              <w:rPr>
                <w:lang w:val="en-GB"/>
              </w:rPr>
            </w:pPr>
            <w:hyperlink w:anchor="_Force_error_count" w:history="1">
              <w:r w:rsidR="0037315E" w:rsidRPr="002167D1">
                <w:rPr>
                  <w:rStyle w:val="Hyperlink"/>
                  <w:lang w:val="en-GB"/>
                </w:rPr>
                <w:t>0x0018</w:t>
              </w:r>
            </w:hyperlink>
          </w:p>
        </w:tc>
        <w:tc>
          <w:tcPr>
            <w:tcW w:w="1275" w:type="dxa"/>
          </w:tcPr>
          <w:p w:rsidR="0037315E" w:rsidRPr="002167D1" w:rsidRDefault="0037315E" w:rsidP="0037315E">
            <w:pPr>
              <w:rPr>
                <w:lang w:val="en-GB"/>
              </w:rPr>
            </w:pPr>
            <w:r w:rsidRPr="002167D1">
              <w:rPr>
                <w:lang w:val="en-GB"/>
              </w:rPr>
              <w:t>0x8060</w:t>
            </w:r>
          </w:p>
        </w:tc>
        <w:tc>
          <w:tcPr>
            <w:tcW w:w="7047" w:type="dxa"/>
          </w:tcPr>
          <w:p w:rsidR="0037315E" w:rsidRPr="002167D1" w:rsidRDefault="0037315E" w:rsidP="0037315E">
            <w:pPr>
              <w:rPr>
                <w:lang w:val="en-GB"/>
              </w:rPr>
            </w:pPr>
            <w:r w:rsidRPr="002167D1">
              <w:rPr>
                <w:lang w:val="en-GB"/>
              </w:rPr>
              <w:t>force error count</w:t>
            </w:r>
          </w:p>
        </w:tc>
        <w:tc>
          <w:tcPr>
            <w:tcW w:w="0" w:type="auto"/>
          </w:tcPr>
          <w:p w:rsidR="0037315E" w:rsidRPr="002167D1" w:rsidRDefault="0037315E"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lang w:val="en-GB"/>
              </w:rPr>
            </w:pP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EF3EA3" w:rsidP="0037315E">
            <w:pPr>
              <w:rPr>
                <w:lang w:val="en-GB"/>
              </w:rPr>
            </w:pPr>
            <w:hyperlink w:anchor="_Transmit_block_size" w:history="1">
              <w:r w:rsidR="00DB3E67" w:rsidRPr="002167D1">
                <w:rPr>
                  <w:rStyle w:val="Hyperlink"/>
                  <w:lang w:val="en-GB"/>
                </w:rPr>
                <w:t>0x001A</w:t>
              </w:r>
            </w:hyperlink>
          </w:p>
        </w:tc>
        <w:tc>
          <w:tcPr>
            <w:tcW w:w="1275" w:type="dxa"/>
          </w:tcPr>
          <w:p w:rsidR="00DB3E67" w:rsidRPr="002167D1" w:rsidRDefault="00DB3E67" w:rsidP="0037315E">
            <w:pPr>
              <w:rPr>
                <w:lang w:val="en-GB"/>
              </w:rPr>
            </w:pPr>
            <w:r w:rsidRPr="002167D1">
              <w:rPr>
                <w:lang w:val="en-GB"/>
              </w:rPr>
              <w:t>0x8068</w:t>
            </w:r>
          </w:p>
        </w:tc>
        <w:tc>
          <w:tcPr>
            <w:tcW w:w="7047" w:type="dxa"/>
          </w:tcPr>
          <w:p w:rsidR="00DB3E67" w:rsidRPr="002167D1" w:rsidRDefault="00DB3E67" w:rsidP="0037315E">
            <w:pPr>
              <w:rPr>
                <w:lang w:val="en-GB"/>
              </w:rPr>
            </w:pPr>
            <w:r w:rsidRPr="002167D1">
              <w:rPr>
                <w:lang w:val="en-GB"/>
              </w:rPr>
              <w:t>transmit block size</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EF3EA3" w:rsidP="0037315E">
            <w:pPr>
              <w:rPr>
                <w:lang w:val="en-GB"/>
              </w:rPr>
            </w:pPr>
            <w:hyperlink w:anchor="_Receive_block_buffer" w:history="1">
              <w:r w:rsidR="00DB3E67" w:rsidRPr="002167D1">
                <w:rPr>
                  <w:rStyle w:val="Hyperlink"/>
                  <w:lang w:val="en-GB"/>
                </w:rPr>
                <w:t>0x001B</w:t>
              </w:r>
            </w:hyperlink>
          </w:p>
        </w:tc>
        <w:tc>
          <w:tcPr>
            <w:tcW w:w="1275" w:type="dxa"/>
          </w:tcPr>
          <w:p w:rsidR="00DB3E67" w:rsidRPr="002167D1" w:rsidRDefault="00DB3E67" w:rsidP="00DB3E67">
            <w:pPr>
              <w:rPr>
                <w:lang w:val="en-GB"/>
              </w:rPr>
            </w:pPr>
            <w:r w:rsidRPr="002167D1">
              <w:rPr>
                <w:lang w:val="en-GB"/>
              </w:rPr>
              <w:t>0x806C</w:t>
            </w:r>
          </w:p>
        </w:tc>
        <w:tc>
          <w:tcPr>
            <w:tcW w:w="7047" w:type="dxa"/>
          </w:tcPr>
          <w:p w:rsidR="00DB3E67" w:rsidRPr="002167D1" w:rsidRDefault="00DB3E67" w:rsidP="0037315E">
            <w:pPr>
              <w:rPr>
                <w:lang w:val="en-GB"/>
              </w:rPr>
            </w:pPr>
            <w:r w:rsidRPr="002167D1">
              <w:rPr>
                <w:lang w:val="en-GB"/>
              </w:rPr>
              <w:t>receive block buffer address</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EF3EA3" w:rsidP="0037315E">
            <w:pPr>
              <w:rPr>
                <w:lang w:val="en-GB"/>
              </w:rPr>
            </w:pPr>
            <w:hyperlink w:anchor="_Transmit_block_buffer" w:history="1">
              <w:r w:rsidR="00DB3E67" w:rsidRPr="002167D1">
                <w:rPr>
                  <w:rStyle w:val="Hyperlink"/>
                  <w:lang w:val="en-GB"/>
                </w:rPr>
                <w:t>0x001C</w:t>
              </w:r>
            </w:hyperlink>
          </w:p>
        </w:tc>
        <w:tc>
          <w:tcPr>
            <w:tcW w:w="1275" w:type="dxa"/>
          </w:tcPr>
          <w:p w:rsidR="00DB3E67" w:rsidRPr="002167D1" w:rsidRDefault="00DB3E67" w:rsidP="00DB3E67">
            <w:pPr>
              <w:rPr>
                <w:lang w:val="en-GB"/>
              </w:rPr>
            </w:pPr>
            <w:r w:rsidRPr="002167D1">
              <w:rPr>
                <w:lang w:val="en-GB"/>
              </w:rPr>
              <w:t>0x8070</w:t>
            </w:r>
          </w:p>
        </w:tc>
        <w:tc>
          <w:tcPr>
            <w:tcW w:w="7047" w:type="dxa"/>
          </w:tcPr>
          <w:p w:rsidR="00DB3E67" w:rsidRPr="002167D1" w:rsidRDefault="00DB3E67" w:rsidP="0037315E">
            <w:pPr>
              <w:rPr>
                <w:lang w:val="en-GB"/>
              </w:rPr>
            </w:pPr>
            <w:r w:rsidRPr="002167D1">
              <w:rPr>
                <w:lang w:val="en-GB"/>
              </w:rPr>
              <w:t>transmit block buffer address</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lang w:val="en-GB"/>
              </w:rPr>
            </w:pP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b/>
                <w:lang w:val="en-GB"/>
              </w:rPr>
            </w:pPr>
          </w:p>
        </w:tc>
        <w:tc>
          <w:tcPr>
            <w:tcW w:w="7047" w:type="dxa"/>
          </w:tcPr>
          <w:p w:rsidR="00DB3E67" w:rsidRPr="002167D1" w:rsidRDefault="00DB3E67" w:rsidP="0037315E">
            <w:pPr>
              <w:rPr>
                <w:b/>
                <w:lang w:val="en-GB"/>
              </w:rPr>
            </w:pPr>
            <w:r w:rsidRPr="002167D1">
              <w:rPr>
                <w:b/>
                <w:lang w:val="en-GB"/>
              </w:rPr>
              <w:t>transmit process data node address list</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0x0020</w:t>
            </w:r>
          </w:p>
        </w:tc>
        <w:tc>
          <w:tcPr>
            <w:tcW w:w="1275" w:type="dxa"/>
          </w:tcPr>
          <w:p w:rsidR="00DB3E67" w:rsidRPr="002167D1" w:rsidRDefault="00DB3E67" w:rsidP="0037315E">
            <w:pPr>
              <w:rPr>
                <w:lang w:val="en-GB"/>
              </w:rPr>
            </w:pPr>
            <w:r w:rsidRPr="002167D1">
              <w:rPr>
                <w:lang w:val="en-GB"/>
              </w:rPr>
              <w:t>0x8080</w:t>
            </w:r>
          </w:p>
        </w:tc>
        <w:tc>
          <w:tcPr>
            <w:tcW w:w="7047" w:type="dxa"/>
          </w:tcPr>
          <w:p w:rsidR="00DB3E67" w:rsidRPr="002167D1" w:rsidRDefault="00DB3E67" w:rsidP="0037315E">
            <w:pPr>
              <w:rPr>
                <w:lang w:val="en-GB"/>
              </w:rPr>
            </w:pPr>
            <w:r w:rsidRPr="002167D1">
              <w:rPr>
                <w:lang w:val="en-GB"/>
              </w:rPr>
              <w:t xml:space="preserve">transmit node 0 node address </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0x0021</w:t>
            </w:r>
          </w:p>
        </w:tc>
        <w:tc>
          <w:tcPr>
            <w:tcW w:w="1275" w:type="dxa"/>
          </w:tcPr>
          <w:p w:rsidR="00DB3E67" w:rsidRPr="002167D1" w:rsidRDefault="00DB3E67" w:rsidP="0037315E">
            <w:pPr>
              <w:rPr>
                <w:lang w:val="en-GB"/>
              </w:rPr>
            </w:pPr>
            <w:r w:rsidRPr="002167D1">
              <w:rPr>
                <w:lang w:val="en-GB"/>
              </w:rPr>
              <w:t>0x8084</w:t>
            </w:r>
          </w:p>
        </w:tc>
        <w:tc>
          <w:tcPr>
            <w:tcW w:w="7047" w:type="dxa"/>
          </w:tcPr>
          <w:p w:rsidR="00DB3E67" w:rsidRPr="002167D1" w:rsidRDefault="00DB3E67" w:rsidP="0037315E">
            <w:pPr>
              <w:rPr>
                <w:lang w:val="en-GB"/>
              </w:rPr>
            </w:pPr>
            <w:r w:rsidRPr="002167D1">
              <w:rPr>
                <w:lang w:val="en-GB"/>
              </w:rPr>
              <w:t xml:space="preserve">transmit node 1 node address </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lang w:val="en-GB"/>
              </w:rPr>
            </w:pPr>
            <w:r w:rsidRPr="002167D1">
              <w:rPr>
                <w:lang w:val="en-GB"/>
              </w:rPr>
              <w:t>…</w:t>
            </w: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0x005F</w:t>
            </w:r>
          </w:p>
        </w:tc>
        <w:tc>
          <w:tcPr>
            <w:tcW w:w="1275" w:type="dxa"/>
          </w:tcPr>
          <w:p w:rsidR="00DB3E67" w:rsidRPr="002167D1" w:rsidRDefault="00DB3E67" w:rsidP="0037315E">
            <w:pPr>
              <w:rPr>
                <w:lang w:val="en-GB"/>
              </w:rPr>
            </w:pPr>
            <w:r w:rsidRPr="002167D1">
              <w:rPr>
                <w:lang w:val="en-GB"/>
              </w:rPr>
              <w:t>0x817C</w:t>
            </w:r>
          </w:p>
        </w:tc>
        <w:tc>
          <w:tcPr>
            <w:tcW w:w="7047" w:type="dxa"/>
          </w:tcPr>
          <w:p w:rsidR="00DB3E67" w:rsidRPr="002167D1" w:rsidRDefault="00DB3E67" w:rsidP="0037315E">
            <w:pPr>
              <w:rPr>
                <w:lang w:val="en-GB"/>
              </w:rPr>
            </w:pPr>
            <w:r w:rsidRPr="002167D1">
              <w:rPr>
                <w:lang w:val="en-GB"/>
              </w:rPr>
              <w:t>transmit node 63 node address</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0x0060</w:t>
            </w:r>
          </w:p>
        </w:tc>
        <w:tc>
          <w:tcPr>
            <w:tcW w:w="1275" w:type="dxa"/>
          </w:tcPr>
          <w:p w:rsidR="00DB3E67" w:rsidRPr="002167D1" w:rsidRDefault="00DB3E67" w:rsidP="0037315E">
            <w:pPr>
              <w:rPr>
                <w:lang w:val="en-GB"/>
              </w:rPr>
            </w:pPr>
            <w:r w:rsidRPr="002167D1">
              <w:rPr>
                <w:lang w:val="en-GB"/>
              </w:rPr>
              <w:t>0x8180</w:t>
            </w:r>
          </w:p>
        </w:tc>
        <w:tc>
          <w:tcPr>
            <w:tcW w:w="7047" w:type="dxa"/>
          </w:tcPr>
          <w:p w:rsidR="00DB3E67" w:rsidRPr="002167D1" w:rsidRDefault="00DB3E67" w:rsidP="0037315E">
            <w:pPr>
              <w:rPr>
                <w:lang w:val="en-GB"/>
              </w:rPr>
            </w:pPr>
            <w:r w:rsidRPr="002167D1">
              <w:rPr>
                <w:lang w:val="en-GB"/>
              </w:rPr>
              <w:t>transmit node 0 transmit process data map DPR address</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0x0061</w:t>
            </w:r>
          </w:p>
        </w:tc>
        <w:tc>
          <w:tcPr>
            <w:tcW w:w="1275" w:type="dxa"/>
          </w:tcPr>
          <w:p w:rsidR="00DB3E67" w:rsidRPr="002167D1" w:rsidRDefault="00DB3E67" w:rsidP="0037315E">
            <w:pPr>
              <w:rPr>
                <w:lang w:val="en-GB"/>
              </w:rPr>
            </w:pPr>
            <w:r w:rsidRPr="002167D1">
              <w:rPr>
                <w:lang w:val="en-GB"/>
              </w:rPr>
              <w:t>0x818C</w:t>
            </w:r>
          </w:p>
        </w:tc>
        <w:tc>
          <w:tcPr>
            <w:tcW w:w="7047" w:type="dxa"/>
          </w:tcPr>
          <w:p w:rsidR="00DB3E67" w:rsidRPr="002167D1" w:rsidRDefault="00DB3E67" w:rsidP="0037315E">
            <w:pPr>
              <w:rPr>
                <w:lang w:val="en-GB"/>
              </w:rPr>
            </w:pPr>
            <w:r w:rsidRPr="002167D1">
              <w:rPr>
                <w:lang w:val="en-GB"/>
              </w:rPr>
              <w:t>transmit node 1 transmit process data map DPR address</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lang w:val="en-GB"/>
              </w:rPr>
            </w:pPr>
            <w:r w:rsidRPr="002167D1">
              <w:rPr>
                <w:lang w:val="en-GB"/>
              </w:rPr>
              <w:t>…</w:t>
            </w: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0x009F</w:t>
            </w:r>
          </w:p>
        </w:tc>
        <w:tc>
          <w:tcPr>
            <w:tcW w:w="1275" w:type="dxa"/>
          </w:tcPr>
          <w:p w:rsidR="00DB3E67" w:rsidRPr="002167D1" w:rsidRDefault="00DB3E67" w:rsidP="0037315E">
            <w:pPr>
              <w:rPr>
                <w:lang w:val="en-GB"/>
              </w:rPr>
            </w:pPr>
            <w:r w:rsidRPr="002167D1">
              <w:rPr>
                <w:lang w:val="en-GB"/>
              </w:rPr>
              <w:t>0x827C</w:t>
            </w:r>
          </w:p>
        </w:tc>
        <w:tc>
          <w:tcPr>
            <w:tcW w:w="7047" w:type="dxa"/>
          </w:tcPr>
          <w:p w:rsidR="00DB3E67" w:rsidRPr="002167D1" w:rsidRDefault="00DB3E67" w:rsidP="0037315E">
            <w:pPr>
              <w:rPr>
                <w:lang w:val="en-GB"/>
              </w:rPr>
            </w:pPr>
            <w:r w:rsidRPr="002167D1">
              <w:rPr>
                <w:lang w:val="en-GB"/>
              </w:rPr>
              <w:t>transmit node 63 transmit process data map DPR address</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lang w:val="en-GB"/>
              </w:rPr>
            </w:pP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b/>
                <w:lang w:val="en-GB"/>
              </w:rPr>
            </w:pPr>
          </w:p>
        </w:tc>
        <w:tc>
          <w:tcPr>
            <w:tcW w:w="7047" w:type="dxa"/>
          </w:tcPr>
          <w:p w:rsidR="00DB3E67" w:rsidRPr="002167D1" w:rsidRDefault="00DB3E67" w:rsidP="0037315E">
            <w:pPr>
              <w:rPr>
                <w:b/>
                <w:lang w:val="en-GB"/>
              </w:rPr>
            </w:pP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b/>
                <w:lang w:val="en-GB"/>
              </w:rPr>
            </w:pPr>
          </w:p>
        </w:tc>
        <w:tc>
          <w:tcPr>
            <w:tcW w:w="7047" w:type="dxa"/>
          </w:tcPr>
          <w:p w:rsidR="00DB3E67" w:rsidRPr="002167D1" w:rsidRDefault="00DB3E67" w:rsidP="0037315E">
            <w:pPr>
              <w:rPr>
                <w:b/>
                <w:lang w:val="en-GB"/>
              </w:rPr>
            </w:pPr>
            <w:r w:rsidRPr="002167D1">
              <w:rPr>
                <w:b/>
                <w:lang w:val="en-GB"/>
              </w:rPr>
              <w:t>transmit process data maps</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b/>
                <w:lang w:val="en-GB"/>
              </w:rPr>
            </w:pPr>
          </w:p>
        </w:tc>
        <w:tc>
          <w:tcPr>
            <w:tcW w:w="7047" w:type="dxa"/>
          </w:tcPr>
          <w:p w:rsidR="00DB3E67" w:rsidRPr="002167D1" w:rsidRDefault="00DB3E67" w:rsidP="0037315E">
            <w:pPr>
              <w:rPr>
                <w:b/>
                <w:lang w:val="en-GB"/>
              </w:rPr>
            </w:pPr>
            <w:r w:rsidRPr="002167D1">
              <w:rPr>
                <w:b/>
                <w:lang w:val="en-GB"/>
              </w:rPr>
              <w:t>transmit node 0 process data map</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0x00A0</w:t>
            </w:r>
          </w:p>
        </w:tc>
        <w:tc>
          <w:tcPr>
            <w:tcW w:w="1275" w:type="dxa"/>
          </w:tcPr>
          <w:p w:rsidR="00DB3E67" w:rsidRPr="002167D1" w:rsidRDefault="00DB3E67" w:rsidP="0037315E">
            <w:pPr>
              <w:rPr>
                <w:lang w:val="en-GB"/>
              </w:rPr>
            </w:pPr>
            <w:r w:rsidRPr="002167D1">
              <w:rPr>
                <w:lang w:val="en-GB"/>
              </w:rPr>
              <w:t>0x8280</w:t>
            </w:r>
          </w:p>
        </w:tc>
        <w:tc>
          <w:tcPr>
            <w:tcW w:w="7047" w:type="dxa"/>
          </w:tcPr>
          <w:p w:rsidR="00DB3E67" w:rsidRPr="002167D1" w:rsidRDefault="00DB3E67" w:rsidP="0037315E">
            <w:pPr>
              <w:rPr>
                <w:lang w:val="en-GB"/>
              </w:rPr>
            </w:pPr>
            <w:r w:rsidRPr="002167D1">
              <w:rPr>
                <w:lang w:val="en-GB"/>
              </w:rPr>
              <w:t>transmit process data object 0</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0x00A1</w:t>
            </w:r>
          </w:p>
        </w:tc>
        <w:tc>
          <w:tcPr>
            <w:tcW w:w="1275" w:type="dxa"/>
          </w:tcPr>
          <w:p w:rsidR="00DB3E67" w:rsidRPr="002167D1" w:rsidRDefault="00DB3E67" w:rsidP="0037315E">
            <w:pPr>
              <w:rPr>
                <w:lang w:val="en-GB"/>
              </w:rPr>
            </w:pPr>
            <w:r w:rsidRPr="002167D1">
              <w:rPr>
                <w:lang w:val="en-GB"/>
              </w:rPr>
              <w:t>0x8284</w:t>
            </w:r>
          </w:p>
        </w:tc>
        <w:tc>
          <w:tcPr>
            <w:tcW w:w="7047" w:type="dxa"/>
          </w:tcPr>
          <w:p w:rsidR="00DB3E67" w:rsidRPr="002167D1" w:rsidRDefault="00DB3E67" w:rsidP="0037315E">
            <w:pPr>
              <w:rPr>
                <w:lang w:val="en-GB"/>
              </w:rPr>
            </w:pPr>
            <w:r w:rsidRPr="002167D1">
              <w:rPr>
                <w:lang w:val="en-GB"/>
              </w:rPr>
              <w:t>transmit process data object 1</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lang w:val="en-GB"/>
              </w:rPr>
            </w:pPr>
            <w:r w:rsidRPr="002167D1">
              <w:rPr>
                <w:lang w:val="en-GB"/>
              </w:rPr>
              <w:t>…</w:t>
            </w:r>
          </w:p>
        </w:tc>
        <w:tc>
          <w:tcPr>
            <w:tcW w:w="7047" w:type="dxa"/>
          </w:tcPr>
          <w:p w:rsidR="00DB3E67" w:rsidRPr="002167D1" w:rsidRDefault="00DB3E67" w:rsidP="0037315E">
            <w:pPr>
              <w:rPr>
                <w:lang w:val="en-GB"/>
              </w:rPr>
            </w:pPr>
            <w:r w:rsidRPr="002167D1">
              <w:rPr>
                <w:lang w:val="en-GB"/>
              </w:rPr>
              <w:t>….</w:t>
            </w: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0x00AF</w:t>
            </w:r>
          </w:p>
        </w:tc>
        <w:tc>
          <w:tcPr>
            <w:tcW w:w="1275" w:type="dxa"/>
          </w:tcPr>
          <w:p w:rsidR="00DB3E67" w:rsidRPr="002167D1" w:rsidRDefault="00DB3E67" w:rsidP="0037315E">
            <w:pPr>
              <w:rPr>
                <w:lang w:val="en-GB"/>
              </w:rPr>
            </w:pPr>
            <w:r w:rsidRPr="002167D1">
              <w:rPr>
                <w:lang w:val="en-GB"/>
              </w:rPr>
              <w:t>0x82BC</w:t>
            </w:r>
          </w:p>
        </w:tc>
        <w:tc>
          <w:tcPr>
            <w:tcW w:w="7047" w:type="dxa"/>
          </w:tcPr>
          <w:p w:rsidR="00DB3E67" w:rsidRPr="002167D1" w:rsidRDefault="00DB3E67" w:rsidP="0037315E">
            <w:pPr>
              <w:rPr>
                <w:lang w:val="en-GB"/>
              </w:rPr>
            </w:pPr>
            <w:r w:rsidRPr="002167D1">
              <w:rPr>
                <w:lang w:val="en-GB"/>
              </w:rPr>
              <w:t>transmit process data object 15</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 xml:space="preserve">0x00B0… </w:t>
            </w:r>
          </w:p>
        </w:tc>
        <w:tc>
          <w:tcPr>
            <w:tcW w:w="1275" w:type="dxa"/>
          </w:tcPr>
          <w:p w:rsidR="00DB3E67" w:rsidRPr="002167D1" w:rsidRDefault="00DB3E67" w:rsidP="0037315E">
            <w:pPr>
              <w:rPr>
                <w:lang w:val="en-GB"/>
              </w:rPr>
            </w:pPr>
            <w:r w:rsidRPr="002167D1">
              <w:rPr>
                <w:lang w:val="en-GB"/>
              </w:rPr>
              <w:t>0x82C0</w:t>
            </w:r>
          </w:p>
        </w:tc>
        <w:tc>
          <w:tcPr>
            <w:tcW w:w="7047" w:type="dxa"/>
          </w:tcPr>
          <w:p w:rsidR="00DB3E67" w:rsidRPr="002167D1" w:rsidRDefault="00DB3E67" w:rsidP="0037315E">
            <w:pPr>
              <w:rPr>
                <w:b/>
                <w:lang w:val="en-GB"/>
              </w:rPr>
            </w:pPr>
            <w:r w:rsidRPr="002167D1">
              <w:rPr>
                <w:b/>
                <w:lang w:val="en-GB"/>
              </w:rPr>
              <w:t>transmit node 1 process data map…</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 xml:space="preserve">0x00C0… </w:t>
            </w:r>
          </w:p>
        </w:tc>
        <w:tc>
          <w:tcPr>
            <w:tcW w:w="1275" w:type="dxa"/>
          </w:tcPr>
          <w:p w:rsidR="00DB3E67" w:rsidRPr="002167D1" w:rsidRDefault="00DB3E67" w:rsidP="0037315E">
            <w:pPr>
              <w:rPr>
                <w:lang w:val="en-GB"/>
              </w:rPr>
            </w:pPr>
            <w:r w:rsidRPr="002167D1">
              <w:rPr>
                <w:lang w:val="en-GB"/>
              </w:rPr>
              <w:t>0x8300</w:t>
            </w:r>
          </w:p>
        </w:tc>
        <w:tc>
          <w:tcPr>
            <w:tcW w:w="7047" w:type="dxa"/>
          </w:tcPr>
          <w:p w:rsidR="00DB3E67" w:rsidRPr="002167D1" w:rsidRDefault="00DB3E67" w:rsidP="0037315E">
            <w:pPr>
              <w:rPr>
                <w:b/>
                <w:lang w:val="en-GB"/>
              </w:rPr>
            </w:pPr>
            <w:r w:rsidRPr="002167D1">
              <w:rPr>
                <w:b/>
                <w:lang w:val="en-GB"/>
              </w:rPr>
              <w:t>transmit node 2 process data map…</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b/>
                <w:lang w:val="en-GB"/>
              </w:rPr>
            </w:pPr>
            <w:r w:rsidRPr="002167D1">
              <w:rPr>
                <w:b/>
                <w:lang w:val="en-GB"/>
              </w:rPr>
              <w:t>…</w:t>
            </w:r>
          </w:p>
        </w:tc>
        <w:tc>
          <w:tcPr>
            <w:tcW w:w="7047" w:type="dxa"/>
          </w:tcPr>
          <w:p w:rsidR="00DB3E67" w:rsidRPr="002167D1" w:rsidRDefault="00DB3E67" w:rsidP="0037315E">
            <w:pPr>
              <w:rPr>
                <w:b/>
                <w:lang w:val="en-GB"/>
              </w:rPr>
            </w:pP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0x0490…</w:t>
            </w:r>
          </w:p>
        </w:tc>
        <w:tc>
          <w:tcPr>
            <w:tcW w:w="1275" w:type="dxa"/>
          </w:tcPr>
          <w:p w:rsidR="00DB3E67" w:rsidRPr="002167D1" w:rsidRDefault="00DB3E67" w:rsidP="0037315E">
            <w:pPr>
              <w:rPr>
                <w:lang w:val="en-GB"/>
              </w:rPr>
            </w:pPr>
            <w:r w:rsidRPr="002167D1">
              <w:rPr>
                <w:lang w:val="en-GB"/>
              </w:rPr>
              <w:t>0x9240</w:t>
            </w:r>
          </w:p>
        </w:tc>
        <w:tc>
          <w:tcPr>
            <w:tcW w:w="7047" w:type="dxa"/>
          </w:tcPr>
          <w:p w:rsidR="00DB3E67" w:rsidRPr="002167D1" w:rsidRDefault="00DB3E67" w:rsidP="0037315E">
            <w:pPr>
              <w:rPr>
                <w:b/>
                <w:lang w:val="en-GB"/>
              </w:rPr>
            </w:pPr>
            <w:r w:rsidRPr="002167D1">
              <w:rPr>
                <w:b/>
                <w:lang w:val="en-GB"/>
              </w:rPr>
              <w:t>transmit node 63 process data map…</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lang w:val="en-GB"/>
              </w:rPr>
            </w:pP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b/>
                <w:lang w:val="en-GB"/>
              </w:rPr>
            </w:pPr>
          </w:p>
        </w:tc>
        <w:tc>
          <w:tcPr>
            <w:tcW w:w="7047" w:type="dxa"/>
          </w:tcPr>
          <w:p w:rsidR="00DB3E67" w:rsidRPr="002167D1" w:rsidRDefault="00DB3E67" w:rsidP="0037315E">
            <w:pPr>
              <w:rPr>
                <w:b/>
                <w:lang w:val="en-GB"/>
              </w:rPr>
            </w:pPr>
            <w:r w:rsidRPr="002167D1">
              <w:rPr>
                <w:b/>
                <w:lang w:val="en-GB"/>
              </w:rPr>
              <w:t>receive process data node address list</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0x04A0</w:t>
            </w:r>
          </w:p>
        </w:tc>
        <w:tc>
          <w:tcPr>
            <w:tcW w:w="1275" w:type="dxa"/>
          </w:tcPr>
          <w:p w:rsidR="00DB3E67" w:rsidRPr="002167D1" w:rsidRDefault="00DB3E67" w:rsidP="0037315E">
            <w:pPr>
              <w:rPr>
                <w:lang w:val="en-GB"/>
              </w:rPr>
            </w:pPr>
            <w:r w:rsidRPr="002167D1">
              <w:rPr>
                <w:lang w:val="en-GB"/>
              </w:rPr>
              <w:t>0x9280</w:t>
            </w:r>
          </w:p>
        </w:tc>
        <w:tc>
          <w:tcPr>
            <w:tcW w:w="7047" w:type="dxa"/>
          </w:tcPr>
          <w:p w:rsidR="00DB3E67" w:rsidRPr="002167D1" w:rsidRDefault="00DB3E67" w:rsidP="0037315E">
            <w:pPr>
              <w:rPr>
                <w:lang w:val="en-GB"/>
              </w:rPr>
            </w:pPr>
            <w:r w:rsidRPr="002167D1">
              <w:rPr>
                <w:lang w:val="en-GB"/>
              </w:rPr>
              <w:t xml:space="preserve">receive node 0 node address </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0x04A1</w:t>
            </w:r>
          </w:p>
        </w:tc>
        <w:tc>
          <w:tcPr>
            <w:tcW w:w="1275" w:type="dxa"/>
          </w:tcPr>
          <w:p w:rsidR="00DB3E67" w:rsidRPr="002167D1" w:rsidRDefault="00DB3E67" w:rsidP="0037315E">
            <w:pPr>
              <w:rPr>
                <w:lang w:val="en-GB"/>
              </w:rPr>
            </w:pPr>
            <w:r w:rsidRPr="002167D1">
              <w:rPr>
                <w:lang w:val="en-GB"/>
              </w:rPr>
              <w:t>0x9284</w:t>
            </w:r>
          </w:p>
        </w:tc>
        <w:tc>
          <w:tcPr>
            <w:tcW w:w="7047" w:type="dxa"/>
          </w:tcPr>
          <w:p w:rsidR="00DB3E67" w:rsidRPr="002167D1" w:rsidRDefault="00DB3E67" w:rsidP="0037315E">
            <w:pPr>
              <w:rPr>
                <w:lang w:val="en-GB"/>
              </w:rPr>
            </w:pPr>
            <w:r w:rsidRPr="002167D1">
              <w:rPr>
                <w:lang w:val="en-GB"/>
              </w:rPr>
              <w:t xml:space="preserve">receive node 1 node address </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lang w:val="en-GB"/>
              </w:rPr>
            </w:pPr>
            <w:r w:rsidRPr="002167D1">
              <w:rPr>
                <w:lang w:val="en-GB"/>
              </w:rPr>
              <w:t>…</w:t>
            </w: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0x04DF</w:t>
            </w:r>
          </w:p>
        </w:tc>
        <w:tc>
          <w:tcPr>
            <w:tcW w:w="1275" w:type="dxa"/>
          </w:tcPr>
          <w:p w:rsidR="00DB3E67" w:rsidRPr="002167D1" w:rsidRDefault="00DB3E67" w:rsidP="0037315E">
            <w:pPr>
              <w:rPr>
                <w:lang w:val="en-GB"/>
              </w:rPr>
            </w:pPr>
            <w:r w:rsidRPr="002167D1">
              <w:rPr>
                <w:lang w:val="en-GB"/>
              </w:rPr>
              <w:t>0x937C</w:t>
            </w:r>
          </w:p>
        </w:tc>
        <w:tc>
          <w:tcPr>
            <w:tcW w:w="7047" w:type="dxa"/>
          </w:tcPr>
          <w:p w:rsidR="00DB3E67" w:rsidRPr="002167D1" w:rsidRDefault="00DB3E67" w:rsidP="0037315E">
            <w:pPr>
              <w:rPr>
                <w:lang w:val="en-GB"/>
              </w:rPr>
            </w:pPr>
            <w:r w:rsidRPr="002167D1">
              <w:rPr>
                <w:lang w:val="en-GB"/>
              </w:rPr>
              <w:t>receive node 63 node address</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0x04E0</w:t>
            </w:r>
          </w:p>
        </w:tc>
        <w:tc>
          <w:tcPr>
            <w:tcW w:w="1275" w:type="dxa"/>
          </w:tcPr>
          <w:p w:rsidR="00DB3E67" w:rsidRPr="002167D1" w:rsidRDefault="00DB3E67" w:rsidP="0037315E">
            <w:pPr>
              <w:rPr>
                <w:lang w:val="en-GB"/>
              </w:rPr>
            </w:pPr>
            <w:r w:rsidRPr="002167D1">
              <w:rPr>
                <w:lang w:val="en-GB"/>
              </w:rPr>
              <w:t>0x9380</w:t>
            </w:r>
          </w:p>
        </w:tc>
        <w:tc>
          <w:tcPr>
            <w:tcW w:w="7047" w:type="dxa"/>
          </w:tcPr>
          <w:p w:rsidR="00DB3E67" w:rsidRPr="002167D1" w:rsidRDefault="00DB3E67" w:rsidP="0037315E">
            <w:pPr>
              <w:rPr>
                <w:lang w:val="en-GB"/>
              </w:rPr>
            </w:pPr>
            <w:r w:rsidRPr="002167D1">
              <w:rPr>
                <w:lang w:val="en-GB"/>
              </w:rPr>
              <w:t>receive node 0 receive process data map DPR address</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0x04E1</w:t>
            </w:r>
          </w:p>
        </w:tc>
        <w:tc>
          <w:tcPr>
            <w:tcW w:w="1275" w:type="dxa"/>
          </w:tcPr>
          <w:p w:rsidR="00DB3E67" w:rsidRPr="002167D1" w:rsidRDefault="00DB3E67" w:rsidP="0037315E">
            <w:pPr>
              <w:rPr>
                <w:lang w:val="en-GB"/>
              </w:rPr>
            </w:pPr>
            <w:r w:rsidRPr="002167D1">
              <w:rPr>
                <w:lang w:val="en-GB"/>
              </w:rPr>
              <w:t>0x9384</w:t>
            </w:r>
          </w:p>
        </w:tc>
        <w:tc>
          <w:tcPr>
            <w:tcW w:w="7047" w:type="dxa"/>
          </w:tcPr>
          <w:p w:rsidR="00DB3E67" w:rsidRPr="002167D1" w:rsidRDefault="00DB3E67" w:rsidP="0037315E">
            <w:pPr>
              <w:rPr>
                <w:lang w:val="en-GB"/>
              </w:rPr>
            </w:pPr>
            <w:r w:rsidRPr="002167D1">
              <w:rPr>
                <w:lang w:val="en-GB"/>
              </w:rPr>
              <w:t>receive node 1 receive process data map DPR address</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lang w:val="en-GB"/>
              </w:rPr>
            </w:pPr>
            <w:r w:rsidRPr="002167D1">
              <w:rPr>
                <w:lang w:val="en-GB"/>
              </w:rPr>
              <w:t>…</w:t>
            </w: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0x051F</w:t>
            </w:r>
          </w:p>
        </w:tc>
        <w:tc>
          <w:tcPr>
            <w:tcW w:w="1275" w:type="dxa"/>
          </w:tcPr>
          <w:p w:rsidR="00DB3E67" w:rsidRPr="002167D1" w:rsidRDefault="00DB3E67" w:rsidP="0037315E">
            <w:pPr>
              <w:rPr>
                <w:lang w:val="en-GB"/>
              </w:rPr>
            </w:pPr>
            <w:r w:rsidRPr="002167D1">
              <w:rPr>
                <w:lang w:val="en-GB"/>
              </w:rPr>
              <w:t>0x947C</w:t>
            </w:r>
          </w:p>
        </w:tc>
        <w:tc>
          <w:tcPr>
            <w:tcW w:w="7047" w:type="dxa"/>
          </w:tcPr>
          <w:p w:rsidR="00DB3E67" w:rsidRPr="002167D1" w:rsidRDefault="00DB3E67" w:rsidP="0037315E">
            <w:pPr>
              <w:rPr>
                <w:lang w:val="en-GB"/>
              </w:rPr>
            </w:pPr>
            <w:r w:rsidRPr="002167D1">
              <w:rPr>
                <w:lang w:val="en-GB"/>
              </w:rPr>
              <w:t>receive node 63 receive process data map DPR address</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lang w:val="en-GB"/>
              </w:rPr>
            </w:pP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b/>
                <w:lang w:val="en-GB"/>
              </w:rPr>
            </w:pPr>
          </w:p>
        </w:tc>
        <w:tc>
          <w:tcPr>
            <w:tcW w:w="7047" w:type="dxa"/>
          </w:tcPr>
          <w:p w:rsidR="00DB3E67" w:rsidRPr="002167D1" w:rsidRDefault="00DB3E67" w:rsidP="0037315E">
            <w:pPr>
              <w:rPr>
                <w:lang w:val="en-GB"/>
              </w:rPr>
            </w:pPr>
            <w:r w:rsidRPr="002167D1">
              <w:rPr>
                <w:b/>
                <w:lang w:val="en-GB"/>
              </w:rPr>
              <w:t>receive process data maps</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b/>
                <w:lang w:val="en-GB"/>
              </w:rPr>
            </w:pPr>
          </w:p>
        </w:tc>
        <w:tc>
          <w:tcPr>
            <w:tcW w:w="7047" w:type="dxa"/>
          </w:tcPr>
          <w:p w:rsidR="00DB3E67" w:rsidRPr="002167D1" w:rsidRDefault="00DB3E67" w:rsidP="0037315E">
            <w:pPr>
              <w:rPr>
                <w:b/>
                <w:lang w:val="en-GB"/>
              </w:rPr>
            </w:pPr>
            <w:r w:rsidRPr="002167D1">
              <w:rPr>
                <w:b/>
                <w:lang w:val="en-GB"/>
              </w:rPr>
              <w:t>receive node 0 process data map</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0x0520</w:t>
            </w:r>
          </w:p>
        </w:tc>
        <w:tc>
          <w:tcPr>
            <w:tcW w:w="1275" w:type="dxa"/>
          </w:tcPr>
          <w:p w:rsidR="00DB3E67" w:rsidRPr="002167D1" w:rsidRDefault="00DB3E67" w:rsidP="0037315E">
            <w:pPr>
              <w:rPr>
                <w:lang w:val="en-GB"/>
              </w:rPr>
            </w:pPr>
            <w:r w:rsidRPr="002167D1">
              <w:rPr>
                <w:lang w:val="en-GB"/>
              </w:rPr>
              <w:t>0x9480</w:t>
            </w:r>
          </w:p>
        </w:tc>
        <w:tc>
          <w:tcPr>
            <w:tcW w:w="7047" w:type="dxa"/>
          </w:tcPr>
          <w:p w:rsidR="00DB3E67" w:rsidRPr="002167D1" w:rsidRDefault="00DB3E67" w:rsidP="0037315E">
            <w:pPr>
              <w:rPr>
                <w:lang w:val="en-GB"/>
              </w:rPr>
            </w:pPr>
            <w:r w:rsidRPr="002167D1">
              <w:rPr>
                <w:lang w:val="en-GB"/>
              </w:rPr>
              <w:t>receive process data object 0</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0x0521</w:t>
            </w:r>
          </w:p>
        </w:tc>
        <w:tc>
          <w:tcPr>
            <w:tcW w:w="1275" w:type="dxa"/>
          </w:tcPr>
          <w:p w:rsidR="00DB3E67" w:rsidRPr="002167D1" w:rsidRDefault="00DB3E67" w:rsidP="0037315E">
            <w:pPr>
              <w:rPr>
                <w:lang w:val="en-GB"/>
              </w:rPr>
            </w:pPr>
            <w:r w:rsidRPr="002167D1">
              <w:rPr>
                <w:lang w:val="en-GB"/>
              </w:rPr>
              <w:t>0x9484</w:t>
            </w:r>
          </w:p>
        </w:tc>
        <w:tc>
          <w:tcPr>
            <w:tcW w:w="7047" w:type="dxa"/>
          </w:tcPr>
          <w:p w:rsidR="00DB3E67" w:rsidRPr="002167D1" w:rsidRDefault="00DB3E67" w:rsidP="0037315E">
            <w:pPr>
              <w:rPr>
                <w:lang w:val="en-GB"/>
              </w:rPr>
            </w:pPr>
            <w:r w:rsidRPr="002167D1">
              <w:rPr>
                <w:lang w:val="en-GB"/>
              </w:rPr>
              <w:t>receive process data object 1</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lang w:val="en-GB"/>
              </w:rPr>
            </w:pPr>
            <w:r w:rsidRPr="002167D1">
              <w:rPr>
                <w:lang w:val="en-GB"/>
              </w:rPr>
              <w:t>…</w:t>
            </w: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0x052F</w:t>
            </w:r>
          </w:p>
        </w:tc>
        <w:tc>
          <w:tcPr>
            <w:tcW w:w="1275" w:type="dxa"/>
          </w:tcPr>
          <w:p w:rsidR="00DB3E67" w:rsidRPr="002167D1" w:rsidRDefault="00DB3E67" w:rsidP="0037315E">
            <w:pPr>
              <w:rPr>
                <w:lang w:val="en-GB"/>
              </w:rPr>
            </w:pPr>
            <w:r w:rsidRPr="002167D1">
              <w:rPr>
                <w:lang w:val="en-GB"/>
              </w:rPr>
              <w:t>0x94BC</w:t>
            </w:r>
          </w:p>
        </w:tc>
        <w:tc>
          <w:tcPr>
            <w:tcW w:w="7047" w:type="dxa"/>
          </w:tcPr>
          <w:p w:rsidR="00DB3E67" w:rsidRPr="002167D1" w:rsidRDefault="00DB3E67" w:rsidP="0037315E">
            <w:pPr>
              <w:rPr>
                <w:lang w:val="en-GB"/>
              </w:rPr>
            </w:pPr>
            <w:r w:rsidRPr="002167D1">
              <w:rPr>
                <w:lang w:val="en-GB"/>
              </w:rPr>
              <w:t>receive process data object 15</w:t>
            </w:r>
          </w:p>
        </w:tc>
        <w:tc>
          <w:tcPr>
            <w:tcW w:w="0" w:type="auto"/>
          </w:tcPr>
          <w:p w:rsidR="00DB3E67" w:rsidRPr="002167D1" w:rsidRDefault="00DB3E67" w:rsidP="0037315E">
            <w:pPr>
              <w:rPr>
                <w:lang w:val="en-GB"/>
              </w:rPr>
            </w:pPr>
            <w:r w:rsidRPr="002167D1">
              <w:rPr>
                <w:lang w:val="en-GB"/>
              </w:rPr>
              <w:t>rw</w:t>
            </w: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 xml:space="preserve">0x0530… </w:t>
            </w:r>
          </w:p>
        </w:tc>
        <w:tc>
          <w:tcPr>
            <w:tcW w:w="1275" w:type="dxa"/>
          </w:tcPr>
          <w:p w:rsidR="00DB3E67" w:rsidRPr="002167D1" w:rsidRDefault="00DB3E67" w:rsidP="0037315E">
            <w:pPr>
              <w:rPr>
                <w:lang w:val="en-GB"/>
              </w:rPr>
            </w:pPr>
            <w:r w:rsidRPr="002167D1">
              <w:rPr>
                <w:lang w:val="en-GB"/>
              </w:rPr>
              <w:t>0x94C0</w:t>
            </w:r>
          </w:p>
        </w:tc>
        <w:tc>
          <w:tcPr>
            <w:tcW w:w="7047" w:type="dxa"/>
          </w:tcPr>
          <w:p w:rsidR="00DB3E67" w:rsidRPr="002167D1" w:rsidRDefault="00DB3E67" w:rsidP="0037315E">
            <w:pPr>
              <w:rPr>
                <w:b/>
                <w:lang w:val="en-GB"/>
              </w:rPr>
            </w:pPr>
            <w:r w:rsidRPr="002167D1">
              <w:rPr>
                <w:b/>
                <w:lang w:val="en-GB"/>
              </w:rPr>
              <w:t>receive node 1 process data map…</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 xml:space="preserve">0x0540… </w:t>
            </w:r>
          </w:p>
        </w:tc>
        <w:tc>
          <w:tcPr>
            <w:tcW w:w="1275" w:type="dxa"/>
          </w:tcPr>
          <w:p w:rsidR="00DB3E67" w:rsidRPr="002167D1" w:rsidRDefault="00DB3E67" w:rsidP="0037315E">
            <w:pPr>
              <w:rPr>
                <w:lang w:val="en-GB"/>
              </w:rPr>
            </w:pPr>
            <w:r w:rsidRPr="002167D1">
              <w:rPr>
                <w:lang w:val="en-GB"/>
              </w:rPr>
              <w:t>0x9500</w:t>
            </w:r>
          </w:p>
        </w:tc>
        <w:tc>
          <w:tcPr>
            <w:tcW w:w="7047" w:type="dxa"/>
          </w:tcPr>
          <w:p w:rsidR="00DB3E67" w:rsidRPr="002167D1" w:rsidRDefault="00DB3E67" w:rsidP="0037315E">
            <w:pPr>
              <w:rPr>
                <w:b/>
                <w:lang w:val="en-GB"/>
              </w:rPr>
            </w:pPr>
            <w:r w:rsidRPr="002167D1">
              <w:rPr>
                <w:b/>
                <w:lang w:val="en-GB"/>
              </w:rPr>
              <w:t>receive node 2 process data map…</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lang w:val="en-GB"/>
              </w:rPr>
            </w:pPr>
            <w:r w:rsidRPr="002167D1">
              <w:rPr>
                <w:lang w:val="en-GB"/>
              </w:rPr>
              <w:t>…</w:t>
            </w:r>
          </w:p>
        </w:tc>
        <w:tc>
          <w:tcPr>
            <w:tcW w:w="7047" w:type="dxa"/>
          </w:tcPr>
          <w:p w:rsidR="00DB3E67" w:rsidRPr="002167D1" w:rsidRDefault="00DB3E67" w:rsidP="0037315E">
            <w:pPr>
              <w:rPr>
                <w:b/>
                <w:lang w:val="en-GB"/>
              </w:rPr>
            </w:pP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0x0910…</w:t>
            </w:r>
          </w:p>
        </w:tc>
        <w:tc>
          <w:tcPr>
            <w:tcW w:w="1275" w:type="dxa"/>
          </w:tcPr>
          <w:p w:rsidR="00DB3E67" w:rsidRPr="002167D1" w:rsidRDefault="00DB3E67" w:rsidP="0037315E">
            <w:pPr>
              <w:rPr>
                <w:lang w:val="en-GB"/>
              </w:rPr>
            </w:pPr>
            <w:r w:rsidRPr="002167D1">
              <w:rPr>
                <w:lang w:val="en-GB"/>
              </w:rPr>
              <w:t>0xA440</w:t>
            </w:r>
          </w:p>
        </w:tc>
        <w:tc>
          <w:tcPr>
            <w:tcW w:w="7047" w:type="dxa"/>
          </w:tcPr>
          <w:p w:rsidR="00DB3E67" w:rsidRPr="002167D1" w:rsidRDefault="00DB3E67" w:rsidP="0037315E">
            <w:pPr>
              <w:rPr>
                <w:b/>
                <w:lang w:val="en-GB"/>
              </w:rPr>
            </w:pPr>
            <w:r w:rsidRPr="002167D1">
              <w:rPr>
                <w:b/>
                <w:lang w:val="en-GB"/>
              </w:rPr>
              <w:t>receive node 63 process data map…</w:t>
            </w:r>
          </w:p>
        </w:tc>
        <w:tc>
          <w:tcPr>
            <w:tcW w:w="0" w:type="auto"/>
          </w:tcPr>
          <w:p w:rsidR="00DB3E67" w:rsidRPr="002167D1" w:rsidRDefault="00DB3E67" w:rsidP="0037315E">
            <w:pPr>
              <w:rPr>
                <w:b/>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p>
        </w:tc>
        <w:tc>
          <w:tcPr>
            <w:tcW w:w="1275" w:type="dxa"/>
          </w:tcPr>
          <w:p w:rsidR="00DB3E67" w:rsidRPr="002167D1" w:rsidRDefault="00DB3E67" w:rsidP="0037315E">
            <w:pPr>
              <w:rPr>
                <w:lang w:val="en-GB"/>
              </w:rPr>
            </w:pPr>
          </w:p>
        </w:tc>
        <w:tc>
          <w:tcPr>
            <w:tcW w:w="7047" w:type="dxa"/>
          </w:tcPr>
          <w:p w:rsidR="00DB3E67" w:rsidRPr="002167D1" w:rsidRDefault="00DB3E67" w:rsidP="0037315E">
            <w:pPr>
              <w:rPr>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0x0920…</w:t>
            </w:r>
          </w:p>
        </w:tc>
        <w:tc>
          <w:tcPr>
            <w:tcW w:w="1275" w:type="dxa"/>
          </w:tcPr>
          <w:p w:rsidR="00DB3E67" w:rsidRPr="002167D1" w:rsidRDefault="00DB3E67" w:rsidP="0037315E">
            <w:pPr>
              <w:rPr>
                <w:lang w:val="en-GB"/>
              </w:rPr>
            </w:pPr>
            <w:r w:rsidRPr="002167D1">
              <w:rPr>
                <w:lang w:val="en-GB"/>
              </w:rPr>
              <w:t>0xA480…</w:t>
            </w:r>
          </w:p>
        </w:tc>
        <w:tc>
          <w:tcPr>
            <w:tcW w:w="7047" w:type="dxa"/>
          </w:tcPr>
          <w:p w:rsidR="00DB3E67" w:rsidRPr="002167D1" w:rsidRDefault="00DB3E67" w:rsidP="0037315E">
            <w:pPr>
              <w:rPr>
                <w:b/>
                <w:i/>
                <w:lang w:val="en-GB"/>
              </w:rPr>
            </w:pPr>
            <w:r w:rsidRPr="002167D1">
              <w:rPr>
                <w:b/>
                <w:i/>
                <w:lang w:val="en-GB"/>
              </w:rPr>
              <w:t>this address onwards free for process data…</w:t>
            </w: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w:t>
            </w:r>
          </w:p>
        </w:tc>
        <w:tc>
          <w:tcPr>
            <w:tcW w:w="1275" w:type="dxa"/>
          </w:tcPr>
          <w:p w:rsidR="00DB3E67" w:rsidRPr="002167D1" w:rsidRDefault="00DB3E67" w:rsidP="0037315E">
            <w:pPr>
              <w:rPr>
                <w:lang w:val="en-GB"/>
              </w:rPr>
            </w:pPr>
            <w:r w:rsidRPr="002167D1">
              <w:rPr>
                <w:lang w:val="en-GB"/>
              </w:rPr>
              <w:t>…</w:t>
            </w:r>
          </w:p>
        </w:tc>
        <w:tc>
          <w:tcPr>
            <w:tcW w:w="7047" w:type="dxa"/>
          </w:tcPr>
          <w:p w:rsidR="00DB3E67" w:rsidRPr="002167D1" w:rsidRDefault="00DB3E67" w:rsidP="0037315E">
            <w:pPr>
              <w:rPr>
                <w:b/>
                <w:i/>
                <w:lang w:val="en-GB"/>
              </w:rPr>
            </w:pPr>
          </w:p>
        </w:tc>
        <w:tc>
          <w:tcPr>
            <w:tcW w:w="0" w:type="auto"/>
          </w:tcPr>
          <w:p w:rsidR="00DB3E67" w:rsidRPr="002167D1" w:rsidRDefault="00DB3E67" w:rsidP="0037315E">
            <w:pPr>
              <w:rPr>
                <w:lang w:val="en-GB"/>
              </w:rPr>
            </w:pPr>
          </w:p>
        </w:tc>
      </w:tr>
      <w:tr w:rsidR="00DB3E67" w:rsidRPr="002167D1" w:rsidTr="000023A1">
        <w:trPr>
          <w:cantSplit/>
          <w:trHeight w:hRule="exact" w:val="340"/>
        </w:trPr>
        <w:tc>
          <w:tcPr>
            <w:tcW w:w="1276" w:type="dxa"/>
          </w:tcPr>
          <w:p w:rsidR="00DB3E67" w:rsidRPr="002167D1" w:rsidRDefault="00DB3E67" w:rsidP="0037315E">
            <w:pPr>
              <w:rPr>
                <w:lang w:val="en-GB"/>
              </w:rPr>
            </w:pPr>
            <w:r w:rsidRPr="002167D1">
              <w:rPr>
                <w:lang w:val="en-GB"/>
              </w:rPr>
              <w:t>0x0FFF</w:t>
            </w:r>
          </w:p>
        </w:tc>
        <w:tc>
          <w:tcPr>
            <w:tcW w:w="1275" w:type="dxa"/>
          </w:tcPr>
          <w:p w:rsidR="00DB3E67" w:rsidRPr="002167D1" w:rsidRDefault="00DB3E67" w:rsidP="0037315E">
            <w:pPr>
              <w:rPr>
                <w:lang w:val="en-GB"/>
              </w:rPr>
            </w:pPr>
            <w:r w:rsidRPr="002167D1">
              <w:rPr>
                <w:lang w:val="en-GB"/>
              </w:rPr>
              <w:t>0xBFFC</w:t>
            </w:r>
          </w:p>
        </w:tc>
        <w:tc>
          <w:tcPr>
            <w:tcW w:w="7047" w:type="dxa"/>
          </w:tcPr>
          <w:p w:rsidR="00DB3E67" w:rsidRPr="002167D1" w:rsidRDefault="00DB3E67" w:rsidP="0037315E">
            <w:pPr>
              <w:rPr>
                <w:b/>
                <w:lang w:val="en-GB"/>
              </w:rPr>
            </w:pPr>
            <w:r w:rsidRPr="002167D1">
              <w:rPr>
                <w:b/>
                <w:lang w:val="en-GB"/>
              </w:rPr>
              <w:t>end of dual-port RAM</w:t>
            </w:r>
          </w:p>
        </w:tc>
        <w:tc>
          <w:tcPr>
            <w:tcW w:w="0" w:type="auto"/>
          </w:tcPr>
          <w:p w:rsidR="00DB3E67" w:rsidRPr="002167D1" w:rsidRDefault="00DB3E67" w:rsidP="0037315E">
            <w:pPr>
              <w:rPr>
                <w:lang w:val="en-GB"/>
              </w:rPr>
            </w:pPr>
          </w:p>
        </w:tc>
      </w:tr>
    </w:tbl>
    <w:p w:rsidR="0037315E" w:rsidRPr="002167D1" w:rsidRDefault="0037315E" w:rsidP="0037315E">
      <w:pPr>
        <w:pStyle w:val="Normal2"/>
        <w:rPr>
          <w:lang w:val="en-GB"/>
        </w:rPr>
      </w:pPr>
      <w:bookmarkStart w:id="68" w:name="_Node_type_(object"/>
      <w:bookmarkEnd w:id="68"/>
    </w:p>
    <w:p w:rsidR="0037315E" w:rsidRPr="002167D1" w:rsidRDefault="0037315E" w:rsidP="0019324E">
      <w:pPr>
        <w:pStyle w:val="Heading3"/>
        <w:rPr>
          <w:lang w:val="en-GB"/>
        </w:rPr>
      </w:pPr>
      <w:bookmarkStart w:id="69" w:name="_Node_type_(object_1"/>
      <w:bookmarkEnd w:id="69"/>
      <w:r w:rsidRPr="002167D1">
        <w:rPr>
          <w:lang w:val="en-GB"/>
        </w:rPr>
        <w:t>N</w:t>
      </w:r>
      <w:r w:rsidR="003512B4" w:rsidRPr="002167D1">
        <w:rPr>
          <w:lang w:val="en-GB"/>
        </w:rPr>
        <w:t>ode type</w:t>
      </w:r>
    </w:p>
    <w:p w:rsidR="0037315E" w:rsidRPr="002167D1" w:rsidRDefault="0037315E" w:rsidP="003512B4">
      <w:pPr>
        <w:rPr>
          <w:lang w:val="en-GB"/>
        </w:rPr>
      </w:pPr>
      <w:r w:rsidRPr="002167D1">
        <w:rPr>
          <w:lang w:val="en-GB"/>
        </w:rPr>
        <w:t xml:space="preserve">The </w:t>
      </w:r>
      <w:r w:rsidRPr="002167D1">
        <w:rPr>
          <w:i/>
          <w:lang w:val="en-GB"/>
        </w:rPr>
        <w:t>node type</w:t>
      </w:r>
      <w:r w:rsidRPr="002167D1">
        <w:rPr>
          <w:lang w:val="en-GB"/>
        </w:rPr>
        <w:t xml:space="preserve"> is a value which uniquely identifies the type of node.</w:t>
      </w:r>
      <w:r w:rsidR="002167D1" w:rsidRPr="002167D1">
        <w:rPr>
          <w:lang w:val="en-GB"/>
        </w:rPr>
        <w:t xml:space="preserve"> </w:t>
      </w:r>
      <w:r w:rsidRPr="002167D1">
        <w:rPr>
          <w:lang w:val="en-GB"/>
        </w:rPr>
        <w:t xml:space="preserve">The </w:t>
      </w:r>
      <w:r w:rsidR="002D58B3" w:rsidRPr="002167D1">
        <w:rPr>
          <w:lang w:val="en-GB"/>
        </w:rPr>
        <w:t>FCI</w:t>
      </w:r>
      <w:r w:rsidRPr="002167D1">
        <w:rPr>
          <w:lang w:val="en-GB"/>
        </w:rPr>
        <w:t xml:space="preserve"> has a node type of 0x0001.</w:t>
      </w:r>
    </w:p>
    <w:p w:rsidR="0037315E" w:rsidRPr="002167D1" w:rsidRDefault="0037315E" w:rsidP="0019324E">
      <w:pPr>
        <w:pStyle w:val="Heading3"/>
        <w:rPr>
          <w:lang w:val="en-GB"/>
        </w:rPr>
      </w:pPr>
      <w:bookmarkStart w:id="70" w:name="_Object_address_map"/>
      <w:bookmarkStart w:id="71" w:name="_FPGA_version_(object"/>
      <w:bookmarkStart w:id="72" w:name="_FPGA_version"/>
      <w:bookmarkEnd w:id="70"/>
      <w:bookmarkEnd w:id="71"/>
      <w:bookmarkEnd w:id="72"/>
      <w:r w:rsidRPr="002167D1">
        <w:rPr>
          <w:lang w:val="en-GB"/>
        </w:rPr>
        <w:t>FPGA</w:t>
      </w:r>
      <w:r w:rsidR="003512B4" w:rsidRPr="002167D1">
        <w:rPr>
          <w:lang w:val="en-GB"/>
        </w:rPr>
        <w:t xml:space="preserve"> version</w:t>
      </w:r>
    </w:p>
    <w:p w:rsidR="003512B4" w:rsidRPr="002167D1" w:rsidRDefault="001717ED" w:rsidP="003512B4">
      <w:pPr>
        <w:rPr>
          <w:lang w:val="en-GB"/>
        </w:rPr>
      </w:pPr>
      <w:r w:rsidRPr="002167D1">
        <w:rPr>
          <w:lang w:val="en-GB"/>
        </w:rPr>
        <w:t>One</w:t>
      </w:r>
      <w:r w:rsidR="003512B4" w:rsidRPr="002167D1">
        <w:rPr>
          <w:lang w:val="en-GB"/>
        </w:rPr>
        <w:t xml:space="preserve"> 16-bit word represent</w:t>
      </w:r>
      <w:r w:rsidR="00770B5C" w:rsidRPr="002167D1">
        <w:rPr>
          <w:lang w:val="en-GB"/>
        </w:rPr>
        <w:t>s</w:t>
      </w:r>
      <w:r w:rsidR="003512B4" w:rsidRPr="002167D1">
        <w:rPr>
          <w:lang w:val="en-GB"/>
        </w:rPr>
        <w:t xml:space="preserve"> the FPGA firmware version number.</w:t>
      </w:r>
      <w:r w:rsidR="002167D1" w:rsidRPr="002167D1">
        <w:rPr>
          <w:lang w:val="en-GB"/>
        </w:rPr>
        <w:t xml:space="preserve"> </w:t>
      </w:r>
      <w:r w:rsidR="00770B5C" w:rsidRPr="002167D1">
        <w:rPr>
          <w:lang w:val="en-GB"/>
        </w:rPr>
        <w:t>The normal FlexComms version numbering scheme, where node FPGA versions are represented by major and minor version numbers is not used here, in order to retain backward compatibility with software.</w:t>
      </w:r>
      <w:r w:rsidR="002167D1" w:rsidRPr="002167D1">
        <w:rPr>
          <w:lang w:val="en-GB"/>
        </w:rPr>
        <w:t xml:space="preserve"> </w:t>
      </w:r>
      <w:r w:rsidR="00770B5C" w:rsidRPr="002167D1">
        <w:rPr>
          <w:lang w:val="en-GB"/>
        </w:rPr>
        <w:t>Instead, a single version number is used.</w:t>
      </w:r>
    </w:p>
    <w:p w:rsidR="0037315E" w:rsidRPr="002167D1" w:rsidRDefault="0037315E" w:rsidP="003512B4">
      <w:pPr>
        <w:pStyle w:val="Normal2"/>
        <w:ind w:left="0"/>
        <w:rPr>
          <w:lang w:val="en-GB"/>
        </w:rPr>
      </w:pPr>
      <w:r w:rsidRPr="002167D1">
        <w:rPr>
          <w:lang w:val="en-GB"/>
        </w:rPr>
        <w:t xml:space="preserve">Also read at </w:t>
      </w:r>
      <w:r w:rsidR="002D58B3" w:rsidRPr="002167D1">
        <w:rPr>
          <w:lang w:val="en-GB"/>
        </w:rPr>
        <w:t>FCI</w:t>
      </w:r>
      <w:r w:rsidRPr="002167D1">
        <w:rPr>
          <w:lang w:val="en-GB"/>
        </w:rPr>
        <w:t xml:space="preserve"> address 0x0000 – see </w:t>
      </w:r>
      <w:fldSimple w:instr=" REF _Ref260304270 \r \h  \* MERGEFORMAT ">
        <w:r w:rsidR="001C1571" w:rsidRPr="001C1571">
          <w:rPr>
            <w:lang w:val="en-GB"/>
          </w:rPr>
          <w:t>2.1</w:t>
        </w:r>
      </w:fldSimple>
      <w:r w:rsidRPr="002167D1">
        <w:rPr>
          <w:lang w:val="en-GB"/>
        </w:rPr>
        <w:t xml:space="preserve">. </w:t>
      </w:r>
    </w:p>
    <w:p w:rsidR="0037315E" w:rsidRPr="002167D1" w:rsidRDefault="0037315E" w:rsidP="0019324E">
      <w:pPr>
        <w:pStyle w:val="Heading3"/>
        <w:rPr>
          <w:lang w:val="en-GB"/>
        </w:rPr>
      </w:pPr>
      <w:bookmarkStart w:id="73" w:name="_FPGA_process_delays"/>
      <w:bookmarkStart w:id="74" w:name="_Toc254860114"/>
      <w:bookmarkStart w:id="75" w:name="_Ref257354277"/>
      <w:bookmarkStart w:id="76" w:name="_Ref257875207"/>
      <w:bookmarkStart w:id="77" w:name="_Ref259686545"/>
      <w:bookmarkStart w:id="78" w:name="_Ref259691350"/>
      <w:bookmarkEnd w:id="73"/>
      <w:r w:rsidRPr="002167D1">
        <w:rPr>
          <w:lang w:val="en-GB"/>
        </w:rPr>
        <w:t>FPGA process delays d0, d1, d2, d3</w:t>
      </w:r>
      <w:bookmarkEnd w:id="74"/>
      <w:bookmarkEnd w:id="75"/>
      <w:bookmarkEnd w:id="76"/>
      <w:bookmarkEnd w:id="77"/>
      <w:bookmarkEnd w:id="78"/>
    </w:p>
    <w:p w:rsidR="0037315E" w:rsidRPr="002167D1" w:rsidRDefault="0037315E" w:rsidP="003512B4">
      <w:pPr>
        <w:rPr>
          <w:lang w:val="en-GB"/>
        </w:rPr>
      </w:pPr>
      <w:r w:rsidRPr="002167D1">
        <w:rPr>
          <w:i/>
          <w:lang w:val="en-GB"/>
        </w:rPr>
        <w:t>FPGA process delay</w:t>
      </w:r>
      <w:r w:rsidRPr="002167D1">
        <w:rPr>
          <w:lang w:val="en-GB"/>
        </w:rPr>
        <w:t xml:space="preserve"> </w:t>
      </w:r>
      <w:r w:rsidRPr="002167D1">
        <w:rPr>
          <w:i/>
          <w:lang w:val="en-GB"/>
        </w:rPr>
        <w:t>d0</w:t>
      </w:r>
      <w:r w:rsidRPr="002167D1">
        <w:rPr>
          <w:lang w:val="en-GB"/>
        </w:rPr>
        <w:t xml:space="preserve"> (object address 0x0003) is the number of clock cycles required by the FPGA to construct an outgoing sync frame.</w:t>
      </w:r>
    </w:p>
    <w:p w:rsidR="0037315E" w:rsidRPr="002167D1" w:rsidRDefault="0037315E" w:rsidP="003512B4">
      <w:pPr>
        <w:rPr>
          <w:lang w:val="en-GB"/>
        </w:rPr>
      </w:pPr>
      <w:r w:rsidRPr="002167D1">
        <w:rPr>
          <w:i/>
          <w:lang w:val="en-GB"/>
        </w:rPr>
        <w:t>FPGA process delay</w:t>
      </w:r>
      <w:r w:rsidRPr="002167D1">
        <w:rPr>
          <w:lang w:val="en-GB"/>
        </w:rPr>
        <w:t xml:space="preserve"> </w:t>
      </w:r>
      <w:r w:rsidRPr="002167D1">
        <w:rPr>
          <w:i/>
          <w:lang w:val="en-GB"/>
        </w:rPr>
        <w:t>d1</w:t>
      </w:r>
      <w:r w:rsidRPr="002167D1">
        <w:rPr>
          <w:lang w:val="en-GB"/>
        </w:rPr>
        <w:t xml:space="preserve"> (object address 0x0004) is the number of clock cycles required by the FPGA to construct an outgoing standard frame, assuming no process data is included in the outgoing frame.</w:t>
      </w:r>
      <w:r w:rsidR="002167D1" w:rsidRPr="002167D1">
        <w:rPr>
          <w:lang w:val="en-GB"/>
        </w:rPr>
        <w:t xml:space="preserve"> </w:t>
      </w:r>
      <w:r w:rsidRPr="002167D1">
        <w:rPr>
          <w:lang w:val="en-GB"/>
        </w:rPr>
        <w:t xml:space="preserve">If process data is included in the frame, </w:t>
      </w:r>
      <w:r w:rsidRPr="002167D1">
        <w:rPr>
          <w:i/>
          <w:lang w:val="en-GB"/>
        </w:rPr>
        <w:t>d1</w:t>
      </w:r>
      <w:r w:rsidRPr="002167D1">
        <w:rPr>
          <w:lang w:val="en-GB"/>
        </w:rPr>
        <w:t xml:space="preserve"> is extended by a number of clock cycles: the number of clock cycles depends on the location of the destination node address in the transmit process data node address list (the lower the address of the destination node in the address list, the faster the search logic will locate the transmit process data map), and the number of process data objects included in the outgoing frame.</w:t>
      </w:r>
    </w:p>
    <w:p w:rsidR="0037315E" w:rsidRPr="002167D1" w:rsidRDefault="0037315E" w:rsidP="003512B4">
      <w:pPr>
        <w:rPr>
          <w:lang w:val="en-GB"/>
        </w:rPr>
      </w:pPr>
      <w:r w:rsidRPr="002167D1">
        <w:rPr>
          <w:i/>
          <w:lang w:val="en-GB"/>
        </w:rPr>
        <w:t>FPGA process delay</w:t>
      </w:r>
      <w:r w:rsidRPr="002167D1">
        <w:rPr>
          <w:lang w:val="en-GB"/>
        </w:rPr>
        <w:t xml:space="preserve"> </w:t>
      </w:r>
      <w:r w:rsidRPr="002167D1">
        <w:rPr>
          <w:i/>
          <w:lang w:val="en-GB"/>
        </w:rPr>
        <w:t>d2</w:t>
      </w:r>
      <w:r w:rsidRPr="002167D1">
        <w:rPr>
          <w:lang w:val="en-GB"/>
        </w:rPr>
        <w:t xml:space="preserve"> (object address 0x0005) is the number of clock cycles required by the FPGA to decode an incoming sync frame.</w:t>
      </w:r>
    </w:p>
    <w:p w:rsidR="0037315E" w:rsidRPr="002167D1" w:rsidRDefault="0037315E" w:rsidP="003512B4">
      <w:pPr>
        <w:rPr>
          <w:lang w:val="en-GB"/>
        </w:rPr>
      </w:pPr>
      <w:r w:rsidRPr="002167D1">
        <w:rPr>
          <w:i/>
          <w:lang w:val="en-GB"/>
        </w:rPr>
        <w:t>FPGA process delay</w:t>
      </w:r>
      <w:r w:rsidRPr="002167D1">
        <w:rPr>
          <w:lang w:val="en-GB"/>
        </w:rPr>
        <w:t xml:space="preserve"> </w:t>
      </w:r>
      <w:r w:rsidRPr="002167D1">
        <w:rPr>
          <w:i/>
          <w:lang w:val="en-GB"/>
        </w:rPr>
        <w:t>d3</w:t>
      </w:r>
      <w:r w:rsidRPr="002167D1">
        <w:rPr>
          <w:lang w:val="en-GB"/>
        </w:rPr>
        <w:t xml:space="preserve"> (object address 0x0006) is the number of clock cycles required by the FPGA to decode an incoming standard frame, assuming no process data is included in the incoming frame.</w:t>
      </w:r>
      <w:r w:rsidR="002167D1" w:rsidRPr="002167D1">
        <w:rPr>
          <w:lang w:val="en-GB"/>
        </w:rPr>
        <w:t xml:space="preserve"> </w:t>
      </w:r>
      <w:r w:rsidRPr="002167D1">
        <w:rPr>
          <w:lang w:val="en-GB"/>
        </w:rPr>
        <w:t xml:space="preserve">If process data is included in the frame, </w:t>
      </w:r>
      <w:r w:rsidRPr="002167D1">
        <w:rPr>
          <w:i/>
          <w:lang w:val="en-GB"/>
        </w:rPr>
        <w:t>d3</w:t>
      </w:r>
      <w:r w:rsidRPr="002167D1">
        <w:rPr>
          <w:lang w:val="en-GB"/>
        </w:rPr>
        <w:t xml:space="preserve"> is extended by a number of clock cycles: the number of clock cycles depends on the location of the receive node address in the receive process data node address list (the lower the address of the receive node in the address list, the faster the search logic will locate the receive process data map), and the number of process data objects included in the incoming frame.</w:t>
      </w:r>
    </w:p>
    <w:p w:rsidR="0037315E" w:rsidRPr="002167D1" w:rsidRDefault="00EF3EA3" w:rsidP="003512B4">
      <w:pPr>
        <w:rPr>
          <w:lang w:val="en-GB"/>
        </w:rPr>
      </w:pPr>
      <w:fldSimple w:instr=" REF _Ref260317611 \h  \* MERGEFORMAT ">
        <w:r w:rsidR="001C1571" w:rsidRPr="002167D1">
          <w:rPr>
            <w:lang w:val="en-GB"/>
          </w:rPr>
          <w:t xml:space="preserve">Figure </w:t>
        </w:r>
        <w:r w:rsidR="001C1571">
          <w:rPr>
            <w:lang w:val="en-GB"/>
          </w:rPr>
          <w:t>1</w:t>
        </w:r>
      </w:fldSimple>
      <w:r w:rsidR="0037315E" w:rsidRPr="002167D1">
        <w:rPr>
          <w:lang w:val="en-GB"/>
        </w:rPr>
        <w:t xml:space="preserve"> shows the </w:t>
      </w:r>
      <w:r w:rsidR="002D58B3" w:rsidRPr="002167D1">
        <w:rPr>
          <w:lang w:val="en-GB"/>
        </w:rPr>
        <w:t>FCI</w:t>
      </w:r>
      <w:r w:rsidR="0037315E" w:rsidRPr="002167D1">
        <w:rPr>
          <w:lang w:val="en-GB"/>
        </w:rPr>
        <w:t xml:space="preserve"> FPGA delays, in FPGA clock cycles.</w:t>
      </w:r>
      <w:r w:rsidR="002167D1" w:rsidRPr="002167D1">
        <w:rPr>
          <w:lang w:val="en-GB"/>
        </w:rPr>
        <w:t xml:space="preserve"> </w:t>
      </w:r>
      <w:r w:rsidR="0037315E" w:rsidRPr="002167D1">
        <w:rPr>
          <w:lang w:val="en-GB"/>
        </w:rPr>
        <w:t xml:space="preserve">The standard frame delays shown in </w:t>
      </w:r>
      <w:fldSimple w:instr=" REF _Ref260317611 \h  \* MERGEFORMAT ">
        <w:r w:rsidR="001C1571" w:rsidRPr="002167D1">
          <w:rPr>
            <w:lang w:val="en-GB"/>
          </w:rPr>
          <w:t xml:space="preserve">Figure </w:t>
        </w:r>
        <w:r w:rsidR="001C1571">
          <w:rPr>
            <w:lang w:val="en-GB"/>
          </w:rPr>
          <w:t>1</w:t>
        </w:r>
      </w:fldSimple>
      <w:r w:rsidR="0037315E" w:rsidRPr="002167D1">
        <w:rPr>
          <w:lang w:val="en-GB"/>
        </w:rPr>
        <w:t xml:space="preserve"> assume that the transmit FIFO (</w:t>
      </w:r>
      <w:fldSimple w:instr=" REF _Ref261503016 \r \h  \* MERGEFORMAT ">
        <w:r w:rsidR="001C1571" w:rsidRPr="001C1571">
          <w:rPr>
            <w:lang w:val="en-GB"/>
          </w:rPr>
          <w:t>0</w:t>
        </w:r>
      </w:fldSimple>
      <w:r w:rsidR="0037315E" w:rsidRPr="002167D1">
        <w:rPr>
          <w:lang w:val="en-GB"/>
        </w:rPr>
        <w:t>) is empty: if the host controller writes to address 0x104 to send a standard frame and there is data to transmit in the transmit FIFO, the frame will not be transmitted until the preceding frames in the FIFO have been transmitted.</w:t>
      </w:r>
      <w:r w:rsidR="002167D1" w:rsidRPr="002167D1">
        <w:rPr>
          <w:lang w:val="en-GB"/>
        </w:rPr>
        <w:t xml:space="preserve"> </w:t>
      </w:r>
      <w:r w:rsidR="0037315E" w:rsidRPr="002167D1">
        <w:rPr>
          <w:lang w:val="en-GB"/>
        </w:rPr>
        <w:t xml:space="preserve">When more than one frame is present in the FIFO, the frames will be transmitted consecutively with an inter-frame gap of </w:t>
      </w:r>
      <w:r w:rsidR="0037315E" w:rsidRPr="002167D1">
        <w:rPr>
          <w:i/>
          <w:lang w:val="en-GB"/>
        </w:rPr>
        <w:t>d1</w:t>
      </w:r>
      <w:r w:rsidR="0037315E" w:rsidRPr="002167D1">
        <w:rPr>
          <w:lang w:val="en-GB"/>
        </w:rPr>
        <w:t xml:space="preserve"> + 20 clock cycles.</w:t>
      </w:r>
    </w:p>
    <w:p w:rsidR="0037315E" w:rsidRPr="002167D1" w:rsidRDefault="0037315E" w:rsidP="003512B4">
      <w:pPr>
        <w:rPr>
          <w:lang w:val="en-GB"/>
        </w:rPr>
      </w:pPr>
      <w:r w:rsidRPr="002167D1">
        <w:rPr>
          <w:lang w:val="en-GB"/>
        </w:rPr>
        <w:t xml:space="preserve">TX_TIME and RX_TIME are the transmit and receive frame timestamps (see </w:t>
      </w:r>
      <w:fldSimple w:instr=" REF _Ref241282150 \r \h  \* MERGEFORMAT ">
        <w:r w:rsidR="001C1571" w:rsidRPr="001C1571">
          <w:rPr>
            <w:lang w:val="en-GB"/>
          </w:rPr>
          <w:t>2.3</w:t>
        </w:r>
      </w:fldSimple>
      <w:r w:rsidRPr="002167D1">
        <w:rPr>
          <w:lang w:val="en-GB"/>
        </w:rPr>
        <w:t>).</w:t>
      </w:r>
    </w:p>
    <w:p w:rsidR="0037315E" w:rsidRPr="002167D1" w:rsidRDefault="0037315E" w:rsidP="003512B4">
      <w:pPr>
        <w:rPr>
          <w:lang w:val="en-GB"/>
        </w:rPr>
      </w:pPr>
      <w:r w:rsidRPr="002167D1">
        <w:rPr>
          <w:lang w:val="en-GB"/>
        </w:rPr>
        <w:t xml:space="preserve">Delays </w:t>
      </w:r>
      <w:r w:rsidRPr="002167D1">
        <w:rPr>
          <w:i/>
          <w:lang w:val="en-GB"/>
        </w:rPr>
        <w:t>t0</w:t>
      </w:r>
      <w:r w:rsidRPr="002167D1">
        <w:rPr>
          <w:lang w:val="en-GB"/>
        </w:rPr>
        <w:t xml:space="preserve"> and </w:t>
      </w:r>
      <w:r w:rsidRPr="002167D1">
        <w:rPr>
          <w:i/>
          <w:lang w:val="en-GB"/>
        </w:rPr>
        <w:t>t1</w:t>
      </w:r>
      <w:r w:rsidRPr="002167D1">
        <w:rPr>
          <w:lang w:val="en-GB"/>
        </w:rPr>
        <w:t xml:space="preserve"> represent the time it takes the FPGA to recognise a bus write, and v</w:t>
      </w:r>
      <w:r w:rsidR="002D58B3" w:rsidRPr="002167D1">
        <w:rPr>
          <w:lang w:val="en-GB"/>
        </w:rPr>
        <w:t>ary depending on the bus (USB</w:t>
      </w:r>
      <w:r w:rsidRPr="002167D1">
        <w:rPr>
          <w:lang w:val="en-GB"/>
        </w:rPr>
        <w:t>), the host controller and the relationship between the host controller clock and the FPGA clock</w:t>
      </w:r>
      <w:r w:rsidR="002D58B3" w:rsidRPr="002167D1">
        <w:rPr>
          <w:lang w:val="en-GB"/>
        </w:rPr>
        <w:t>.</w:t>
      </w:r>
    </w:p>
    <w:p w:rsidR="0037315E" w:rsidRPr="002167D1" w:rsidRDefault="0037315E" w:rsidP="0037315E">
      <w:pPr>
        <w:keepNext/>
        <w:ind w:left="-284"/>
        <w:rPr>
          <w:lang w:val="en-GB"/>
        </w:rPr>
      </w:pPr>
    </w:p>
    <w:p w:rsidR="0037315E" w:rsidRPr="002167D1" w:rsidRDefault="006C1396" w:rsidP="00B90F1F">
      <w:pPr>
        <w:pStyle w:val="Caption"/>
        <w:keepNext/>
        <w:ind w:left="-284"/>
        <w:rPr>
          <w:lang w:val="en-GB"/>
        </w:rPr>
      </w:pPr>
      <w:bookmarkStart w:id="79" w:name="_Ref260303413"/>
      <w:r w:rsidRPr="006C1396">
        <w:rPr>
          <w:noProof/>
          <w:lang w:val="en-GB" w:eastAsia="en-GB" w:bidi="ar-SA"/>
        </w:rPr>
        <w:drawing>
          <wp:inline distT="0" distB="0" distL="0" distR="0">
            <wp:extent cx="6306185" cy="2795270"/>
            <wp:effectExtent l="19050" t="0" r="0" b="0"/>
            <wp:docPr id="16" name="Picture 1" descr="U:\3007_PH20\HIC\docs\HIC_FPGA_dela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3007_PH20\HIC\docs\HIC_FPGA_delays.png"/>
                    <pic:cNvPicPr>
                      <a:picLocks noChangeAspect="1" noChangeArrowheads="1"/>
                    </pic:cNvPicPr>
                  </pic:nvPicPr>
                  <pic:blipFill>
                    <a:blip r:embed="rId16" r:link="rId17" cstate="print"/>
                    <a:srcRect/>
                    <a:stretch>
                      <a:fillRect/>
                    </a:stretch>
                  </pic:blipFill>
                  <pic:spPr bwMode="auto">
                    <a:xfrm>
                      <a:off x="0" y="0"/>
                      <a:ext cx="6306185" cy="2795270"/>
                    </a:xfrm>
                    <a:prstGeom prst="rect">
                      <a:avLst/>
                    </a:prstGeom>
                    <a:noFill/>
                    <a:ln w="9525">
                      <a:noFill/>
                      <a:miter lim="800000"/>
                      <a:headEnd/>
                      <a:tailEnd/>
                    </a:ln>
                  </pic:spPr>
                </pic:pic>
              </a:graphicData>
            </a:graphic>
          </wp:inline>
        </w:drawing>
      </w:r>
    </w:p>
    <w:p w:rsidR="0037315E" w:rsidRPr="002167D1" w:rsidRDefault="0037315E" w:rsidP="0037315E">
      <w:pPr>
        <w:pStyle w:val="Caption"/>
        <w:ind w:left="3119"/>
        <w:rPr>
          <w:lang w:val="en-GB"/>
        </w:rPr>
      </w:pPr>
      <w:bookmarkStart w:id="80" w:name="_Ref260317611"/>
      <w:r w:rsidRPr="002167D1">
        <w:rPr>
          <w:lang w:val="en-GB"/>
        </w:rPr>
        <w:t xml:space="preserve">Figure </w:t>
      </w:r>
      <w:r w:rsidR="00EF3EA3" w:rsidRPr="002167D1">
        <w:rPr>
          <w:lang w:val="en-GB"/>
        </w:rPr>
        <w:fldChar w:fldCharType="begin"/>
      </w:r>
      <w:r w:rsidR="00CF7EE9" w:rsidRPr="002167D1">
        <w:rPr>
          <w:lang w:val="en-GB"/>
        </w:rPr>
        <w:instrText xml:space="preserve"> SEQ Figure \* ARABIC </w:instrText>
      </w:r>
      <w:r w:rsidR="00EF3EA3" w:rsidRPr="002167D1">
        <w:rPr>
          <w:lang w:val="en-GB"/>
        </w:rPr>
        <w:fldChar w:fldCharType="separate"/>
      </w:r>
      <w:r w:rsidR="001C1571">
        <w:rPr>
          <w:noProof/>
          <w:lang w:val="en-GB"/>
        </w:rPr>
        <w:t>1</w:t>
      </w:r>
      <w:r w:rsidR="00EF3EA3" w:rsidRPr="002167D1">
        <w:rPr>
          <w:noProof/>
          <w:lang w:val="en-GB"/>
        </w:rPr>
        <w:fldChar w:fldCharType="end"/>
      </w:r>
      <w:bookmarkEnd w:id="79"/>
      <w:bookmarkEnd w:id="80"/>
      <w:r w:rsidRPr="002167D1">
        <w:rPr>
          <w:lang w:val="en-GB"/>
        </w:rPr>
        <w:t>: FPGA delays, in clock cycles</w:t>
      </w:r>
    </w:p>
    <w:p w:rsidR="0037315E" w:rsidRPr="002167D1" w:rsidRDefault="0037315E" w:rsidP="0019324E">
      <w:pPr>
        <w:pStyle w:val="Heading3"/>
        <w:rPr>
          <w:lang w:val="en-GB"/>
        </w:rPr>
      </w:pPr>
      <w:bookmarkStart w:id="81" w:name="_Comms_receive_buffer"/>
      <w:bookmarkEnd w:id="81"/>
      <w:r w:rsidRPr="002167D1">
        <w:rPr>
          <w:lang w:val="en-GB"/>
        </w:rPr>
        <w:t>Comms rece</w:t>
      </w:r>
      <w:r w:rsidR="003512B4" w:rsidRPr="002167D1">
        <w:rPr>
          <w:lang w:val="en-GB"/>
        </w:rPr>
        <w:t>ive buffer size</w:t>
      </w:r>
    </w:p>
    <w:p w:rsidR="0037315E" w:rsidRPr="002167D1" w:rsidRDefault="0037315E" w:rsidP="003512B4">
      <w:pPr>
        <w:rPr>
          <w:lang w:val="en-GB"/>
        </w:rPr>
      </w:pPr>
      <w:r w:rsidRPr="002167D1">
        <w:rPr>
          <w:lang w:val="en-GB"/>
        </w:rPr>
        <w:t xml:space="preserve">The </w:t>
      </w:r>
      <w:r w:rsidRPr="002167D1">
        <w:rPr>
          <w:i/>
          <w:lang w:val="en-GB"/>
        </w:rPr>
        <w:t>comms receive buffer size</w:t>
      </w:r>
      <w:r w:rsidRPr="002167D1">
        <w:rPr>
          <w:lang w:val="en-GB"/>
        </w:rPr>
        <w:t xml:space="preserve"> is the size, in 16-bit words, of the buffer used to store incoming frame data.</w:t>
      </w:r>
      <w:r w:rsidR="002167D1" w:rsidRPr="002167D1">
        <w:rPr>
          <w:lang w:val="en-GB"/>
        </w:rPr>
        <w:t xml:space="preserve"> </w:t>
      </w:r>
      <w:r w:rsidRPr="002167D1">
        <w:rPr>
          <w:lang w:val="en-GB"/>
        </w:rPr>
        <w:t xml:space="preserve">In other words, the comms receive buffer size is the maximum number of process data objects that may be sent to the </w:t>
      </w:r>
      <w:r w:rsidR="002D58B3" w:rsidRPr="002167D1">
        <w:rPr>
          <w:lang w:val="en-GB"/>
        </w:rPr>
        <w:t>FCI</w:t>
      </w:r>
      <w:r w:rsidRPr="002167D1">
        <w:rPr>
          <w:lang w:val="en-GB"/>
        </w:rPr>
        <w:t xml:space="preserve"> in a single frame; and also the maximum number of data words in a bulk data frame that the </w:t>
      </w:r>
      <w:r w:rsidR="002D58B3" w:rsidRPr="002167D1">
        <w:rPr>
          <w:lang w:val="en-GB"/>
        </w:rPr>
        <w:t>FCI</w:t>
      </w:r>
      <w:r w:rsidRPr="002167D1">
        <w:rPr>
          <w:lang w:val="en-GB"/>
        </w:rPr>
        <w:t xml:space="preserve"> may receive.</w:t>
      </w:r>
    </w:p>
    <w:p w:rsidR="0037315E" w:rsidRPr="002167D1" w:rsidRDefault="0037315E" w:rsidP="00437D13">
      <w:pPr>
        <w:pStyle w:val="Heading3"/>
        <w:rPr>
          <w:lang w:val="en-GB"/>
        </w:rPr>
      </w:pPr>
      <w:bookmarkStart w:id="82" w:name="_Comms_transmit_buffer"/>
      <w:bookmarkEnd w:id="82"/>
      <w:r w:rsidRPr="002167D1">
        <w:rPr>
          <w:lang w:val="en-GB"/>
        </w:rPr>
        <w:t xml:space="preserve"> Comms trans</w:t>
      </w:r>
      <w:r w:rsidR="003512B4" w:rsidRPr="002167D1">
        <w:rPr>
          <w:lang w:val="en-GB"/>
        </w:rPr>
        <w:t>mit buffer size</w:t>
      </w:r>
    </w:p>
    <w:p w:rsidR="0037315E" w:rsidRPr="002167D1" w:rsidRDefault="0037315E" w:rsidP="003512B4">
      <w:pPr>
        <w:rPr>
          <w:lang w:val="en-GB"/>
        </w:rPr>
      </w:pPr>
      <w:r w:rsidRPr="002167D1">
        <w:rPr>
          <w:lang w:val="en-GB"/>
        </w:rPr>
        <w:t xml:space="preserve">The </w:t>
      </w:r>
      <w:r w:rsidRPr="002167D1">
        <w:rPr>
          <w:i/>
          <w:lang w:val="en-GB"/>
        </w:rPr>
        <w:t>comms transmit buffer size</w:t>
      </w:r>
      <w:r w:rsidRPr="002167D1">
        <w:rPr>
          <w:lang w:val="en-GB"/>
        </w:rPr>
        <w:t xml:space="preserve"> is the size, in 16-bit words, of the buffer used to store outgoing frame data.</w:t>
      </w:r>
      <w:r w:rsidR="002167D1" w:rsidRPr="002167D1">
        <w:rPr>
          <w:lang w:val="en-GB"/>
        </w:rPr>
        <w:t xml:space="preserve"> </w:t>
      </w:r>
      <w:r w:rsidRPr="002167D1">
        <w:rPr>
          <w:lang w:val="en-GB"/>
        </w:rPr>
        <w:t xml:space="preserve">In other words, the comms transmit buffer size is the maximum number of process data objects that may be sent from the </w:t>
      </w:r>
      <w:r w:rsidR="002D58B3" w:rsidRPr="002167D1">
        <w:rPr>
          <w:lang w:val="en-GB"/>
        </w:rPr>
        <w:t>FCI</w:t>
      </w:r>
      <w:r w:rsidRPr="002167D1">
        <w:rPr>
          <w:lang w:val="en-GB"/>
        </w:rPr>
        <w:t xml:space="preserve"> in a single frame; and also the maximum number of data words in a bulk data frame that the </w:t>
      </w:r>
      <w:r w:rsidR="002D58B3" w:rsidRPr="002167D1">
        <w:rPr>
          <w:lang w:val="en-GB"/>
        </w:rPr>
        <w:t>FCI</w:t>
      </w:r>
      <w:r w:rsidRPr="002167D1">
        <w:rPr>
          <w:lang w:val="en-GB"/>
        </w:rPr>
        <w:t xml:space="preserve"> may transmit.</w:t>
      </w:r>
    </w:p>
    <w:p w:rsidR="0037315E" w:rsidRPr="002167D1" w:rsidRDefault="003512B4" w:rsidP="0019324E">
      <w:pPr>
        <w:pStyle w:val="Heading3"/>
        <w:rPr>
          <w:lang w:val="en-GB"/>
        </w:rPr>
      </w:pPr>
      <w:bookmarkStart w:id="83" w:name="_Clock_frequency_(object"/>
      <w:bookmarkEnd w:id="83"/>
      <w:r w:rsidRPr="002167D1">
        <w:rPr>
          <w:lang w:val="en-GB"/>
        </w:rPr>
        <w:t>Clock frequency</w:t>
      </w:r>
    </w:p>
    <w:p w:rsidR="0037315E" w:rsidRPr="002167D1" w:rsidRDefault="002167D1" w:rsidP="003512B4">
      <w:pPr>
        <w:rPr>
          <w:lang w:val="en-GB"/>
        </w:rPr>
      </w:pPr>
      <w:r w:rsidRPr="002167D1">
        <w:rPr>
          <w:lang w:val="en-GB"/>
        </w:rPr>
        <w:t>This is a</w:t>
      </w:r>
      <w:r w:rsidR="0037315E" w:rsidRPr="002167D1">
        <w:rPr>
          <w:lang w:val="en-GB"/>
        </w:rPr>
        <w:t xml:space="preserve"> 32-bit value representing the FPGA’s main system </w:t>
      </w:r>
      <w:r w:rsidR="0037315E" w:rsidRPr="002167D1">
        <w:rPr>
          <w:i/>
          <w:lang w:val="en-GB"/>
        </w:rPr>
        <w:t>clock frequency</w:t>
      </w:r>
      <w:r w:rsidR="0037315E" w:rsidRPr="002167D1">
        <w:rPr>
          <w:lang w:val="en-GB"/>
        </w:rPr>
        <w:t>, in Hz.</w:t>
      </w:r>
      <w:r w:rsidRPr="002167D1">
        <w:rPr>
          <w:lang w:val="en-GB"/>
        </w:rPr>
        <w:t xml:space="preserve"> </w:t>
      </w:r>
      <w:r w:rsidR="0037315E" w:rsidRPr="002167D1">
        <w:rPr>
          <w:lang w:val="en-GB"/>
        </w:rPr>
        <w:t>The Gyro/PH20 stator clock frequency is 50MHz = 0x02FAF080.</w:t>
      </w:r>
    </w:p>
    <w:p w:rsidR="0037315E" w:rsidRPr="002167D1" w:rsidRDefault="0037315E" w:rsidP="0037315E">
      <w:pPr>
        <w:pStyle w:val="Caption"/>
        <w:keepNext/>
        <w:rPr>
          <w:lang w:val="en-GB"/>
        </w:rPr>
      </w:pPr>
      <w:r w:rsidRPr="002167D1">
        <w:rPr>
          <w:lang w:val="en-GB"/>
        </w:rPr>
        <w:t xml:space="preserve">Table </w:t>
      </w:r>
      <w:r w:rsidR="00EF3EA3" w:rsidRPr="002167D1">
        <w:rPr>
          <w:lang w:val="en-GB"/>
        </w:rPr>
        <w:fldChar w:fldCharType="begin"/>
      </w:r>
      <w:r w:rsidR="00CF7EE9" w:rsidRPr="002167D1">
        <w:rPr>
          <w:lang w:val="en-GB"/>
        </w:rPr>
        <w:instrText xml:space="preserve"> SEQ Table \* ARABIC </w:instrText>
      </w:r>
      <w:r w:rsidR="00EF3EA3" w:rsidRPr="002167D1">
        <w:rPr>
          <w:lang w:val="en-GB"/>
        </w:rPr>
        <w:fldChar w:fldCharType="separate"/>
      </w:r>
      <w:r w:rsidR="001C1571">
        <w:rPr>
          <w:noProof/>
          <w:lang w:val="en-GB"/>
        </w:rPr>
        <w:t>3</w:t>
      </w:r>
      <w:r w:rsidR="00EF3EA3" w:rsidRPr="002167D1">
        <w:rPr>
          <w:noProof/>
          <w:lang w:val="en-GB"/>
        </w:rPr>
        <w:fldChar w:fldCharType="end"/>
      </w:r>
      <w:r w:rsidRPr="002167D1">
        <w:rPr>
          <w:lang w:val="en-GB"/>
        </w:rPr>
        <w:t xml:space="preserve">: </w:t>
      </w:r>
      <w:r w:rsidR="002D58B3" w:rsidRPr="002167D1">
        <w:rPr>
          <w:lang w:val="en-GB"/>
        </w:rPr>
        <w:t>FCI</w:t>
      </w:r>
      <w:r w:rsidRPr="002167D1">
        <w:rPr>
          <w:lang w:val="en-GB"/>
        </w:rPr>
        <w:t xml:space="preserve"> FPGA clock frequency objects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25"/>
        <w:gridCol w:w="4624"/>
      </w:tblGrid>
      <w:tr w:rsidR="0037315E" w:rsidRPr="002167D1" w:rsidTr="00E46002">
        <w:trPr>
          <w:cantSplit/>
          <w:trHeight w:hRule="exact" w:val="340"/>
        </w:trPr>
        <w:tc>
          <w:tcPr>
            <w:tcW w:w="0" w:type="auto"/>
            <w:shd w:val="clear" w:color="auto" w:fill="BFBFBF" w:themeFill="background1" w:themeFillShade="BF"/>
          </w:tcPr>
          <w:p w:rsidR="0037315E" w:rsidRPr="002167D1" w:rsidRDefault="0037315E" w:rsidP="00B90F1F">
            <w:pPr>
              <w:pStyle w:val="Tableheading"/>
              <w:rPr>
                <w:lang w:val="en-GB"/>
              </w:rPr>
            </w:pPr>
            <w:r w:rsidRPr="002167D1">
              <w:rPr>
                <w:lang w:val="en-GB"/>
              </w:rPr>
              <w:t>clock frequency high word (0x0006)</w:t>
            </w:r>
          </w:p>
        </w:tc>
        <w:tc>
          <w:tcPr>
            <w:tcW w:w="0" w:type="auto"/>
            <w:shd w:val="clear" w:color="auto" w:fill="BFBFBF" w:themeFill="background1" w:themeFillShade="BF"/>
          </w:tcPr>
          <w:p w:rsidR="0037315E" w:rsidRPr="002167D1" w:rsidRDefault="0037315E" w:rsidP="00B90F1F">
            <w:pPr>
              <w:pStyle w:val="Tableheading"/>
              <w:rPr>
                <w:lang w:val="en-GB"/>
              </w:rPr>
            </w:pPr>
            <w:r w:rsidRPr="002167D1">
              <w:rPr>
                <w:lang w:val="en-GB"/>
              </w:rPr>
              <w:t>clock frequency low word (0x0007)</w:t>
            </w:r>
          </w:p>
        </w:tc>
      </w:tr>
      <w:tr w:rsidR="0037315E" w:rsidRPr="002167D1" w:rsidTr="00437D13">
        <w:trPr>
          <w:cantSplit/>
          <w:trHeight w:hRule="exact" w:val="340"/>
        </w:trPr>
        <w:tc>
          <w:tcPr>
            <w:tcW w:w="0" w:type="auto"/>
          </w:tcPr>
          <w:p w:rsidR="0037315E" w:rsidRPr="002167D1" w:rsidRDefault="0037315E" w:rsidP="008F106A">
            <w:pPr>
              <w:pStyle w:val="Tablebody"/>
              <w:rPr>
                <w:lang w:val="en-GB"/>
              </w:rPr>
            </w:pPr>
            <w:r w:rsidRPr="002167D1">
              <w:rPr>
                <w:lang w:val="en-GB"/>
              </w:rPr>
              <w:t>0x02FA</w:t>
            </w:r>
          </w:p>
        </w:tc>
        <w:tc>
          <w:tcPr>
            <w:tcW w:w="0" w:type="auto"/>
          </w:tcPr>
          <w:p w:rsidR="0037315E" w:rsidRPr="002167D1" w:rsidRDefault="0037315E" w:rsidP="008F106A">
            <w:pPr>
              <w:pStyle w:val="Tablebody"/>
              <w:rPr>
                <w:lang w:val="en-GB"/>
              </w:rPr>
            </w:pPr>
            <w:r w:rsidRPr="002167D1">
              <w:rPr>
                <w:lang w:val="en-GB"/>
              </w:rPr>
              <w:t>0xF080</w:t>
            </w:r>
          </w:p>
        </w:tc>
      </w:tr>
    </w:tbl>
    <w:p w:rsidR="00B90F1F" w:rsidRPr="002167D1" w:rsidRDefault="003512B4" w:rsidP="0019324E">
      <w:pPr>
        <w:pStyle w:val="Heading3"/>
        <w:rPr>
          <w:lang w:val="en-GB"/>
        </w:rPr>
      </w:pPr>
      <w:bookmarkStart w:id="84" w:name="_Receive_count_(object"/>
      <w:bookmarkStart w:id="85" w:name="_Sync_acquisition_delay"/>
      <w:bookmarkStart w:id="86" w:name="_Cyclic_response_delay"/>
      <w:bookmarkStart w:id="87" w:name="_Ref261503267"/>
      <w:bookmarkEnd w:id="84"/>
      <w:bookmarkEnd w:id="85"/>
      <w:bookmarkEnd w:id="86"/>
      <w:r w:rsidRPr="002167D1">
        <w:rPr>
          <w:lang w:val="en-GB"/>
        </w:rPr>
        <w:t>Cyclic response delay</w:t>
      </w:r>
    </w:p>
    <w:p w:rsidR="00B90F1F" w:rsidRPr="002167D1" w:rsidRDefault="00B90F1F" w:rsidP="00B90F1F">
      <w:pPr>
        <w:rPr>
          <w:lang w:val="en-GB"/>
        </w:rPr>
      </w:pPr>
      <w:r w:rsidRPr="002167D1">
        <w:rPr>
          <w:lang w:val="en-GB"/>
        </w:rPr>
        <w:t xml:space="preserve">A 32-bit unsigned value representing the </w:t>
      </w:r>
      <w:r w:rsidRPr="002167D1">
        <w:rPr>
          <w:i/>
          <w:lang w:val="en-GB"/>
        </w:rPr>
        <w:t>number of clock cycles - 1</w:t>
      </w:r>
      <w:r w:rsidRPr="002167D1">
        <w:rPr>
          <w:lang w:val="en-GB"/>
        </w:rPr>
        <w:t xml:space="preserve"> between the reception of a sync frame and the transmission of a response, after FPGA processing delays have been considered. </w:t>
      </w:r>
    </w:p>
    <w:p w:rsidR="00B90F1F" w:rsidRPr="002167D1" w:rsidRDefault="00B90F1F" w:rsidP="00B90F1F">
      <w:pPr>
        <w:rPr>
          <w:lang w:val="en-GB"/>
        </w:rPr>
      </w:pPr>
      <w:r w:rsidRPr="002167D1">
        <w:rPr>
          <w:b/>
          <w:lang w:val="en-GB"/>
        </w:rPr>
        <w:t>Note:</w:t>
      </w:r>
      <w:r w:rsidRPr="002167D1">
        <w:rPr>
          <w:lang w:val="en-GB"/>
        </w:rPr>
        <w:t xml:space="preserve"> The minimum cyclic response delay is 1 clock cycle.</w:t>
      </w:r>
      <w:r w:rsidR="002167D1" w:rsidRPr="002167D1">
        <w:rPr>
          <w:lang w:val="en-GB"/>
        </w:rPr>
        <w:t xml:space="preserve"> </w:t>
      </w:r>
      <w:r w:rsidRPr="002167D1">
        <w:rPr>
          <w:lang w:val="en-GB"/>
        </w:rPr>
        <w:t>If the value of cyclic response delay stored in the FPGA is zero, the cyclic response delay will be 1 clock cycle.</w:t>
      </w:r>
    </w:p>
    <w:p w:rsidR="00B90F1F" w:rsidRPr="002167D1" w:rsidRDefault="00B90F1F" w:rsidP="00B90F1F">
      <w:pPr>
        <w:rPr>
          <w:lang w:val="en-GB"/>
        </w:rPr>
      </w:pPr>
      <w:r w:rsidRPr="002167D1">
        <w:rPr>
          <w:lang w:val="en-GB"/>
        </w:rPr>
        <w:t xml:space="preserve">Typically the </w:t>
      </w:r>
      <w:r w:rsidR="002D58B3" w:rsidRPr="002167D1">
        <w:rPr>
          <w:lang w:val="en-GB"/>
        </w:rPr>
        <w:t>FCI</w:t>
      </w:r>
      <w:r w:rsidRPr="002167D1">
        <w:rPr>
          <w:lang w:val="en-GB"/>
        </w:rPr>
        <w:t xml:space="preserve"> manager node won’t use the cyclic response delay objects.</w:t>
      </w:r>
    </w:p>
    <w:p w:rsidR="00B90F1F" w:rsidRPr="002167D1" w:rsidRDefault="00B90F1F" w:rsidP="0019324E">
      <w:pPr>
        <w:pStyle w:val="Heading3"/>
        <w:rPr>
          <w:lang w:val="en-GB"/>
        </w:rPr>
      </w:pPr>
      <w:bookmarkStart w:id="88" w:name="_Sync_acquisition_delay_1"/>
      <w:bookmarkEnd w:id="88"/>
      <w:r w:rsidRPr="002167D1">
        <w:rPr>
          <w:lang w:val="en-GB"/>
        </w:rPr>
        <w:t>Sync acquisiti</w:t>
      </w:r>
      <w:r w:rsidR="003512B4" w:rsidRPr="002167D1">
        <w:rPr>
          <w:lang w:val="en-GB"/>
        </w:rPr>
        <w:t>on delay</w:t>
      </w:r>
    </w:p>
    <w:p w:rsidR="00B90F1F" w:rsidRPr="002167D1" w:rsidRDefault="00B90F1F" w:rsidP="00B90F1F">
      <w:pPr>
        <w:rPr>
          <w:lang w:val="en-GB"/>
        </w:rPr>
      </w:pPr>
      <w:r w:rsidRPr="002167D1">
        <w:rPr>
          <w:lang w:val="en-GB"/>
        </w:rPr>
        <w:t xml:space="preserve">The </w:t>
      </w:r>
      <w:r w:rsidRPr="002167D1">
        <w:rPr>
          <w:i/>
          <w:lang w:val="en-GB"/>
        </w:rPr>
        <w:t>sync acquisition delay</w:t>
      </w:r>
      <w:r w:rsidRPr="002167D1">
        <w:rPr>
          <w:lang w:val="en-GB"/>
        </w:rPr>
        <w:t xml:space="preserve"> specifies the </w:t>
      </w:r>
      <w:r w:rsidRPr="002167D1">
        <w:rPr>
          <w:i/>
          <w:lang w:val="en-GB"/>
        </w:rPr>
        <w:t>number of clock cycles – 1</w:t>
      </w:r>
      <w:r w:rsidRPr="002167D1">
        <w:rPr>
          <w:lang w:val="en-GB"/>
        </w:rPr>
        <w:t xml:space="preserve"> between the reception of a sync frame and the latching of input data. </w:t>
      </w:r>
    </w:p>
    <w:p w:rsidR="00B90F1F" w:rsidRPr="002167D1" w:rsidRDefault="00B90F1F" w:rsidP="00B90F1F">
      <w:pPr>
        <w:rPr>
          <w:lang w:val="en-GB"/>
        </w:rPr>
      </w:pPr>
      <w:r w:rsidRPr="002167D1">
        <w:rPr>
          <w:lang w:val="en-GB"/>
        </w:rPr>
        <w:t>The sync acquisition delay is designed to allow multiple nodes which receive sync frames at different times to latch inputs simultaneously.</w:t>
      </w:r>
      <w:r w:rsidR="002167D1" w:rsidRPr="002167D1">
        <w:rPr>
          <w:lang w:val="en-GB"/>
        </w:rPr>
        <w:t xml:space="preserve"> </w:t>
      </w:r>
      <w:r w:rsidRPr="002167D1">
        <w:rPr>
          <w:lang w:val="en-GB"/>
        </w:rPr>
        <w:t xml:space="preserve">Typically the </w:t>
      </w:r>
      <w:r w:rsidR="002D58B3" w:rsidRPr="002167D1">
        <w:rPr>
          <w:lang w:val="en-GB"/>
        </w:rPr>
        <w:t>FCI</w:t>
      </w:r>
      <w:r w:rsidRPr="002167D1">
        <w:rPr>
          <w:lang w:val="en-GB"/>
        </w:rPr>
        <w:t xml:space="preserve"> manager node won’t use this object.</w:t>
      </w:r>
    </w:p>
    <w:p w:rsidR="00B90F1F" w:rsidRPr="002167D1" w:rsidRDefault="00B90F1F" w:rsidP="0019324E">
      <w:pPr>
        <w:pStyle w:val="Heading3"/>
        <w:rPr>
          <w:lang w:val="en-GB"/>
        </w:rPr>
      </w:pPr>
      <w:bookmarkStart w:id="89" w:name="_Comms_control_(object"/>
      <w:bookmarkEnd w:id="89"/>
      <w:r w:rsidRPr="002167D1">
        <w:rPr>
          <w:lang w:val="en-GB"/>
        </w:rPr>
        <w:t xml:space="preserve">Comms control </w:t>
      </w:r>
    </w:p>
    <w:p w:rsidR="00B90F1F" w:rsidRPr="002167D1" w:rsidRDefault="00B90F1F" w:rsidP="00B90F1F">
      <w:pPr>
        <w:rPr>
          <w:lang w:val="en-GB"/>
        </w:rPr>
      </w:pPr>
      <w:r w:rsidRPr="002167D1">
        <w:rPr>
          <w:lang w:val="en-GB"/>
        </w:rPr>
        <w:t>The comms control object contains the following bits:</w:t>
      </w:r>
    </w:p>
    <w:tbl>
      <w:tblPr>
        <w:tblStyle w:val="TableGrid"/>
        <w:tblW w:w="0" w:type="auto"/>
        <w:tblInd w:w="1242" w:type="dxa"/>
        <w:tblLook w:val="04A0"/>
      </w:tblPr>
      <w:tblGrid>
        <w:gridCol w:w="851"/>
        <w:gridCol w:w="4961"/>
      </w:tblGrid>
      <w:tr w:rsidR="00B90F1F" w:rsidRPr="002167D1" w:rsidTr="008F106A">
        <w:trPr>
          <w:cantSplit/>
          <w:trHeight w:hRule="exact" w:val="340"/>
        </w:trPr>
        <w:tc>
          <w:tcPr>
            <w:tcW w:w="851" w:type="dxa"/>
          </w:tcPr>
          <w:p w:rsidR="00B90F1F" w:rsidRPr="002167D1" w:rsidRDefault="00B90F1F" w:rsidP="00B90F1F">
            <w:pPr>
              <w:pStyle w:val="Tableheading"/>
              <w:rPr>
                <w:lang w:val="en-GB"/>
              </w:rPr>
            </w:pPr>
            <w:r w:rsidRPr="002167D1">
              <w:rPr>
                <w:lang w:val="en-GB"/>
              </w:rPr>
              <w:t>bit</w:t>
            </w:r>
          </w:p>
        </w:tc>
        <w:tc>
          <w:tcPr>
            <w:tcW w:w="4961" w:type="dxa"/>
          </w:tcPr>
          <w:p w:rsidR="00B90F1F" w:rsidRPr="002167D1" w:rsidRDefault="00B90F1F" w:rsidP="00B90F1F">
            <w:pPr>
              <w:pStyle w:val="Tableheading"/>
              <w:rPr>
                <w:lang w:val="en-GB"/>
              </w:rPr>
            </w:pPr>
            <w:r w:rsidRPr="002167D1">
              <w:rPr>
                <w:lang w:val="en-GB"/>
              </w:rPr>
              <w:t>description</w:t>
            </w:r>
          </w:p>
        </w:tc>
      </w:tr>
      <w:tr w:rsidR="00E9694F" w:rsidRPr="002167D1" w:rsidTr="008F106A">
        <w:trPr>
          <w:cantSplit/>
          <w:trHeight w:hRule="exact" w:val="340"/>
        </w:trPr>
        <w:tc>
          <w:tcPr>
            <w:tcW w:w="851" w:type="dxa"/>
          </w:tcPr>
          <w:p w:rsidR="00E9694F" w:rsidRPr="002167D1" w:rsidRDefault="00E9694F" w:rsidP="00E9694F">
            <w:pPr>
              <w:pStyle w:val="Tablebody"/>
              <w:spacing w:before="0"/>
              <w:jc w:val="left"/>
              <w:rPr>
                <w:sz w:val="22"/>
                <w:szCs w:val="22"/>
                <w:lang w:val="en-GB"/>
              </w:rPr>
            </w:pPr>
            <w:r w:rsidRPr="002167D1">
              <w:rPr>
                <w:sz w:val="22"/>
                <w:szCs w:val="22"/>
                <w:lang w:val="en-GB"/>
              </w:rPr>
              <w:t>2-15</w:t>
            </w:r>
          </w:p>
        </w:tc>
        <w:tc>
          <w:tcPr>
            <w:tcW w:w="4961" w:type="dxa"/>
          </w:tcPr>
          <w:p w:rsidR="00E9694F" w:rsidRPr="002167D1" w:rsidRDefault="00E9694F" w:rsidP="00E9694F">
            <w:pPr>
              <w:pStyle w:val="Tablebody"/>
              <w:spacing w:before="0"/>
              <w:jc w:val="left"/>
              <w:rPr>
                <w:sz w:val="22"/>
                <w:szCs w:val="22"/>
                <w:lang w:val="en-GB"/>
              </w:rPr>
            </w:pPr>
            <w:r w:rsidRPr="002167D1">
              <w:rPr>
                <w:sz w:val="22"/>
                <w:szCs w:val="22"/>
                <w:lang w:val="en-GB"/>
              </w:rPr>
              <w:t>not used</w:t>
            </w:r>
          </w:p>
        </w:tc>
      </w:tr>
      <w:tr w:rsidR="00E9694F" w:rsidRPr="002167D1" w:rsidTr="008F106A">
        <w:trPr>
          <w:cantSplit/>
          <w:trHeight w:hRule="exact" w:val="340"/>
        </w:trPr>
        <w:tc>
          <w:tcPr>
            <w:tcW w:w="851" w:type="dxa"/>
          </w:tcPr>
          <w:p w:rsidR="00E9694F" w:rsidRPr="002167D1" w:rsidRDefault="00E9694F" w:rsidP="008F106A">
            <w:pPr>
              <w:pStyle w:val="Tablebody"/>
              <w:spacing w:before="0"/>
              <w:jc w:val="left"/>
              <w:rPr>
                <w:sz w:val="22"/>
                <w:szCs w:val="22"/>
                <w:lang w:val="en-GB"/>
              </w:rPr>
            </w:pPr>
            <w:r w:rsidRPr="002167D1">
              <w:rPr>
                <w:sz w:val="22"/>
                <w:szCs w:val="22"/>
                <w:lang w:val="en-GB"/>
              </w:rPr>
              <w:t>1</w:t>
            </w:r>
          </w:p>
        </w:tc>
        <w:tc>
          <w:tcPr>
            <w:tcW w:w="4961" w:type="dxa"/>
          </w:tcPr>
          <w:p w:rsidR="00E9694F" w:rsidRPr="002167D1" w:rsidRDefault="00E9694F" w:rsidP="008F106A">
            <w:pPr>
              <w:pStyle w:val="Tablebody"/>
              <w:spacing w:before="0"/>
              <w:jc w:val="left"/>
              <w:rPr>
                <w:sz w:val="22"/>
                <w:szCs w:val="22"/>
                <w:lang w:val="en-GB"/>
              </w:rPr>
            </w:pPr>
            <w:r w:rsidRPr="002167D1">
              <w:rPr>
                <w:sz w:val="22"/>
                <w:szCs w:val="22"/>
                <w:lang w:val="en-GB"/>
              </w:rPr>
              <w:t>send command response on sync</w:t>
            </w:r>
          </w:p>
        </w:tc>
      </w:tr>
      <w:tr w:rsidR="00E9694F" w:rsidRPr="002167D1" w:rsidTr="008F106A">
        <w:trPr>
          <w:cantSplit/>
          <w:trHeight w:hRule="exact" w:val="340"/>
        </w:trPr>
        <w:tc>
          <w:tcPr>
            <w:tcW w:w="851" w:type="dxa"/>
          </w:tcPr>
          <w:p w:rsidR="00E9694F" w:rsidRPr="002167D1" w:rsidRDefault="00E9694F" w:rsidP="00E9694F">
            <w:pPr>
              <w:pStyle w:val="Tablebody"/>
              <w:spacing w:before="0"/>
              <w:jc w:val="left"/>
              <w:rPr>
                <w:sz w:val="22"/>
                <w:szCs w:val="22"/>
                <w:lang w:val="en-GB"/>
              </w:rPr>
            </w:pPr>
            <w:r w:rsidRPr="002167D1">
              <w:rPr>
                <w:sz w:val="22"/>
                <w:szCs w:val="22"/>
                <w:lang w:val="en-GB"/>
              </w:rPr>
              <w:t>0</w:t>
            </w:r>
          </w:p>
        </w:tc>
        <w:tc>
          <w:tcPr>
            <w:tcW w:w="4961" w:type="dxa"/>
          </w:tcPr>
          <w:p w:rsidR="00E9694F" w:rsidRPr="002167D1" w:rsidRDefault="00E9694F" w:rsidP="00E9694F">
            <w:pPr>
              <w:pStyle w:val="Tablebody"/>
              <w:spacing w:before="0"/>
              <w:jc w:val="left"/>
              <w:rPr>
                <w:sz w:val="22"/>
                <w:szCs w:val="22"/>
                <w:lang w:val="en-GB"/>
              </w:rPr>
            </w:pPr>
            <w:r w:rsidRPr="002167D1">
              <w:rPr>
                <w:sz w:val="22"/>
                <w:szCs w:val="22"/>
                <w:lang w:val="en-GB"/>
              </w:rPr>
              <w:t>cyclic data enable</w:t>
            </w:r>
          </w:p>
        </w:tc>
      </w:tr>
    </w:tbl>
    <w:p w:rsidR="00B90F1F" w:rsidRPr="002167D1" w:rsidRDefault="00B90F1F" w:rsidP="00B90F1F">
      <w:pPr>
        <w:rPr>
          <w:lang w:val="en-GB"/>
        </w:rPr>
      </w:pPr>
    </w:p>
    <w:p w:rsidR="00B90F1F" w:rsidRPr="002167D1" w:rsidRDefault="00B90F1F" w:rsidP="002E0D41">
      <w:pPr>
        <w:pStyle w:val="Heading3"/>
        <w:rPr>
          <w:lang w:val="en-GB"/>
        </w:rPr>
      </w:pPr>
      <w:r w:rsidRPr="002167D1">
        <w:rPr>
          <w:lang w:val="en-GB"/>
        </w:rPr>
        <w:t>Comms control bit 0: cyclic data enable</w:t>
      </w:r>
    </w:p>
    <w:p w:rsidR="00B90F1F" w:rsidRPr="002167D1" w:rsidRDefault="00B90F1F" w:rsidP="00B90F1F">
      <w:pPr>
        <w:rPr>
          <w:lang w:val="en-GB"/>
        </w:rPr>
      </w:pPr>
      <w:r w:rsidRPr="002167D1">
        <w:rPr>
          <w:lang w:val="en-GB"/>
        </w:rPr>
        <w:t xml:space="preserve">The </w:t>
      </w:r>
      <w:r w:rsidRPr="002167D1">
        <w:rPr>
          <w:i/>
          <w:lang w:val="en-GB"/>
        </w:rPr>
        <w:t>cyclic data enable</w:t>
      </w:r>
      <w:r w:rsidRPr="002167D1">
        <w:rPr>
          <w:lang w:val="en-GB"/>
        </w:rPr>
        <w:t xml:space="preserve"> bit is used to enable or disable cyclic data.</w:t>
      </w:r>
      <w:r w:rsidR="002167D1" w:rsidRPr="002167D1">
        <w:rPr>
          <w:lang w:val="en-GB"/>
        </w:rPr>
        <w:t xml:space="preserve"> </w:t>
      </w:r>
      <w:r w:rsidRPr="002167D1">
        <w:rPr>
          <w:lang w:val="en-GB"/>
        </w:rPr>
        <w:t>When the cyclic data enable bit is ‘1’, the node will send a frame in response to reception of a sync frame; when ‘0’, the node does nothing following reception of a sync frame.</w:t>
      </w:r>
    </w:p>
    <w:p w:rsidR="00B90F1F" w:rsidRPr="002167D1" w:rsidRDefault="00B90F1F" w:rsidP="00B90F1F">
      <w:pPr>
        <w:rPr>
          <w:lang w:val="en-GB"/>
        </w:rPr>
      </w:pPr>
      <w:r w:rsidRPr="002167D1">
        <w:rPr>
          <w:lang w:val="en-GB"/>
        </w:rPr>
        <w:t>The default value of the cyclic data enable bit following reset is ‘1’.</w:t>
      </w:r>
    </w:p>
    <w:p w:rsidR="00B90F1F" w:rsidRPr="002167D1" w:rsidRDefault="00B90F1F" w:rsidP="002E0D41">
      <w:pPr>
        <w:pStyle w:val="Heading3"/>
        <w:rPr>
          <w:lang w:val="en-GB"/>
        </w:rPr>
      </w:pPr>
      <w:bookmarkStart w:id="90" w:name="_Ref314490135"/>
      <w:r w:rsidRPr="002167D1">
        <w:rPr>
          <w:lang w:val="en-GB"/>
        </w:rPr>
        <w:t>Comms control bit 1: send command response on sync</w:t>
      </w:r>
      <w:bookmarkEnd w:id="90"/>
    </w:p>
    <w:p w:rsidR="00B90F1F" w:rsidRPr="002167D1" w:rsidRDefault="00B90F1F" w:rsidP="00B90F1F">
      <w:pPr>
        <w:rPr>
          <w:lang w:val="en-GB"/>
        </w:rPr>
      </w:pPr>
      <w:r w:rsidRPr="002167D1">
        <w:rPr>
          <w:lang w:val="en-GB"/>
        </w:rPr>
        <w:t xml:space="preserve">When the </w:t>
      </w:r>
      <w:r w:rsidRPr="002167D1">
        <w:rPr>
          <w:i/>
          <w:lang w:val="en-GB"/>
        </w:rPr>
        <w:t>send command response on sync</w:t>
      </w:r>
      <w:r w:rsidRPr="002167D1">
        <w:rPr>
          <w:lang w:val="en-GB"/>
        </w:rPr>
        <w:t xml:space="preserve"> bit is ‘0’, a command response frame is sent </w:t>
      </w:r>
      <w:r w:rsidRPr="002167D1">
        <w:rPr>
          <w:i/>
          <w:lang w:val="en-GB"/>
        </w:rPr>
        <w:t>command-response delay</w:t>
      </w:r>
      <w:r w:rsidRPr="002167D1">
        <w:rPr>
          <w:lang w:val="en-GB"/>
        </w:rPr>
        <w:t xml:space="preserve"> clock cycles after reception of a command frame.</w:t>
      </w:r>
    </w:p>
    <w:p w:rsidR="00B90F1F" w:rsidRPr="002167D1" w:rsidRDefault="00B90F1F" w:rsidP="00B90F1F">
      <w:pPr>
        <w:rPr>
          <w:lang w:val="en-GB"/>
        </w:rPr>
      </w:pPr>
      <w:r w:rsidRPr="002167D1">
        <w:rPr>
          <w:lang w:val="en-GB"/>
        </w:rPr>
        <w:t xml:space="preserve">When ‘1’, a command response frame is sent </w:t>
      </w:r>
      <w:r w:rsidRPr="002167D1">
        <w:rPr>
          <w:i/>
          <w:lang w:val="en-GB"/>
        </w:rPr>
        <w:t>command-response delay</w:t>
      </w:r>
      <w:r w:rsidRPr="002167D1">
        <w:rPr>
          <w:lang w:val="en-GB"/>
        </w:rPr>
        <w:t xml:space="preserve"> clock cycles after reception of the next sync frame following reception of the command frame.</w:t>
      </w:r>
    </w:p>
    <w:p w:rsidR="0037315E" w:rsidRPr="002167D1" w:rsidRDefault="0037315E" w:rsidP="002E0D41">
      <w:pPr>
        <w:pStyle w:val="Heading3"/>
        <w:rPr>
          <w:lang w:val="en-GB"/>
        </w:rPr>
      </w:pPr>
      <w:r w:rsidRPr="002167D1">
        <w:rPr>
          <w:lang w:val="en-GB"/>
        </w:rPr>
        <w:t>Receive count</w:t>
      </w:r>
      <w:bookmarkEnd w:id="87"/>
    </w:p>
    <w:p w:rsidR="0037315E" w:rsidRPr="002167D1" w:rsidRDefault="0037315E" w:rsidP="00DB3E67">
      <w:pPr>
        <w:pStyle w:val="Normal2"/>
        <w:ind w:left="0"/>
        <w:rPr>
          <w:lang w:val="en-GB"/>
        </w:rPr>
      </w:pPr>
      <w:r w:rsidRPr="002167D1">
        <w:rPr>
          <w:lang w:val="en-GB"/>
        </w:rPr>
        <w:t>A 32-bit value representing the total number of comms frames (including sync frames) received.</w:t>
      </w:r>
      <w:r w:rsidR="002167D1" w:rsidRPr="002167D1">
        <w:rPr>
          <w:lang w:val="en-GB"/>
        </w:rPr>
        <w:t xml:space="preserve"> </w:t>
      </w:r>
      <w:r w:rsidRPr="002167D1">
        <w:rPr>
          <w:lang w:val="en-GB"/>
        </w:rPr>
        <w:t>The count is reset by writing to address 0x0C (</w:t>
      </w:r>
      <w:r w:rsidR="00EF3EA3" w:rsidRPr="002167D1">
        <w:rPr>
          <w:lang w:val="en-GB"/>
        </w:rPr>
        <w:fldChar w:fldCharType="begin"/>
      </w:r>
      <w:r w:rsidRPr="002167D1">
        <w:rPr>
          <w:lang w:val="en-GB"/>
        </w:rPr>
        <w:instrText xml:space="preserve"> REF _Ref261503305 \r \h </w:instrText>
      </w:r>
      <w:r w:rsidR="00EF3EA3" w:rsidRPr="002167D1">
        <w:rPr>
          <w:lang w:val="en-GB"/>
        </w:rPr>
      </w:r>
      <w:r w:rsidR="00EF3EA3" w:rsidRPr="002167D1">
        <w:rPr>
          <w:lang w:val="en-GB"/>
        </w:rPr>
        <w:fldChar w:fldCharType="separate"/>
      </w:r>
      <w:r w:rsidR="001C1571">
        <w:rPr>
          <w:lang w:val="en-GB"/>
        </w:rPr>
        <w:t>2.2</w:t>
      </w:r>
      <w:r w:rsidR="00EF3EA3" w:rsidRPr="002167D1">
        <w:rPr>
          <w:lang w:val="en-GB"/>
        </w:rPr>
        <w:fldChar w:fldCharType="end"/>
      </w:r>
      <w:r w:rsidRPr="002167D1">
        <w:rPr>
          <w:lang w:val="en-GB"/>
        </w:rPr>
        <w:t>).</w:t>
      </w:r>
    </w:p>
    <w:p w:rsidR="0037315E" w:rsidRPr="002167D1" w:rsidRDefault="003512B4" w:rsidP="002E0D41">
      <w:pPr>
        <w:pStyle w:val="Heading3"/>
        <w:rPr>
          <w:lang w:val="en-GB"/>
        </w:rPr>
      </w:pPr>
      <w:bookmarkStart w:id="91" w:name="_Transmit_count_(object"/>
      <w:bookmarkEnd w:id="91"/>
      <w:r w:rsidRPr="002167D1">
        <w:rPr>
          <w:lang w:val="en-GB"/>
        </w:rPr>
        <w:t>Transmit count</w:t>
      </w:r>
    </w:p>
    <w:p w:rsidR="0037315E" w:rsidRPr="002167D1" w:rsidRDefault="0037315E" w:rsidP="00DB3E67">
      <w:pPr>
        <w:pStyle w:val="Normal2"/>
        <w:ind w:left="0"/>
        <w:rPr>
          <w:lang w:val="en-GB"/>
        </w:rPr>
      </w:pPr>
      <w:r w:rsidRPr="002167D1">
        <w:rPr>
          <w:lang w:val="en-GB"/>
        </w:rPr>
        <w:t>A 32-bit value representing the total number of comms frames (including sync frames) transmitted.</w:t>
      </w:r>
      <w:r w:rsidR="002167D1" w:rsidRPr="002167D1">
        <w:rPr>
          <w:lang w:val="en-GB"/>
        </w:rPr>
        <w:t xml:space="preserve"> </w:t>
      </w:r>
      <w:r w:rsidRPr="002167D1">
        <w:rPr>
          <w:lang w:val="en-GB"/>
        </w:rPr>
        <w:t>The count is reset by writing to address 0x0C (</w:t>
      </w:r>
      <w:r w:rsidR="00EF3EA3" w:rsidRPr="002167D1">
        <w:rPr>
          <w:lang w:val="en-GB"/>
        </w:rPr>
        <w:fldChar w:fldCharType="begin"/>
      </w:r>
      <w:r w:rsidRPr="002167D1">
        <w:rPr>
          <w:lang w:val="en-GB"/>
        </w:rPr>
        <w:instrText xml:space="preserve"> REF _Ref261503305 \r \h </w:instrText>
      </w:r>
      <w:r w:rsidR="00EF3EA3" w:rsidRPr="002167D1">
        <w:rPr>
          <w:lang w:val="en-GB"/>
        </w:rPr>
      </w:r>
      <w:r w:rsidR="00EF3EA3" w:rsidRPr="002167D1">
        <w:rPr>
          <w:lang w:val="en-GB"/>
        </w:rPr>
        <w:fldChar w:fldCharType="separate"/>
      </w:r>
      <w:r w:rsidR="001C1571">
        <w:rPr>
          <w:lang w:val="en-GB"/>
        </w:rPr>
        <w:t>2.2</w:t>
      </w:r>
      <w:r w:rsidR="00EF3EA3" w:rsidRPr="002167D1">
        <w:rPr>
          <w:lang w:val="en-GB"/>
        </w:rPr>
        <w:fldChar w:fldCharType="end"/>
      </w:r>
      <w:r w:rsidRPr="002167D1">
        <w:rPr>
          <w:lang w:val="en-GB"/>
        </w:rPr>
        <w:t>).</w:t>
      </w:r>
    </w:p>
    <w:p w:rsidR="0037315E" w:rsidRPr="002167D1" w:rsidRDefault="0037315E" w:rsidP="002E0D41">
      <w:pPr>
        <w:pStyle w:val="Heading3"/>
        <w:rPr>
          <w:lang w:val="en-GB"/>
        </w:rPr>
      </w:pPr>
      <w:bookmarkStart w:id="92" w:name="_Error_count_(object"/>
      <w:bookmarkStart w:id="93" w:name="_Ref316896717"/>
      <w:bookmarkEnd w:id="92"/>
      <w:r w:rsidRPr="002167D1">
        <w:rPr>
          <w:lang w:val="en-GB"/>
        </w:rPr>
        <w:t>Error count</w:t>
      </w:r>
      <w:bookmarkEnd w:id="93"/>
    </w:p>
    <w:p w:rsidR="0037315E" w:rsidRPr="002167D1" w:rsidRDefault="0037315E" w:rsidP="00DB3E67">
      <w:pPr>
        <w:pStyle w:val="Normal2"/>
        <w:ind w:left="0"/>
        <w:rPr>
          <w:lang w:val="en-GB"/>
        </w:rPr>
      </w:pPr>
      <w:r w:rsidRPr="002167D1">
        <w:rPr>
          <w:lang w:val="en-GB"/>
        </w:rPr>
        <w:t>A 32-bit value representing the total number of comms frames (including sync frames) received with CRC errors.</w:t>
      </w:r>
      <w:r w:rsidR="002167D1" w:rsidRPr="002167D1">
        <w:rPr>
          <w:lang w:val="en-GB"/>
        </w:rPr>
        <w:t xml:space="preserve"> </w:t>
      </w:r>
      <w:r w:rsidRPr="002167D1">
        <w:rPr>
          <w:lang w:val="en-GB"/>
        </w:rPr>
        <w:t>The count is reset by writing to address 0x0C (</w:t>
      </w:r>
      <w:r w:rsidR="00EF3EA3" w:rsidRPr="002167D1">
        <w:rPr>
          <w:lang w:val="en-GB"/>
        </w:rPr>
        <w:fldChar w:fldCharType="begin"/>
      </w:r>
      <w:r w:rsidRPr="002167D1">
        <w:rPr>
          <w:lang w:val="en-GB"/>
        </w:rPr>
        <w:instrText xml:space="preserve"> REF _Ref261503305 \r \h </w:instrText>
      </w:r>
      <w:r w:rsidR="00EF3EA3" w:rsidRPr="002167D1">
        <w:rPr>
          <w:lang w:val="en-GB"/>
        </w:rPr>
      </w:r>
      <w:r w:rsidR="00EF3EA3" w:rsidRPr="002167D1">
        <w:rPr>
          <w:lang w:val="en-GB"/>
        </w:rPr>
        <w:fldChar w:fldCharType="separate"/>
      </w:r>
      <w:r w:rsidR="001C1571">
        <w:rPr>
          <w:lang w:val="en-GB"/>
        </w:rPr>
        <w:t>2.2</w:t>
      </w:r>
      <w:r w:rsidR="00EF3EA3" w:rsidRPr="002167D1">
        <w:rPr>
          <w:lang w:val="en-GB"/>
        </w:rPr>
        <w:fldChar w:fldCharType="end"/>
      </w:r>
      <w:r w:rsidRPr="002167D1">
        <w:rPr>
          <w:lang w:val="en-GB"/>
        </w:rPr>
        <w:t>).</w:t>
      </w:r>
    </w:p>
    <w:p w:rsidR="0037315E" w:rsidRPr="002167D1" w:rsidRDefault="0037315E" w:rsidP="002E0D41">
      <w:pPr>
        <w:pStyle w:val="Heading3"/>
        <w:rPr>
          <w:lang w:val="en-GB"/>
        </w:rPr>
      </w:pPr>
      <w:bookmarkStart w:id="94" w:name="_Fatal_error_count"/>
      <w:bookmarkStart w:id="95" w:name="_Force_error_count"/>
      <w:bookmarkStart w:id="96" w:name="_Ref265827992"/>
      <w:bookmarkEnd w:id="94"/>
      <w:bookmarkEnd w:id="95"/>
      <w:r w:rsidRPr="002167D1">
        <w:rPr>
          <w:lang w:val="en-GB"/>
        </w:rPr>
        <w:t>Force error count</w:t>
      </w:r>
      <w:bookmarkEnd w:id="96"/>
    </w:p>
    <w:p w:rsidR="0037315E" w:rsidRPr="002167D1" w:rsidRDefault="0037315E" w:rsidP="00DB3E67">
      <w:pPr>
        <w:pStyle w:val="Normal2"/>
        <w:ind w:left="0"/>
        <w:rPr>
          <w:lang w:val="en-GB"/>
        </w:rPr>
      </w:pPr>
      <w:r w:rsidRPr="002167D1">
        <w:rPr>
          <w:lang w:val="en-GB"/>
        </w:rPr>
        <w:t xml:space="preserve">The </w:t>
      </w:r>
      <w:r w:rsidRPr="002167D1">
        <w:rPr>
          <w:i/>
          <w:lang w:val="en-GB"/>
        </w:rPr>
        <w:t>force error count</w:t>
      </w:r>
      <w:r w:rsidRPr="002167D1">
        <w:rPr>
          <w:lang w:val="en-GB"/>
        </w:rPr>
        <w:t xml:space="preserve"> (FEC) is a 16-bit value used for used for testing comms error detection.</w:t>
      </w:r>
      <w:r w:rsidR="002167D1" w:rsidRPr="002167D1">
        <w:rPr>
          <w:lang w:val="en-GB"/>
        </w:rPr>
        <w:t xml:space="preserve"> </w:t>
      </w:r>
      <w:r w:rsidRPr="002167D1">
        <w:rPr>
          <w:lang w:val="en-GB"/>
        </w:rPr>
        <w:t>When the FEC is greater than zero, a CRC error will be forced in the transmitted frame once every FEC frames.</w:t>
      </w:r>
      <w:r w:rsidR="002167D1" w:rsidRPr="002167D1">
        <w:rPr>
          <w:lang w:val="en-GB"/>
        </w:rPr>
        <w:t xml:space="preserve"> </w:t>
      </w:r>
      <w:r w:rsidRPr="002167D1">
        <w:rPr>
          <w:lang w:val="en-GB"/>
        </w:rPr>
        <w:t>For example, if FEC is 100, every 100</w:t>
      </w:r>
      <w:r w:rsidRPr="002167D1">
        <w:rPr>
          <w:vertAlign w:val="superscript"/>
          <w:lang w:val="en-GB"/>
        </w:rPr>
        <w:t>th</w:t>
      </w:r>
      <w:r w:rsidRPr="002167D1">
        <w:rPr>
          <w:lang w:val="en-GB"/>
        </w:rPr>
        <w:t xml:space="preserve"> transmitted frame will have a CRC error.</w:t>
      </w:r>
    </w:p>
    <w:p w:rsidR="00DB3E67" w:rsidRPr="002167D1" w:rsidRDefault="00DB3E67" w:rsidP="002E0D41">
      <w:pPr>
        <w:pStyle w:val="Heading3"/>
        <w:rPr>
          <w:lang w:val="en-GB"/>
        </w:rPr>
      </w:pPr>
      <w:bookmarkStart w:id="97" w:name="_Transmit_block_size"/>
      <w:bookmarkEnd w:id="97"/>
      <w:r w:rsidRPr="002167D1">
        <w:rPr>
          <w:lang w:val="en-GB"/>
        </w:rPr>
        <w:t>Transmit bl</w:t>
      </w:r>
      <w:r w:rsidR="003512B4" w:rsidRPr="002167D1">
        <w:rPr>
          <w:lang w:val="en-GB"/>
        </w:rPr>
        <w:t>ock size</w:t>
      </w:r>
    </w:p>
    <w:p w:rsidR="00DB3E67" w:rsidRPr="002167D1" w:rsidRDefault="00DB3E67" w:rsidP="00DB3E67">
      <w:pPr>
        <w:rPr>
          <w:lang w:val="en-GB"/>
        </w:rPr>
      </w:pPr>
      <w:r w:rsidRPr="002167D1">
        <w:rPr>
          <w:lang w:val="en-GB"/>
        </w:rPr>
        <w:t xml:space="preserve">The </w:t>
      </w:r>
      <w:r w:rsidRPr="002167D1">
        <w:rPr>
          <w:i/>
          <w:lang w:val="en-GB"/>
        </w:rPr>
        <w:t>transmit block size</w:t>
      </w:r>
      <w:r w:rsidRPr="002167D1">
        <w:rPr>
          <w:lang w:val="en-GB"/>
        </w:rPr>
        <w:t xml:space="preserve"> is a 16-bit value representing the number of 16-bit words contained in the data section of a command and command-response frame.</w:t>
      </w:r>
      <w:r w:rsidR="002167D1" w:rsidRPr="002167D1">
        <w:rPr>
          <w:lang w:val="en-GB"/>
        </w:rPr>
        <w:t xml:space="preserve"> </w:t>
      </w:r>
      <w:r w:rsidRPr="002167D1">
        <w:rPr>
          <w:lang w:val="en-GB"/>
        </w:rPr>
        <w:t xml:space="preserve">See </w:t>
      </w:r>
      <w:r w:rsidR="00913240" w:rsidRPr="002167D1">
        <w:rPr>
          <w:lang w:val="en-GB"/>
        </w:rPr>
        <w:t>ref [</w:t>
      </w:r>
      <w:r w:rsidR="00EF3EA3" w:rsidRPr="002167D1">
        <w:rPr>
          <w:lang w:val="en-GB"/>
        </w:rPr>
        <w:fldChar w:fldCharType="begin"/>
      </w:r>
      <w:r w:rsidR="00913240" w:rsidRPr="002167D1">
        <w:rPr>
          <w:lang w:val="en-GB"/>
        </w:rPr>
        <w:instrText xml:space="preserve"> REF _Ref347236270 \r \h </w:instrText>
      </w:r>
      <w:r w:rsidR="00EF3EA3" w:rsidRPr="002167D1">
        <w:rPr>
          <w:lang w:val="en-GB"/>
        </w:rPr>
      </w:r>
      <w:r w:rsidR="00EF3EA3" w:rsidRPr="002167D1">
        <w:rPr>
          <w:lang w:val="en-GB"/>
        </w:rPr>
        <w:fldChar w:fldCharType="separate"/>
      </w:r>
      <w:r w:rsidR="001C1571">
        <w:rPr>
          <w:lang w:val="en-GB"/>
        </w:rPr>
        <w:t>6</w:t>
      </w:r>
      <w:r w:rsidR="00EF3EA3" w:rsidRPr="002167D1">
        <w:rPr>
          <w:lang w:val="en-GB"/>
        </w:rPr>
        <w:fldChar w:fldCharType="end"/>
      </w:r>
      <w:r w:rsidR="00913240" w:rsidRPr="002167D1">
        <w:rPr>
          <w:lang w:val="en-GB"/>
        </w:rPr>
        <w:t xml:space="preserve">] </w:t>
      </w:r>
      <w:r w:rsidRPr="002167D1">
        <w:rPr>
          <w:lang w:val="en-GB"/>
        </w:rPr>
        <w:t>for details of the command-response transfer mechanisms.</w:t>
      </w:r>
    </w:p>
    <w:p w:rsidR="00DB3E67" w:rsidRPr="002167D1" w:rsidRDefault="00DB3E67" w:rsidP="002E0D41">
      <w:pPr>
        <w:pStyle w:val="Heading3"/>
        <w:rPr>
          <w:lang w:val="en-GB"/>
        </w:rPr>
      </w:pPr>
      <w:bookmarkStart w:id="98" w:name="_Receive_block_buffer"/>
      <w:bookmarkEnd w:id="98"/>
      <w:r w:rsidRPr="002167D1">
        <w:rPr>
          <w:lang w:val="en-GB"/>
        </w:rPr>
        <w:t>Receive block buffer</w:t>
      </w:r>
      <w:r w:rsidR="003512B4" w:rsidRPr="002167D1">
        <w:rPr>
          <w:lang w:val="en-GB"/>
        </w:rPr>
        <w:t xml:space="preserve"> address</w:t>
      </w:r>
    </w:p>
    <w:p w:rsidR="00DB3E67" w:rsidRPr="002167D1" w:rsidRDefault="00DB3E67" w:rsidP="00DB3E67">
      <w:pPr>
        <w:rPr>
          <w:lang w:val="en-GB"/>
        </w:rPr>
      </w:pPr>
      <w:r w:rsidRPr="002167D1">
        <w:rPr>
          <w:lang w:val="en-GB"/>
        </w:rPr>
        <w:t xml:space="preserve">The </w:t>
      </w:r>
      <w:r w:rsidRPr="002167D1">
        <w:rPr>
          <w:i/>
          <w:lang w:val="en-GB"/>
        </w:rPr>
        <w:t>receive block buffer address</w:t>
      </w:r>
      <w:r w:rsidRPr="002167D1">
        <w:rPr>
          <w:lang w:val="en-GB"/>
        </w:rPr>
        <w:t xml:space="preserve"> is the 16-bit DPR address of the start of the receive buffer for command and command-response frame data.</w:t>
      </w:r>
      <w:r w:rsidR="002167D1" w:rsidRPr="002167D1">
        <w:rPr>
          <w:lang w:val="en-GB"/>
        </w:rPr>
        <w:t xml:space="preserve"> </w:t>
      </w:r>
      <w:r w:rsidRPr="002167D1">
        <w:rPr>
          <w:lang w:val="en-GB"/>
        </w:rPr>
        <w:t>Data from an incoming command or command-response frame is automatically unpacked into DPR starting at the address specified by the receive block buffer address.</w:t>
      </w:r>
      <w:r w:rsidR="002167D1" w:rsidRPr="002167D1">
        <w:rPr>
          <w:lang w:val="en-GB"/>
        </w:rPr>
        <w:t xml:space="preserve"> </w:t>
      </w:r>
      <w:r w:rsidRPr="002167D1">
        <w:rPr>
          <w:lang w:val="en-GB"/>
        </w:rPr>
        <w:t xml:space="preserve">See </w:t>
      </w:r>
      <w:r w:rsidR="00913240" w:rsidRPr="002167D1">
        <w:rPr>
          <w:lang w:val="en-GB"/>
        </w:rPr>
        <w:t>ref [</w:t>
      </w:r>
      <w:r w:rsidR="00EF3EA3" w:rsidRPr="002167D1">
        <w:rPr>
          <w:lang w:val="en-GB"/>
        </w:rPr>
        <w:fldChar w:fldCharType="begin"/>
      </w:r>
      <w:r w:rsidR="00913240" w:rsidRPr="002167D1">
        <w:rPr>
          <w:lang w:val="en-GB"/>
        </w:rPr>
        <w:instrText xml:space="preserve"> REF _Ref347236270 \r \h </w:instrText>
      </w:r>
      <w:r w:rsidR="00EF3EA3" w:rsidRPr="002167D1">
        <w:rPr>
          <w:lang w:val="en-GB"/>
        </w:rPr>
      </w:r>
      <w:r w:rsidR="00EF3EA3" w:rsidRPr="002167D1">
        <w:rPr>
          <w:lang w:val="en-GB"/>
        </w:rPr>
        <w:fldChar w:fldCharType="separate"/>
      </w:r>
      <w:r w:rsidR="001C1571">
        <w:rPr>
          <w:lang w:val="en-GB"/>
        </w:rPr>
        <w:t>6</w:t>
      </w:r>
      <w:r w:rsidR="00EF3EA3" w:rsidRPr="002167D1">
        <w:rPr>
          <w:lang w:val="en-GB"/>
        </w:rPr>
        <w:fldChar w:fldCharType="end"/>
      </w:r>
      <w:r w:rsidR="00913240" w:rsidRPr="002167D1">
        <w:rPr>
          <w:lang w:val="en-GB"/>
        </w:rPr>
        <w:t xml:space="preserve">] </w:t>
      </w:r>
      <w:r w:rsidRPr="002167D1">
        <w:rPr>
          <w:lang w:val="en-GB"/>
        </w:rPr>
        <w:t>for details of the command-response transfer mechanisms.</w:t>
      </w:r>
    </w:p>
    <w:p w:rsidR="00DB3E67" w:rsidRPr="002167D1" w:rsidRDefault="00DB3E67" w:rsidP="002E0D41">
      <w:pPr>
        <w:pStyle w:val="Heading3"/>
        <w:rPr>
          <w:lang w:val="en-GB"/>
        </w:rPr>
      </w:pPr>
      <w:bookmarkStart w:id="99" w:name="_Transmit_block_buffer"/>
      <w:bookmarkEnd w:id="99"/>
      <w:r w:rsidRPr="002167D1">
        <w:rPr>
          <w:lang w:val="en-GB"/>
        </w:rPr>
        <w:t>Transmit block buffer</w:t>
      </w:r>
      <w:r w:rsidR="003512B4" w:rsidRPr="002167D1">
        <w:rPr>
          <w:lang w:val="en-GB"/>
        </w:rPr>
        <w:t xml:space="preserve"> address</w:t>
      </w:r>
    </w:p>
    <w:p w:rsidR="00DB3E67" w:rsidRPr="002167D1" w:rsidRDefault="00DB3E67" w:rsidP="00DB3E67">
      <w:pPr>
        <w:rPr>
          <w:lang w:val="en-GB"/>
        </w:rPr>
      </w:pPr>
      <w:r w:rsidRPr="002167D1">
        <w:rPr>
          <w:lang w:val="en-GB"/>
        </w:rPr>
        <w:t xml:space="preserve">The </w:t>
      </w:r>
      <w:r w:rsidRPr="002167D1">
        <w:rPr>
          <w:i/>
          <w:lang w:val="en-GB"/>
        </w:rPr>
        <w:t>transmit block buffer address</w:t>
      </w:r>
      <w:r w:rsidRPr="002167D1">
        <w:rPr>
          <w:lang w:val="en-GB"/>
        </w:rPr>
        <w:t xml:space="preserve"> is the 16-bit DPR address of the start of the transmit buffer for command and command-response frames.</w:t>
      </w:r>
      <w:r w:rsidR="002167D1" w:rsidRPr="002167D1">
        <w:rPr>
          <w:lang w:val="en-GB"/>
        </w:rPr>
        <w:t xml:space="preserve"> </w:t>
      </w:r>
      <w:r w:rsidRPr="002167D1">
        <w:rPr>
          <w:lang w:val="en-GB"/>
        </w:rPr>
        <w:t>Data in an outgoing command or command-response frame is automatically copied into the frame from DPR starting at the address specified by the transmit block buffer address.</w:t>
      </w:r>
      <w:r w:rsidR="002167D1" w:rsidRPr="002167D1">
        <w:rPr>
          <w:lang w:val="en-GB"/>
        </w:rPr>
        <w:t xml:space="preserve"> </w:t>
      </w:r>
      <w:r w:rsidRPr="002167D1">
        <w:rPr>
          <w:lang w:val="en-GB"/>
        </w:rPr>
        <w:t xml:space="preserve">See </w:t>
      </w:r>
      <w:r w:rsidR="00913240" w:rsidRPr="002167D1">
        <w:rPr>
          <w:lang w:val="en-GB"/>
        </w:rPr>
        <w:t>ref [</w:t>
      </w:r>
      <w:r w:rsidR="00EF3EA3" w:rsidRPr="002167D1">
        <w:rPr>
          <w:lang w:val="en-GB"/>
        </w:rPr>
        <w:fldChar w:fldCharType="begin"/>
      </w:r>
      <w:r w:rsidR="00913240" w:rsidRPr="002167D1">
        <w:rPr>
          <w:lang w:val="en-GB"/>
        </w:rPr>
        <w:instrText xml:space="preserve"> REF _Ref347236270 \r \h </w:instrText>
      </w:r>
      <w:r w:rsidR="00EF3EA3" w:rsidRPr="002167D1">
        <w:rPr>
          <w:lang w:val="en-GB"/>
        </w:rPr>
      </w:r>
      <w:r w:rsidR="00EF3EA3" w:rsidRPr="002167D1">
        <w:rPr>
          <w:lang w:val="en-GB"/>
        </w:rPr>
        <w:fldChar w:fldCharType="separate"/>
      </w:r>
      <w:r w:rsidR="001C1571">
        <w:rPr>
          <w:lang w:val="en-GB"/>
        </w:rPr>
        <w:t>6</w:t>
      </w:r>
      <w:r w:rsidR="00EF3EA3" w:rsidRPr="002167D1">
        <w:rPr>
          <w:lang w:val="en-GB"/>
        </w:rPr>
        <w:fldChar w:fldCharType="end"/>
      </w:r>
      <w:r w:rsidR="00913240" w:rsidRPr="002167D1">
        <w:rPr>
          <w:lang w:val="en-GB"/>
        </w:rPr>
        <w:t>]</w:t>
      </w:r>
      <w:r w:rsidRPr="002167D1">
        <w:rPr>
          <w:lang w:val="en-GB"/>
        </w:rPr>
        <w:t xml:space="preserve"> for details of the command-response transfer mechanisms.</w:t>
      </w:r>
    </w:p>
    <w:p w:rsidR="0037315E" w:rsidRPr="002167D1" w:rsidRDefault="003512B4" w:rsidP="002E0D41">
      <w:pPr>
        <w:pStyle w:val="Heading3"/>
        <w:rPr>
          <w:lang w:val="en-GB"/>
        </w:rPr>
      </w:pPr>
      <w:bookmarkStart w:id="100" w:name="_Comms_process_data"/>
      <w:bookmarkEnd w:id="100"/>
      <w:r w:rsidRPr="002167D1">
        <w:rPr>
          <w:lang w:val="en-GB"/>
        </w:rPr>
        <w:t>Comms process data objects</w:t>
      </w:r>
    </w:p>
    <w:p w:rsidR="00123708" w:rsidRPr="002167D1" w:rsidRDefault="0037315E" w:rsidP="00036F50">
      <w:pPr>
        <w:pStyle w:val="Normal2"/>
        <w:ind w:left="0"/>
        <w:rPr>
          <w:lang w:val="en-GB"/>
        </w:rPr>
      </w:pPr>
      <w:r w:rsidRPr="002167D1">
        <w:rPr>
          <w:lang w:val="en-GB"/>
        </w:rPr>
        <w:t xml:space="preserve">Objects at addresses 0x0020 to 0x091F control how the </w:t>
      </w:r>
      <w:r w:rsidR="002D58B3" w:rsidRPr="002167D1">
        <w:rPr>
          <w:lang w:val="en-GB"/>
        </w:rPr>
        <w:t>FCI</w:t>
      </w:r>
      <w:r w:rsidRPr="002167D1">
        <w:rPr>
          <w:lang w:val="en-GB"/>
        </w:rPr>
        <w:t xml:space="preserve"> maps process data into frames it transmits, and from frames it receives.</w:t>
      </w:r>
      <w:r w:rsidR="002167D1" w:rsidRPr="002167D1">
        <w:rPr>
          <w:lang w:val="en-GB"/>
        </w:rPr>
        <w:t xml:space="preserve"> </w:t>
      </w:r>
      <w:r w:rsidRPr="002167D1">
        <w:rPr>
          <w:lang w:val="en-GB"/>
        </w:rPr>
        <w:t>These objects are common to all nodes participating in process data transfer, and are described in detail in</w:t>
      </w:r>
      <w:r w:rsidR="00913240" w:rsidRPr="002167D1">
        <w:rPr>
          <w:lang w:val="en-GB"/>
        </w:rPr>
        <w:t xml:space="preserve"> ref [</w:t>
      </w:r>
      <w:r w:rsidR="00EF3EA3" w:rsidRPr="002167D1">
        <w:rPr>
          <w:lang w:val="en-GB"/>
        </w:rPr>
        <w:fldChar w:fldCharType="begin"/>
      </w:r>
      <w:r w:rsidR="00913240" w:rsidRPr="002167D1">
        <w:rPr>
          <w:lang w:val="en-GB"/>
        </w:rPr>
        <w:instrText xml:space="preserve"> REF _Ref347236270 \r \h </w:instrText>
      </w:r>
      <w:r w:rsidR="00EF3EA3" w:rsidRPr="002167D1">
        <w:rPr>
          <w:lang w:val="en-GB"/>
        </w:rPr>
      </w:r>
      <w:r w:rsidR="00EF3EA3" w:rsidRPr="002167D1">
        <w:rPr>
          <w:lang w:val="en-GB"/>
        </w:rPr>
        <w:fldChar w:fldCharType="separate"/>
      </w:r>
      <w:r w:rsidR="001C1571">
        <w:rPr>
          <w:lang w:val="en-GB"/>
        </w:rPr>
        <w:t>6</w:t>
      </w:r>
      <w:r w:rsidR="00EF3EA3" w:rsidRPr="002167D1">
        <w:rPr>
          <w:lang w:val="en-GB"/>
        </w:rPr>
        <w:fldChar w:fldCharType="end"/>
      </w:r>
      <w:r w:rsidR="00913240" w:rsidRPr="002167D1">
        <w:rPr>
          <w:lang w:val="en-GB"/>
        </w:rPr>
        <w:t>].</w:t>
      </w:r>
    </w:p>
    <w:p w:rsidR="002E0D41" w:rsidRPr="002167D1" w:rsidRDefault="002E0D41" w:rsidP="002E0D41">
      <w:pPr>
        <w:pStyle w:val="Heading2"/>
        <w:rPr>
          <w:lang w:val="en-GB"/>
        </w:rPr>
      </w:pPr>
      <w:bookmarkStart w:id="101" w:name="_0xFF00_USB_Interface"/>
      <w:bookmarkEnd w:id="101"/>
      <w:r w:rsidRPr="002167D1">
        <w:rPr>
          <w:lang w:val="en-GB"/>
        </w:rPr>
        <w:t>0xFF00 USB Interface Control Byte</w:t>
      </w:r>
    </w:p>
    <w:tbl>
      <w:tblPr>
        <w:tblStyle w:val="TableGrid"/>
        <w:tblW w:w="0" w:type="auto"/>
        <w:tblLook w:val="04A0"/>
      </w:tblPr>
      <w:tblGrid>
        <w:gridCol w:w="796"/>
        <w:gridCol w:w="2178"/>
        <w:gridCol w:w="1117"/>
      </w:tblGrid>
      <w:tr w:rsidR="0000578D" w:rsidRPr="002167D1" w:rsidTr="00E46002">
        <w:tc>
          <w:tcPr>
            <w:tcW w:w="0" w:type="auto"/>
            <w:shd w:val="clear" w:color="auto" w:fill="BFBFBF" w:themeFill="background1" w:themeFillShade="BF"/>
          </w:tcPr>
          <w:p w:rsidR="0000578D" w:rsidRPr="002167D1" w:rsidRDefault="0000578D" w:rsidP="002D58B3">
            <w:pPr>
              <w:spacing w:after="0"/>
              <w:rPr>
                <w:b/>
                <w:lang w:val="en-GB"/>
              </w:rPr>
            </w:pPr>
            <w:r w:rsidRPr="002167D1">
              <w:rPr>
                <w:b/>
                <w:lang w:val="en-GB"/>
              </w:rPr>
              <w:t>Bit</w:t>
            </w:r>
          </w:p>
        </w:tc>
        <w:tc>
          <w:tcPr>
            <w:tcW w:w="0" w:type="auto"/>
            <w:shd w:val="clear" w:color="auto" w:fill="BFBFBF" w:themeFill="background1" w:themeFillShade="BF"/>
          </w:tcPr>
          <w:p w:rsidR="0000578D" w:rsidRPr="002167D1" w:rsidRDefault="0000578D" w:rsidP="002D58B3">
            <w:pPr>
              <w:spacing w:after="0"/>
              <w:rPr>
                <w:b/>
                <w:lang w:val="en-GB"/>
              </w:rPr>
            </w:pPr>
            <w:r w:rsidRPr="002167D1">
              <w:rPr>
                <w:b/>
                <w:lang w:val="en-GB"/>
              </w:rPr>
              <w:t>Description</w:t>
            </w:r>
          </w:p>
        </w:tc>
        <w:tc>
          <w:tcPr>
            <w:tcW w:w="0" w:type="auto"/>
            <w:shd w:val="clear" w:color="auto" w:fill="BFBFBF" w:themeFill="background1" w:themeFillShade="BF"/>
          </w:tcPr>
          <w:p w:rsidR="0000578D" w:rsidRPr="002167D1" w:rsidRDefault="0000578D" w:rsidP="002D58B3">
            <w:pPr>
              <w:spacing w:after="0"/>
              <w:rPr>
                <w:b/>
                <w:lang w:val="en-GB"/>
              </w:rPr>
            </w:pPr>
            <w:r w:rsidRPr="002167D1">
              <w:rPr>
                <w:b/>
                <w:lang w:val="en-GB"/>
              </w:rPr>
              <w:t>Default</w:t>
            </w:r>
          </w:p>
        </w:tc>
      </w:tr>
      <w:tr w:rsidR="0000578D" w:rsidRPr="002167D1" w:rsidTr="0000578D">
        <w:tc>
          <w:tcPr>
            <w:tcW w:w="0" w:type="auto"/>
          </w:tcPr>
          <w:p w:rsidR="0000578D" w:rsidRPr="002167D1" w:rsidRDefault="0000578D" w:rsidP="002D58B3">
            <w:pPr>
              <w:spacing w:after="0"/>
              <w:rPr>
                <w:lang w:val="en-GB"/>
              </w:rPr>
            </w:pPr>
            <w:r w:rsidRPr="002167D1">
              <w:rPr>
                <w:lang w:val="en-GB"/>
              </w:rPr>
              <w:t>31..2</w:t>
            </w:r>
          </w:p>
        </w:tc>
        <w:tc>
          <w:tcPr>
            <w:tcW w:w="0" w:type="auto"/>
          </w:tcPr>
          <w:p w:rsidR="0000578D" w:rsidRPr="002167D1" w:rsidRDefault="0000578D" w:rsidP="002D58B3">
            <w:pPr>
              <w:spacing w:after="0"/>
              <w:rPr>
                <w:lang w:val="en-GB"/>
              </w:rPr>
            </w:pPr>
            <w:r w:rsidRPr="002167D1">
              <w:rPr>
                <w:lang w:val="en-GB"/>
              </w:rPr>
              <w:t>Reserved</w:t>
            </w:r>
          </w:p>
        </w:tc>
        <w:tc>
          <w:tcPr>
            <w:tcW w:w="0" w:type="auto"/>
          </w:tcPr>
          <w:p w:rsidR="0000578D" w:rsidRPr="002167D1" w:rsidRDefault="0000578D" w:rsidP="002D58B3">
            <w:pPr>
              <w:spacing w:after="0"/>
              <w:rPr>
                <w:lang w:val="en-GB"/>
              </w:rPr>
            </w:pPr>
          </w:p>
        </w:tc>
      </w:tr>
      <w:tr w:rsidR="004F7D08" w:rsidRPr="002167D1" w:rsidTr="0000578D">
        <w:tc>
          <w:tcPr>
            <w:tcW w:w="0" w:type="auto"/>
          </w:tcPr>
          <w:p w:rsidR="004F7D08" w:rsidRPr="002167D1" w:rsidRDefault="004F7D08" w:rsidP="002D58B3">
            <w:pPr>
              <w:spacing w:after="0"/>
              <w:rPr>
                <w:lang w:val="en-GB"/>
              </w:rPr>
            </w:pPr>
            <w:r w:rsidRPr="002167D1">
              <w:rPr>
                <w:lang w:val="en-GB"/>
              </w:rPr>
              <w:t>2</w:t>
            </w:r>
          </w:p>
        </w:tc>
        <w:tc>
          <w:tcPr>
            <w:tcW w:w="0" w:type="auto"/>
          </w:tcPr>
          <w:p w:rsidR="004F7D08" w:rsidRPr="002167D1" w:rsidRDefault="004F7D08" w:rsidP="002D58B3">
            <w:pPr>
              <w:spacing w:after="0"/>
              <w:rPr>
                <w:lang w:val="en-GB"/>
              </w:rPr>
            </w:pPr>
            <w:r w:rsidRPr="002167D1">
              <w:rPr>
                <w:lang w:val="en-GB"/>
              </w:rPr>
              <w:t>Stream mode</w:t>
            </w:r>
          </w:p>
        </w:tc>
        <w:tc>
          <w:tcPr>
            <w:tcW w:w="0" w:type="auto"/>
          </w:tcPr>
          <w:p w:rsidR="004F7D08" w:rsidRPr="002167D1" w:rsidRDefault="004F7D08" w:rsidP="002D58B3">
            <w:pPr>
              <w:spacing w:after="0"/>
              <w:rPr>
                <w:lang w:val="en-GB"/>
              </w:rPr>
            </w:pPr>
            <w:r w:rsidRPr="002167D1">
              <w:rPr>
                <w:lang w:val="en-GB"/>
              </w:rPr>
              <w:t>0</w:t>
            </w:r>
          </w:p>
        </w:tc>
      </w:tr>
      <w:tr w:rsidR="0000578D" w:rsidRPr="002167D1" w:rsidTr="0000578D">
        <w:tc>
          <w:tcPr>
            <w:tcW w:w="0" w:type="auto"/>
          </w:tcPr>
          <w:p w:rsidR="0000578D" w:rsidRPr="002167D1" w:rsidRDefault="0000578D" w:rsidP="002D58B3">
            <w:pPr>
              <w:spacing w:after="0"/>
              <w:rPr>
                <w:lang w:val="en-GB"/>
              </w:rPr>
            </w:pPr>
            <w:r w:rsidRPr="002167D1">
              <w:rPr>
                <w:lang w:val="en-GB"/>
              </w:rPr>
              <w:t>1</w:t>
            </w:r>
          </w:p>
        </w:tc>
        <w:tc>
          <w:tcPr>
            <w:tcW w:w="0" w:type="auto"/>
          </w:tcPr>
          <w:p w:rsidR="0000578D" w:rsidRPr="002167D1" w:rsidRDefault="00E46002" w:rsidP="002D58B3">
            <w:pPr>
              <w:spacing w:after="0"/>
              <w:rPr>
                <w:lang w:val="en-GB"/>
              </w:rPr>
            </w:pPr>
            <w:r>
              <w:rPr>
                <w:lang w:val="en-GB"/>
              </w:rPr>
              <w:t>Reserved</w:t>
            </w:r>
          </w:p>
        </w:tc>
        <w:tc>
          <w:tcPr>
            <w:tcW w:w="0" w:type="auto"/>
          </w:tcPr>
          <w:p w:rsidR="0000578D" w:rsidRPr="002167D1" w:rsidRDefault="0000578D" w:rsidP="002D58B3">
            <w:pPr>
              <w:spacing w:after="0"/>
              <w:rPr>
                <w:lang w:val="en-GB"/>
              </w:rPr>
            </w:pPr>
            <w:r w:rsidRPr="002167D1">
              <w:rPr>
                <w:lang w:val="en-GB"/>
              </w:rPr>
              <w:t>0</w:t>
            </w:r>
          </w:p>
        </w:tc>
      </w:tr>
      <w:tr w:rsidR="0000578D" w:rsidRPr="002167D1" w:rsidTr="0000578D">
        <w:tc>
          <w:tcPr>
            <w:tcW w:w="0" w:type="auto"/>
          </w:tcPr>
          <w:p w:rsidR="0000578D" w:rsidRPr="002167D1" w:rsidRDefault="0000578D" w:rsidP="002D58B3">
            <w:pPr>
              <w:spacing w:after="0"/>
              <w:rPr>
                <w:lang w:val="en-GB"/>
              </w:rPr>
            </w:pPr>
            <w:r w:rsidRPr="002167D1">
              <w:rPr>
                <w:lang w:val="en-GB"/>
              </w:rPr>
              <w:t>0</w:t>
            </w:r>
          </w:p>
        </w:tc>
        <w:tc>
          <w:tcPr>
            <w:tcW w:w="0" w:type="auto"/>
          </w:tcPr>
          <w:p w:rsidR="0000578D" w:rsidRPr="002167D1" w:rsidRDefault="0000578D" w:rsidP="002D58B3">
            <w:pPr>
              <w:spacing w:after="0"/>
              <w:rPr>
                <w:lang w:val="en-GB"/>
              </w:rPr>
            </w:pPr>
            <w:r w:rsidRPr="002167D1">
              <w:rPr>
                <w:lang w:val="en-GB"/>
              </w:rPr>
              <w:t>Streaming Enable</w:t>
            </w:r>
          </w:p>
        </w:tc>
        <w:tc>
          <w:tcPr>
            <w:tcW w:w="0" w:type="auto"/>
          </w:tcPr>
          <w:p w:rsidR="0000578D" w:rsidRPr="002167D1" w:rsidRDefault="0000578D" w:rsidP="002D58B3">
            <w:pPr>
              <w:spacing w:after="0"/>
              <w:rPr>
                <w:lang w:val="en-GB"/>
              </w:rPr>
            </w:pPr>
            <w:r w:rsidRPr="002167D1">
              <w:rPr>
                <w:lang w:val="en-GB"/>
              </w:rPr>
              <w:t>0</w:t>
            </w:r>
          </w:p>
        </w:tc>
      </w:tr>
    </w:tbl>
    <w:p w:rsidR="004F7D08" w:rsidRPr="002167D1" w:rsidRDefault="004F7D08" w:rsidP="002D58B3">
      <w:pPr>
        <w:pStyle w:val="Heading3"/>
        <w:spacing w:after="0"/>
        <w:rPr>
          <w:lang w:val="en-GB"/>
        </w:rPr>
      </w:pPr>
      <w:r w:rsidRPr="002167D1">
        <w:rPr>
          <w:lang w:val="en-GB"/>
        </w:rPr>
        <w:t>Bit 2: Stream mode</w:t>
      </w:r>
    </w:p>
    <w:p w:rsidR="004F7D08" w:rsidRPr="002167D1" w:rsidRDefault="004F7D08" w:rsidP="004F7D08">
      <w:pPr>
        <w:rPr>
          <w:lang w:val="en-GB"/>
        </w:rPr>
      </w:pPr>
      <w:r w:rsidRPr="002167D1">
        <w:rPr>
          <w:lang w:val="en-GB"/>
        </w:rPr>
        <w:t>0: USB stream interval is in units of milliseconds, i.e. a stream interval of 10 will result in a stream being sent every 10 milliseconds. Use this mode when streamed data is required at constant intervals.</w:t>
      </w:r>
    </w:p>
    <w:p w:rsidR="004F7D08" w:rsidRPr="002167D1" w:rsidRDefault="004F7D08" w:rsidP="004F7D08">
      <w:pPr>
        <w:rPr>
          <w:lang w:val="en-GB"/>
        </w:rPr>
      </w:pPr>
      <w:r w:rsidRPr="002167D1">
        <w:rPr>
          <w:lang w:val="en-GB"/>
        </w:rPr>
        <w:t>1: USB stream interval is in units of number of frames received from the head, i.e. a stream interval of 10 will result in a stream being sent every 10 times a rising edge is detected on the HAVE_RECEIVED_FRAME bit. Use this mode when streamed data must be synchronized with data received from the head.</w:t>
      </w:r>
    </w:p>
    <w:p w:rsidR="00942D0C" w:rsidRPr="002167D1" w:rsidRDefault="00942D0C" w:rsidP="00942D0C">
      <w:pPr>
        <w:pStyle w:val="Heading3"/>
        <w:rPr>
          <w:lang w:val="en-GB"/>
        </w:rPr>
      </w:pPr>
      <w:r w:rsidRPr="002167D1">
        <w:rPr>
          <w:lang w:val="en-GB"/>
        </w:rPr>
        <w:t>Bit 0: Streaming Enable</w:t>
      </w:r>
    </w:p>
    <w:p w:rsidR="00942D0C" w:rsidRPr="002167D1" w:rsidRDefault="00942D0C" w:rsidP="00942D0C">
      <w:pPr>
        <w:rPr>
          <w:lang w:val="en-GB"/>
        </w:rPr>
      </w:pPr>
      <w:r w:rsidRPr="002167D1">
        <w:rPr>
          <w:lang w:val="en-GB"/>
        </w:rPr>
        <w:t>1: The DPR and DSP streaming mode is enabled.</w:t>
      </w:r>
    </w:p>
    <w:p w:rsidR="00942D0C" w:rsidRPr="002167D1" w:rsidRDefault="00942D0C" w:rsidP="00942D0C">
      <w:pPr>
        <w:rPr>
          <w:lang w:val="en-GB"/>
        </w:rPr>
      </w:pPr>
      <w:r w:rsidRPr="002167D1">
        <w:rPr>
          <w:lang w:val="en-GB"/>
        </w:rPr>
        <w:t>0: The DPR and DSP streaming mode is disabled.</w:t>
      </w:r>
    </w:p>
    <w:p w:rsidR="0019324E" w:rsidRPr="002167D1" w:rsidRDefault="0019324E" w:rsidP="0019324E">
      <w:pPr>
        <w:pStyle w:val="Heading2"/>
        <w:rPr>
          <w:lang w:val="en-GB"/>
        </w:rPr>
      </w:pPr>
      <w:bookmarkStart w:id="102" w:name="_0xFF04_USB_Interface"/>
      <w:bookmarkEnd w:id="102"/>
      <w:r w:rsidRPr="002167D1">
        <w:rPr>
          <w:lang w:val="en-GB"/>
        </w:rPr>
        <w:t>0xFF08 USB Interface Quantity of Addresses to Stream</w:t>
      </w:r>
    </w:p>
    <w:p w:rsidR="0019324E" w:rsidRPr="002167D1" w:rsidRDefault="0019324E" w:rsidP="0019324E">
      <w:pPr>
        <w:rPr>
          <w:lang w:val="en-GB"/>
        </w:rPr>
      </w:pPr>
      <w:r w:rsidRPr="002167D1">
        <w:rPr>
          <w:lang w:val="en-GB"/>
        </w:rPr>
        <w:t>This register sets how many words of data are transmitted via the USB interface every streaming interval. 0 means one byte will be streamed and 15 means 16 bytes will be streamed. The addresses of the words to stream are defined in 0xFF10-0xFF4C and the USB Interface Control Byte is used to enable streaming.</w:t>
      </w:r>
    </w:p>
    <w:p w:rsidR="0000578D" w:rsidRPr="002167D1" w:rsidRDefault="0000578D" w:rsidP="0019324E">
      <w:pPr>
        <w:rPr>
          <w:lang w:val="en-GB"/>
        </w:rPr>
      </w:pPr>
      <w:r w:rsidRPr="002167D1">
        <w:rPr>
          <w:lang w:val="en-GB"/>
        </w:rPr>
        <w:t>Default value: 0</w:t>
      </w:r>
    </w:p>
    <w:p w:rsidR="0019324E" w:rsidRPr="002167D1" w:rsidRDefault="0019324E" w:rsidP="0019324E">
      <w:pPr>
        <w:pStyle w:val="Heading2"/>
        <w:rPr>
          <w:lang w:val="en-GB"/>
        </w:rPr>
      </w:pPr>
      <w:bookmarkStart w:id="103" w:name="_0xFF0C_USB_Interface"/>
      <w:bookmarkEnd w:id="103"/>
      <w:r w:rsidRPr="002167D1">
        <w:rPr>
          <w:lang w:val="en-GB"/>
        </w:rPr>
        <w:t>0xFF0C USB Interface Stream Interval</w:t>
      </w:r>
    </w:p>
    <w:p w:rsidR="0019324E" w:rsidRPr="002167D1" w:rsidRDefault="0019324E" w:rsidP="0019324E">
      <w:pPr>
        <w:rPr>
          <w:lang w:val="en-GB"/>
        </w:rPr>
      </w:pPr>
      <w:r w:rsidRPr="002167D1">
        <w:rPr>
          <w:lang w:val="en-GB"/>
        </w:rPr>
        <w:t>The value in this register defines how often the data read from the addresses set in 0xFF10-0xFF</w:t>
      </w:r>
      <w:r w:rsidR="00647C6D" w:rsidRPr="002167D1">
        <w:rPr>
          <w:lang w:val="en-GB"/>
        </w:rPr>
        <w:t>8</w:t>
      </w:r>
      <w:r w:rsidRPr="002167D1">
        <w:rPr>
          <w:lang w:val="en-GB"/>
        </w:rPr>
        <w:t>C are sent in milliseconds</w:t>
      </w:r>
      <w:r w:rsidR="00647C6D" w:rsidRPr="002167D1">
        <w:rPr>
          <w:lang w:val="en-GB"/>
        </w:rPr>
        <w:t xml:space="preserve"> (stream mode 0) or number of frames received from the head</w:t>
      </w:r>
      <w:r w:rsidRPr="002167D1">
        <w:rPr>
          <w:lang w:val="en-GB"/>
        </w:rPr>
        <w:t>, up to once every 65535 milliseconds</w:t>
      </w:r>
      <w:r w:rsidR="00647C6D" w:rsidRPr="002167D1">
        <w:rPr>
          <w:lang w:val="en-GB"/>
        </w:rPr>
        <w:t>/frames</w:t>
      </w:r>
      <w:r w:rsidRPr="002167D1">
        <w:rPr>
          <w:lang w:val="en-GB"/>
        </w:rPr>
        <w:t>.</w:t>
      </w:r>
    </w:p>
    <w:p w:rsidR="0000578D" w:rsidRPr="002167D1" w:rsidRDefault="0000578D" w:rsidP="0019324E">
      <w:pPr>
        <w:rPr>
          <w:lang w:val="en-GB"/>
        </w:rPr>
      </w:pPr>
      <w:r w:rsidRPr="002167D1">
        <w:rPr>
          <w:lang w:val="en-GB"/>
        </w:rPr>
        <w:t>Default value: 1000</w:t>
      </w:r>
    </w:p>
    <w:p w:rsidR="0019324E" w:rsidRPr="002167D1" w:rsidRDefault="0019324E" w:rsidP="0019324E">
      <w:pPr>
        <w:pStyle w:val="Heading2"/>
        <w:rPr>
          <w:lang w:val="en-GB"/>
        </w:rPr>
      </w:pPr>
      <w:bookmarkStart w:id="104" w:name="_0xFF10-0xFF8C_USB_Interface"/>
      <w:bookmarkEnd w:id="104"/>
      <w:r w:rsidRPr="002167D1">
        <w:rPr>
          <w:lang w:val="en-GB"/>
        </w:rPr>
        <w:t>0xFF10-0xFF</w:t>
      </w:r>
      <w:r w:rsidR="00647C6D" w:rsidRPr="002167D1">
        <w:rPr>
          <w:lang w:val="en-GB"/>
        </w:rPr>
        <w:t>8</w:t>
      </w:r>
      <w:r w:rsidRPr="002167D1">
        <w:rPr>
          <w:lang w:val="en-GB"/>
        </w:rPr>
        <w:t xml:space="preserve">C USB Interface Addresses </w:t>
      </w:r>
      <w:r w:rsidR="00E9694F" w:rsidRPr="002167D1">
        <w:rPr>
          <w:lang w:val="en-GB"/>
        </w:rPr>
        <w:t>t</w:t>
      </w:r>
      <w:r w:rsidRPr="002167D1">
        <w:rPr>
          <w:lang w:val="en-GB"/>
        </w:rPr>
        <w:t>o Stream</w:t>
      </w:r>
    </w:p>
    <w:p w:rsidR="0019324E" w:rsidRPr="002167D1" w:rsidRDefault="0019324E" w:rsidP="0019324E">
      <w:pPr>
        <w:rPr>
          <w:lang w:val="en-GB"/>
        </w:rPr>
      </w:pPr>
      <w:r w:rsidRPr="002167D1">
        <w:rPr>
          <w:lang w:val="en-GB"/>
        </w:rPr>
        <w:t>The values in these registers are the addresses from which the data to stream is read. The first word streamed is that addressed by 0xFF10, then the next 0xFF14 and so on.</w:t>
      </w:r>
    </w:p>
    <w:p w:rsidR="0000578D" w:rsidRPr="002167D1" w:rsidRDefault="0000578D" w:rsidP="0019324E">
      <w:pPr>
        <w:rPr>
          <w:lang w:val="en-GB"/>
        </w:rPr>
      </w:pPr>
      <w:r w:rsidRPr="002167D1">
        <w:rPr>
          <w:lang w:val="en-GB"/>
        </w:rPr>
        <w:t>Default values: 0</w:t>
      </w:r>
    </w:p>
    <w:p w:rsidR="007616F7" w:rsidRPr="002167D1" w:rsidRDefault="007616F7" w:rsidP="007616F7">
      <w:pPr>
        <w:pStyle w:val="Heading2"/>
        <w:rPr>
          <w:lang w:val="en-GB"/>
        </w:rPr>
      </w:pPr>
      <w:bookmarkStart w:id="105" w:name="_0xFF90_Stream_Config"/>
      <w:bookmarkEnd w:id="105"/>
      <w:r w:rsidRPr="002167D1">
        <w:rPr>
          <w:lang w:val="en-GB"/>
        </w:rPr>
        <w:t>0xFF90 Stream Config 1</w:t>
      </w:r>
    </w:p>
    <w:p w:rsidR="007616F7" w:rsidRPr="002167D1" w:rsidRDefault="007616F7" w:rsidP="007616F7">
      <w:pPr>
        <w:rPr>
          <w:lang w:val="en-GB"/>
        </w:rPr>
      </w:pPr>
      <w:r w:rsidRPr="002167D1">
        <w:rPr>
          <w:lang w:val="en-GB"/>
        </w:rPr>
        <w:t>The value in this register determines which streamed addresses are streamed from the DPR and which are streamed from the DSP.</w:t>
      </w:r>
      <w:r w:rsidR="00C90ED5" w:rsidRPr="002167D1">
        <w:rPr>
          <w:lang w:val="en-GB"/>
        </w:rPr>
        <w:t xml:space="preserve"> The DSP comms scheduler must be enabled before streaming any data from the DSP. A 1 in a bit means the corresponding register will be streamed from the DSP; otherwise it will be streamed from the DPR.</w:t>
      </w:r>
    </w:p>
    <w:p w:rsidR="00C90ED5" w:rsidRPr="002167D1" w:rsidRDefault="00C90ED5" w:rsidP="007616F7">
      <w:pPr>
        <w:rPr>
          <w:lang w:val="en-GB"/>
        </w:rPr>
      </w:pPr>
      <w:r w:rsidRPr="002167D1">
        <w:rPr>
          <w:lang w:val="en-GB"/>
        </w:rPr>
        <w:t>Default value: 0</w:t>
      </w:r>
    </w:p>
    <w:tbl>
      <w:tblPr>
        <w:tblStyle w:val="TableGrid"/>
        <w:tblW w:w="0" w:type="auto"/>
        <w:tblLook w:val="04A0"/>
      </w:tblPr>
      <w:tblGrid>
        <w:gridCol w:w="4984"/>
        <w:gridCol w:w="4985"/>
      </w:tblGrid>
      <w:tr w:rsidR="00C90ED5" w:rsidRPr="002167D1" w:rsidTr="00E46002">
        <w:tc>
          <w:tcPr>
            <w:tcW w:w="4984" w:type="dxa"/>
            <w:shd w:val="clear" w:color="auto" w:fill="BFBFBF" w:themeFill="background1" w:themeFillShade="BF"/>
          </w:tcPr>
          <w:p w:rsidR="00C90ED5" w:rsidRPr="002167D1" w:rsidRDefault="00C90ED5" w:rsidP="00E46002">
            <w:pPr>
              <w:keepNext/>
              <w:spacing w:after="0"/>
              <w:rPr>
                <w:b/>
                <w:lang w:val="en-GB"/>
              </w:rPr>
            </w:pPr>
            <w:r w:rsidRPr="002167D1">
              <w:rPr>
                <w:b/>
                <w:lang w:val="en-GB"/>
              </w:rPr>
              <w:t>Bit</w:t>
            </w:r>
          </w:p>
        </w:tc>
        <w:tc>
          <w:tcPr>
            <w:tcW w:w="4985" w:type="dxa"/>
            <w:shd w:val="clear" w:color="auto" w:fill="BFBFBF" w:themeFill="background1" w:themeFillShade="BF"/>
          </w:tcPr>
          <w:p w:rsidR="00C90ED5" w:rsidRPr="002167D1" w:rsidRDefault="00C90ED5" w:rsidP="00E9694F">
            <w:pPr>
              <w:spacing w:after="0"/>
              <w:rPr>
                <w:b/>
                <w:lang w:val="en-GB"/>
              </w:rPr>
            </w:pPr>
            <w:r w:rsidRPr="002167D1">
              <w:rPr>
                <w:b/>
                <w:lang w:val="en-GB"/>
              </w:rPr>
              <w:t>Description</w:t>
            </w:r>
          </w:p>
        </w:tc>
      </w:tr>
      <w:tr w:rsidR="00C90ED5" w:rsidRPr="002167D1" w:rsidTr="00C90ED5">
        <w:tc>
          <w:tcPr>
            <w:tcW w:w="4984" w:type="dxa"/>
          </w:tcPr>
          <w:p w:rsidR="00C90ED5" w:rsidRPr="002167D1" w:rsidRDefault="00C90ED5" w:rsidP="00E46002">
            <w:pPr>
              <w:keepNext/>
              <w:spacing w:after="0"/>
              <w:rPr>
                <w:lang w:val="en-GB"/>
              </w:rPr>
            </w:pPr>
            <w:r w:rsidRPr="002167D1">
              <w:rPr>
                <w:lang w:val="en-GB"/>
              </w:rPr>
              <w:t>31</w:t>
            </w:r>
          </w:p>
        </w:tc>
        <w:tc>
          <w:tcPr>
            <w:tcW w:w="4985" w:type="dxa"/>
          </w:tcPr>
          <w:p w:rsidR="00C90ED5" w:rsidRPr="002167D1" w:rsidRDefault="00C90ED5" w:rsidP="00E9694F">
            <w:pPr>
              <w:spacing w:after="0"/>
              <w:rPr>
                <w:lang w:val="en-GB"/>
              </w:rPr>
            </w:pPr>
            <w:r w:rsidRPr="002167D1">
              <w:rPr>
                <w:lang w:val="en-GB"/>
              </w:rPr>
              <w:t>32</w:t>
            </w:r>
            <w:r w:rsidRPr="002167D1">
              <w:rPr>
                <w:vertAlign w:val="superscript"/>
                <w:lang w:val="en-GB"/>
              </w:rPr>
              <w:t>nd</w:t>
            </w:r>
            <w:r w:rsidRPr="002167D1">
              <w:rPr>
                <w:lang w:val="en-GB"/>
              </w:rPr>
              <w:t xml:space="preserve"> word</w:t>
            </w:r>
            <w:r w:rsidR="00EF3EA3" w:rsidRPr="002167D1">
              <w:rPr>
                <w:lang w:val="en-GB"/>
              </w:rPr>
              <w:fldChar w:fldCharType="begin"/>
            </w:r>
            <w:r w:rsidRPr="002167D1">
              <w:rPr>
                <w:lang w:val="en-GB"/>
              </w:rPr>
              <w:instrText xml:space="preserve"> EQ \x \to(DPR) </w:instrText>
            </w:r>
            <w:r w:rsidR="00EF3EA3" w:rsidRPr="002167D1">
              <w:rPr>
                <w:lang w:val="en-GB"/>
              </w:rPr>
              <w:fldChar w:fldCharType="end"/>
            </w:r>
            <w:r w:rsidRPr="002167D1">
              <w:rPr>
                <w:lang w:val="en-GB"/>
              </w:rPr>
              <w:t>/ DSP selection</w:t>
            </w:r>
          </w:p>
        </w:tc>
      </w:tr>
      <w:tr w:rsidR="00C90ED5" w:rsidRPr="002167D1" w:rsidTr="00C90ED5">
        <w:tc>
          <w:tcPr>
            <w:tcW w:w="4984" w:type="dxa"/>
          </w:tcPr>
          <w:p w:rsidR="00C90ED5" w:rsidRPr="002167D1" w:rsidRDefault="00C90ED5" w:rsidP="00E46002">
            <w:pPr>
              <w:keepNext/>
              <w:spacing w:after="0"/>
              <w:rPr>
                <w:lang w:val="en-GB"/>
              </w:rPr>
            </w:pPr>
            <w:r w:rsidRPr="002167D1">
              <w:rPr>
                <w:lang w:val="en-GB"/>
              </w:rPr>
              <w:t>30</w:t>
            </w:r>
          </w:p>
        </w:tc>
        <w:tc>
          <w:tcPr>
            <w:tcW w:w="4985" w:type="dxa"/>
          </w:tcPr>
          <w:p w:rsidR="00C90ED5" w:rsidRPr="002167D1" w:rsidRDefault="00C90ED5" w:rsidP="00E9694F">
            <w:pPr>
              <w:spacing w:after="0"/>
              <w:rPr>
                <w:lang w:val="en-GB"/>
              </w:rPr>
            </w:pPr>
            <w:r w:rsidRPr="002167D1">
              <w:rPr>
                <w:lang w:val="en-GB"/>
              </w:rPr>
              <w:t>31</w:t>
            </w:r>
            <w:r w:rsidRPr="002167D1">
              <w:rPr>
                <w:vertAlign w:val="superscript"/>
                <w:lang w:val="en-GB"/>
              </w:rPr>
              <w:t>st</w:t>
            </w:r>
            <w:r w:rsidRPr="002167D1">
              <w:rPr>
                <w:lang w:val="en-GB"/>
              </w:rPr>
              <w:t xml:space="preserve"> word</w:t>
            </w:r>
            <w:r w:rsidR="00EF3EA3" w:rsidRPr="002167D1">
              <w:rPr>
                <w:lang w:val="en-GB"/>
              </w:rPr>
              <w:fldChar w:fldCharType="begin"/>
            </w:r>
            <w:r w:rsidRPr="002167D1">
              <w:rPr>
                <w:lang w:val="en-GB"/>
              </w:rPr>
              <w:instrText xml:space="preserve"> EQ \x \to(DPR) </w:instrText>
            </w:r>
            <w:r w:rsidR="00EF3EA3" w:rsidRPr="002167D1">
              <w:rPr>
                <w:lang w:val="en-GB"/>
              </w:rPr>
              <w:fldChar w:fldCharType="end"/>
            </w:r>
            <w:r w:rsidRPr="002167D1">
              <w:rPr>
                <w:lang w:val="en-GB"/>
              </w:rPr>
              <w:t>/ DSP selection</w:t>
            </w:r>
          </w:p>
        </w:tc>
      </w:tr>
      <w:tr w:rsidR="00C90ED5" w:rsidRPr="002167D1" w:rsidTr="00C90ED5">
        <w:tc>
          <w:tcPr>
            <w:tcW w:w="4984" w:type="dxa"/>
          </w:tcPr>
          <w:p w:rsidR="00C90ED5" w:rsidRPr="002167D1" w:rsidRDefault="00C90ED5" w:rsidP="00E46002">
            <w:pPr>
              <w:keepNext/>
              <w:spacing w:after="0"/>
              <w:rPr>
                <w:lang w:val="en-GB"/>
              </w:rPr>
            </w:pPr>
            <w:r w:rsidRPr="002167D1">
              <w:rPr>
                <w:lang w:val="en-GB"/>
              </w:rPr>
              <w:t>…</w:t>
            </w:r>
          </w:p>
        </w:tc>
        <w:tc>
          <w:tcPr>
            <w:tcW w:w="4985" w:type="dxa"/>
          </w:tcPr>
          <w:p w:rsidR="00C90ED5" w:rsidRPr="002167D1" w:rsidRDefault="00C90ED5" w:rsidP="00E9694F">
            <w:pPr>
              <w:spacing w:after="0"/>
              <w:rPr>
                <w:lang w:val="en-GB"/>
              </w:rPr>
            </w:pPr>
            <w:r w:rsidRPr="002167D1">
              <w:rPr>
                <w:lang w:val="en-GB"/>
              </w:rPr>
              <w:t>…</w:t>
            </w:r>
          </w:p>
        </w:tc>
      </w:tr>
      <w:tr w:rsidR="00C90ED5" w:rsidRPr="002167D1" w:rsidTr="00C90ED5">
        <w:tc>
          <w:tcPr>
            <w:tcW w:w="4984" w:type="dxa"/>
          </w:tcPr>
          <w:p w:rsidR="00C90ED5" w:rsidRPr="002167D1" w:rsidRDefault="00C90ED5" w:rsidP="00E46002">
            <w:pPr>
              <w:keepNext/>
              <w:spacing w:after="0"/>
              <w:rPr>
                <w:lang w:val="en-GB"/>
              </w:rPr>
            </w:pPr>
            <w:r w:rsidRPr="002167D1">
              <w:rPr>
                <w:lang w:val="en-GB"/>
              </w:rPr>
              <w:t>1</w:t>
            </w:r>
          </w:p>
        </w:tc>
        <w:tc>
          <w:tcPr>
            <w:tcW w:w="4985" w:type="dxa"/>
          </w:tcPr>
          <w:p w:rsidR="00C90ED5" w:rsidRPr="002167D1" w:rsidRDefault="00C90ED5" w:rsidP="00E9694F">
            <w:pPr>
              <w:spacing w:after="0"/>
              <w:rPr>
                <w:lang w:val="en-GB"/>
              </w:rPr>
            </w:pPr>
            <w:r w:rsidRPr="002167D1">
              <w:rPr>
                <w:lang w:val="en-GB"/>
              </w:rPr>
              <w:t>2</w:t>
            </w:r>
            <w:r w:rsidRPr="002167D1">
              <w:rPr>
                <w:vertAlign w:val="superscript"/>
                <w:lang w:val="en-GB"/>
              </w:rPr>
              <w:t>nd</w:t>
            </w:r>
            <w:r w:rsidRPr="002167D1">
              <w:rPr>
                <w:lang w:val="en-GB"/>
              </w:rPr>
              <w:t xml:space="preserve"> word</w:t>
            </w:r>
            <w:r w:rsidR="00EF3EA3" w:rsidRPr="002167D1">
              <w:rPr>
                <w:lang w:val="en-GB"/>
              </w:rPr>
              <w:fldChar w:fldCharType="begin"/>
            </w:r>
            <w:r w:rsidRPr="002167D1">
              <w:rPr>
                <w:lang w:val="en-GB"/>
              </w:rPr>
              <w:instrText xml:space="preserve"> EQ \x \to(DPR) </w:instrText>
            </w:r>
            <w:r w:rsidR="00EF3EA3" w:rsidRPr="002167D1">
              <w:rPr>
                <w:lang w:val="en-GB"/>
              </w:rPr>
              <w:fldChar w:fldCharType="end"/>
            </w:r>
            <w:r w:rsidRPr="002167D1">
              <w:rPr>
                <w:lang w:val="en-GB"/>
              </w:rPr>
              <w:t>/ DSP selection</w:t>
            </w:r>
          </w:p>
        </w:tc>
      </w:tr>
      <w:tr w:rsidR="00C90ED5" w:rsidRPr="002167D1" w:rsidTr="00C90ED5">
        <w:tc>
          <w:tcPr>
            <w:tcW w:w="4984" w:type="dxa"/>
          </w:tcPr>
          <w:p w:rsidR="00C90ED5" w:rsidRPr="002167D1" w:rsidRDefault="00C90ED5" w:rsidP="00E46002">
            <w:pPr>
              <w:keepNext/>
              <w:spacing w:after="0"/>
              <w:rPr>
                <w:lang w:val="en-GB"/>
              </w:rPr>
            </w:pPr>
            <w:r w:rsidRPr="002167D1">
              <w:rPr>
                <w:lang w:val="en-GB"/>
              </w:rPr>
              <w:t>0</w:t>
            </w:r>
          </w:p>
        </w:tc>
        <w:tc>
          <w:tcPr>
            <w:tcW w:w="4985" w:type="dxa"/>
          </w:tcPr>
          <w:p w:rsidR="00C90ED5" w:rsidRPr="002167D1" w:rsidRDefault="00C90ED5" w:rsidP="00E9694F">
            <w:pPr>
              <w:spacing w:after="0"/>
              <w:rPr>
                <w:lang w:val="en-GB"/>
              </w:rPr>
            </w:pPr>
            <w:r w:rsidRPr="002167D1">
              <w:rPr>
                <w:lang w:val="en-GB"/>
              </w:rPr>
              <w:t>1</w:t>
            </w:r>
            <w:r w:rsidRPr="002167D1">
              <w:rPr>
                <w:vertAlign w:val="superscript"/>
                <w:lang w:val="en-GB"/>
              </w:rPr>
              <w:t>st</w:t>
            </w:r>
            <w:r w:rsidRPr="002167D1">
              <w:rPr>
                <w:lang w:val="en-GB"/>
              </w:rPr>
              <w:t xml:space="preserve"> word</w:t>
            </w:r>
            <w:r w:rsidR="00EF3EA3" w:rsidRPr="002167D1">
              <w:rPr>
                <w:lang w:val="en-GB"/>
              </w:rPr>
              <w:fldChar w:fldCharType="begin"/>
            </w:r>
            <w:r w:rsidRPr="002167D1">
              <w:rPr>
                <w:lang w:val="en-GB"/>
              </w:rPr>
              <w:instrText xml:space="preserve"> EQ \x \to(DPR) </w:instrText>
            </w:r>
            <w:r w:rsidR="00EF3EA3" w:rsidRPr="002167D1">
              <w:rPr>
                <w:lang w:val="en-GB"/>
              </w:rPr>
              <w:fldChar w:fldCharType="end"/>
            </w:r>
            <w:r w:rsidRPr="002167D1">
              <w:rPr>
                <w:lang w:val="en-GB"/>
              </w:rPr>
              <w:t>/ DSP selection</w:t>
            </w:r>
          </w:p>
        </w:tc>
      </w:tr>
    </w:tbl>
    <w:p w:rsidR="00C90ED5" w:rsidRPr="002167D1" w:rsidRDefault="00C90ED5" w:rsidP="00E9694F">
      <w:pPr>
        <w:pStyle w:val="Heading2"/>
        <w:spacing w:after="0"/>
        <w:rPr>
          <w:lang w:val="en-GB"/>
        </w:rPr>
      </w:pPr>
      <w:bookmarkStart w:id="106" w:name="_0xFF94_Stream_Config"/>
      <w:bookmarkEnd w:id="106"/>
      <w:r w:rsidRPr="002167D1">
        <w:rPr>
          <w:lang w:val="en-GB"/>
        </w:rPr>
        <w:t>0xFF94 Stream Config 2</w:t>
      </w:r>
    </w:p>
    <w:p w:rsidR="00C90ED5" w:rsidRPr="002167D1" w:rsidRDefault="00C90ED5" w:rsidP="00BE2D64">
      <w:pPr>
        <w:keepNext/>
        <w:rPr>
          <w:lang w:val="en-GB"/>
        </w:rPr>
      </w:pPr>
      <w:r w:rsidRPr="002167D1">
        <w:rPr>
          <w:lang w:val="en-GB"/>
        </w:rPr>
        <w:t xml:space="preserve">The value in this register determines which DSP reads are two byte reads and which are four byte reads. These bits must be </w:t>
      </w:r>
      <w:r w:rsidR="00942D0C" w:rsidRPr="002167D1">
        <w:rPr>
          <w:lang w:val="en-GB"/>
        </w:rPr>
        <w:t>configured</w:t>
      </w:r>
      <w:r w:rsidRPr="002167D1">
        <w:rPr>
          <w:lang w:val="en-GB"/>
        </w:rPr>
        <w:t xml:space="preserve"> correctly for all DSP words to be streamed</w:t>
      </w:r>
      <w:r w:rsidR="00942D0C" w:rsidRPr="002167D1">
        <w:rPr>
          <w:lang w:val="en-GB"/>
        </w:rPr>
        <w:t>, it is not sufficient to set them all to 1 (4 byte reads) when some are 2 byte reads</w:t>
      </w:r>
      <w:r w:rsidRPr="002167D1">
        <w:rPr>
          <w:lang w:val="en-GB"/>
        </w:rPr>
        <w:t>. The bits have no effect for DPR reads.</w:t>
      </w:r>
    </w:p>
    <w:p w:rsidR="00C90ED5" w:rsidRPr="002167D1" w:rsidRDefault="00C90ED5" w:rsidP="00BE2D64">
      <w:pPr>
        <w:keepNext/>
        <w:rPr>
          <w:lang w:val="en-GB"/>
        </w:rPr>
      </w:pPr>
      <w:r w:rsidRPr="002167D1">
        <w:rPr>
          <w:lang w:val="en-GB"/>
        </w:rPr>
        <w:t>Default value: 0</w:t>
      </w:r>
    </w:p>
    <w:tbl>
      <w:tblPr>
        <w:tblStyle w:val="TableGrid"/>
        <w:tblW w:w="0" w:type="auto"/>
        <w:tblLook w:val="04A0"/>
      </w:tblPr>
      <w:tblGrid>
        <w:gridCol w:w="4984"/>
        <w:gridCol w:w="4985"/>
      </w:tblGrid>
      <w:tr w:rsidR="00C90ED5" w:rsidRPr="002167D1" w:rsidTr="00E46002">
        <w:tc>
          <w:tcPr>
            <w:tcW w:w="4984" w:type="dxa"/>
            <w:shd w:val="clear" w:color="auto" w:fill="BFBFBF" w:themeFill="background1" w:themeFillShade="BF"/>
          </w:tcPr>
          <w:p w:rsidR="00C90ED5" w:rsidRPr="002167D1" w:rsidRDefault="00C90ED5" w:rsidP="002D58B3">
            <w:pPr>
              <w:keepNext/>
              <w:spacing w:after="0"/>
              <w:rPr>
                <w:b/>
                <w:lang w:val="en-GB"/>
              </w:rPr>
            </w:pPr>
            <w:r w:rsidRPr="002167D1">
              <w:rPr>
                <w:b/>
                <w:lang w:val="en-GB"/>
              </w:rPr>
              <w:t>Bit</w:t>
            </w:r>
          </w:p>
        </w:tc>
        <w:tc>
          <w:tcPr>
            <w:tcW w:w="4985" w:type="dxa"/>
            <w:shd w:val="clear" w:color="auto" w:fill="BFBFBF" w:themeFill="background1" w:themeFillShade="BF"/>
          </w:tcPr>
          <w:p w:rsidR="00C90ED5" w:rsidRPr="002167D1" w:rsidRDefault="00C90ED5" w:rsidP="002D58B3">
            <w:pPr>
              <w:keepNext/>
              <w:spacing w:after="0"/>
              <w:rPr>
                <w:b/>
                <w:lang w:val="en-GB"/>
              </w:rPr>
            </w:pPr>
            <w:r w:rsidRPr="002167D1">
              <w:rPr>
                <w:b/>
                <w:lang w:val="en-GB"/>
              </w:rPr>
              <w:t>Description</w:t>
            </w:r>
          </w:p>
        </w:tc>
      </w:tr>
      <w:tr w:rsidR="00C90ED5" w:rsidRPr="002167D1" w:rsidTr="00C90ED5">
        <w:tc>
          <w:tcPr>
            <w:tcW w:w="4984" w:type="dxa"/>
          </w:tcPr>
          <w:p w:rsidR="00C90ED5" w:rsidRPr="002167D1" w:rsidRDefault="00C90ED5" w:rsidP="002D58B3">
            <w:pPr>
              <w:keepNext/>
              <w:spacing w:after="0"/>
              <w:rPr>
                <w:lang w:val="en-GB"/>
              </w:rPr>
            </w:pPr>
            <w:r w:rsidRPr="002167D1">
              <w:rPr>
                <w:lang w:val="en-GB"/>
              </w:rPr>
              <w:t>31</w:t>
            </w:r>
          </w:p>
        </w:tc>
        <w:tc>
          <w:tcPr>
            <w:tcW w:w="4985" w:type="dxa"/>
          </w:tcPr>
          <w:p w:rsidR="00C90ED5" w:rsidRPr="002167D1" w:rsidRDefault="00C90ED5" w:rsidP="002D58B3">
            <w:pPr>
              <w:keepNext/>
              <w:spacing w:after="0"/>
              <w:rPr>
                <w:lang w:val="en-GB"/>
              </w:rPr>
            </w:pPr>
            <w:r w:rsidRPr="002167D1">
              <w:rPr>
                <w:lang w:val="en-GB"/>
              </w:rPr>
              <w:t>32</w:t>
            </w:r>
            <w:r w:rsidRPr="002167D1">
              <w:rPr>
                <w:vertAlign w:val="superscript"/>
                <w:lang w:val="en-GB"/>
              </w:rPr>
              <w:t>nd</w:t>
            </w:r>
            <w:r w:rsidRPr="002167D1">
              <w:rPr>
                <w:lang w:val="en-GB"/>
              </w:rPr>
              <w:t xml:space="preserve"> word</w:t>
            </w:r>
            <w:r w:rsidR="00EF3EA3" w:rsidRPr="002167D1">
              <w:rPr>
                <w:lang w:val="en-GB"/>
              </w:rPr>
              <w:fldChar w:fldCharType="begin"/>
            </w:r>
            <w:r w:rsidRPr="002167D1">
              <w:rPr>
                <w:lang w:val="en-GB"/>
              </w:rPr>
              <w:instrText xml:space="preserve"> EQ \x \to(2 byte) </w:instrText>
            </w:r>
            <w:r w:rsidR="00EF3EA3" w:rsidRPr="002167D1">
              <w:rPr>
                <w:lang w:val="en-GB"/>
              </w:rPr>
              <w:fldChar w:fldCharType="end"/>
            </w:r>
            <w:r w:rsidRPr="002167D1">
              <w:rPr>
                <w:lang w:val="en-GB"/>
              </w:rPr>
              <w:t>/ 4 byte selection</w:t>
            </w:r>
          </w:p>
        </w:tc>
      </w:tr>
      <w:tr w:rsidR="00C90ED5" w:rsidRPr="002167D1" w:rsidTr="00C90ED5">
        <w:tc>
          <w:tcPr>
            <w:tcW w:w="4984" w:type="dxa"/>
          </w:tcPr>
          <w:p w:rsidR="00C90ED5" w:rsidRPr="002167D1" w:rsidRDefault="00C90ED5" w:rsidP="002D58B3">
            <w:pPr>
              <w:keepNext/>
              <w:spacing w:after="0"/>
              <w:rPr>
                <w:lang w:val="en-GB"/>
              </w:rPr>
            </w:pPr>
            <w:r w:rsidRPr="002167D1">
              <w:rPr>
                <w:lang w:val="en-GB"/>
              </w:rPr>
              <w:t>30</w:t>
            </w:r>
          </w:p>
        </w:tc>
        <w:tc>
          <w:tcPr>
            <w:tcW w:w="4985" w:type="dxa"/>
          </w:tcPr>
          <w:p w:rsidR="00C90ED5" w:rsidRPr="002167D1" w:rsidRDefault="00C90ED5" w:rsidP="002D58B3">
            <w:pPr>
              <w:keepNext/>
              <w:spacing w:after="0"/>
              <w:rPr>
                <w:lang w:val="en-GB"/>
              </w:rPr>
            </w:pPr>
            <w:r w:rsidRPr="002167D1">
              <w:rPr>
                <w:lang w:val="en-GB"/>
              </w:rPr>
              <w:t>31</w:t>
            </w:r>
            <w:r w:rsidRPr="002167D1">
              <w:rPr>
                <w:vertAlign w:val="superscript"/>
                <w:lang w:val="en-GB"/>
              </w:rPr>
              <w:t>st</w:t>
            </w:r>
            <w:r w:rsidRPr="002167D1">
              <w:rPr>
                <w:lang w:val="en-GB"/>
              </w:rPr>
              <w:t xml:space="preserve"> word</w:t>
            </w:r>
            <w:r w:rsidR="00EF3EA3" w:rsidRPr="002167D1">
              <w:rPr>
                <w:lang w:val="en-GB"/>
              </w:rPr>
              <w:fldChar w:fldCharType="begin"/>
            </w:r>
            <w:r w:rsidRPr="002167D1">
              <w:rPr>
                <w:lang w:val="en-GB"/>
              </w:rPr>
              <w:instrText xml:space="preserve"> EQ \x \to(2 byte) </w:instrText>
            </w:r>
            <w:r w:rsidR="00EF3EA3" w:rsidRPr="002167D1">
              <w:rPr>
                <w:lang w:val="en-GB"/>
              </w:rPr>
              <w:fldChar w:fldCharType="end"/>
            </w:r>
            <w:r w:rsidRPr="002167D1">
              <w:rPr>
                <w:lang w:val="en-GB"/>
              </w:rPr>
              <w:t>/ 4 byte selection</w:t>
            </w:r>
          </w:p>
        </w:tc>
      </w:tr>
      <w:tr w:rsidR="00C90ED5" w:rsidRPr="002167D1" w:rsidTr="00C90ED5">
        <w:tc>
          <w:tcPr>
            <w:tcW w:w="4984" w:type="dxa"/>
          </w:tcPr>
          <w:p w:rsidR="00C90ED5" w:rsidRPr="002167D1" w:rsidRDefault="00C90ED5" w:rsidP="002D58B3">
            <w:pPr>
              <w:keepNext/>
              <w:spacing w:after="0"/>
              <w:rPr>
                <w:lang w:val="en-GB"/>
              </w:rPr>
            </w:pPr>
            <w:r w:rsidRPr="002167D1">
              <w:rPr>
                <w:lang w:val="en-GB"/>
              </w:rPr>
              <w:t>…</w:t>
            </w:r>
          </w:p>
        </w:tc>
        <w:tc>
          <w:tcPr>
            <w:tcW w:w="4985" w:type="dxa"/>
          </w:tcPr>
          <w:p w:rsidR="00C90ED5" w:rsidRPr="002167D1" w:rsidRDefault="00C90ED5" w:rsidP="002D58B3">
            <w:pPr>
              <w:keepNext/>
              <w:spacing w:after="0"/>
              <w:rPr>
                <w:lang w:val="en-GB"/>
              </w:rPr>
            </w:pPr>
            <w:r w:rsidRPr="002167D1">
              <w:rPr>
                <w:lang w:val="en-GB"/>
              </w:rPr>
              <w:t>…</w:t>
            </w:r>
          </w:p>
        </w:tc>
      </w:tr>
      <w:tr w:rsidR="00C90ED5" w:rsidRPr="002167D1" w:rsidTr="00C90ED5">
        <w:tc>
          <w:tcPr>
            <w:tcW w:w="4984" w:type="dxa"/>
          </w:tcPr>
          <w:p w:rsidR="00C90ED5" w:rsidRPr="002167D1" w:rsidRDefault="00C90ED5" w:rsidP="002D58B3">
            <w:pPr>
              <w:keepNext/>
              <w:spacing w:after="0"/>
              <w:rPr>
                <w:lang w:val="en-GB"/>
              </w:rPr>
            </w:pPr>
            <w:r w:rsidRPr="002167D1">
              <w:rPr>
                <w:lang w:val="en-GB"/>
              </w:rPr>
              <w:t>1</w:t>
            </w:r>
          </w:p>
        </w:tc>
        <w:tc>
          <w:tcPr>
            <w:tcW w:w="4985" w:type="dxa"/>
          </w:tcPr>
          <w:p w:rsidR="00C90ED5" w:rsidRPr="002167D1" w:rsidRDefault="00C90ED5" w:rsidP="002D58B3">
            <w:pPr>
              <w:keepNext/>
              <w:spacing w:after="0"/>
              <w:rPr>
                <w:lang w:val="en-GB"/>
              </w:rPr>
            </w:pPr>
            <w:r w:rsidRPr="002167D1">
              <w:rPr>
                <w:lang w:val="en-GB"/>
              </w:rPr>
              <w:t>2</w:t>
            </w:r>
            <w:r w:rsidRPr="002167D1">
              <w:rPr>
                <w:vertAlign w:val="superscript"/>
                <w:lang w:val="en-GB"/>
              </w:rPr>
              <w:t>nd</w:t>
            </w:r>
            <w:r w:rsidRPr="002167D1">
              <w:rPr>
                <w:lang w:val="en-GB"/>
              </w:rPr>
              <w:t xml:space="preserve"> word</w:t>
            </w:r>
            <w:r w:rsidR="00EF3EA3" w:rsidRPr="002167D1">
              <w:rPr>
                <w:lang w:val="en-GB"/>
              </w:rPr>
              <w:fldChar w:fldCharType="begin"/>
            </w:r>
            <w:r w:rsidRPr="002167D1">
              <w:rPr>
                <w:lang w:val="en-GB"/>
              </w:rPr>
              <w:instrText xml:space="preserve"> EQ \x \to(2 byte) </w:instrText>
            </w:r>
            <w:r w:rsidR="00EF3EA3" w:rsidRPr="002167D1">
              <w:rPr>
                <w:lang w:val="en-GB"/>
              </w:rPr>
              <w:fldChar w:fldCharType="end"/>
            </w:r>
            <w:r w:rsidRPr="002167D1">
              <w:rPr>
                <w:lang w:val="en-GB"/>
              </w:rPr>
              <w:t>/ 4 byte selection</w:t>
            </w:r>
          </w:p>
        </w:tc>
      </w:tr>
      <w:tr w:rsidR="00C90ED5" w:rsidRPr="002167D1" w:rsidTr="00C90ED5">
        <w:tc>
          <w:tcPr>
            <w:tcW w:w="4984" w:type="dxa"/>
          </w:tcPr>
          <w:p w:rsidR="00C90ED5" w:rsidRPr="002167D1" w:rsidRDefault="00C90ED5" w:rsidP="00E9694F">
            <w:pPr>
              <w:spacing w:after="0"/>
              <w:rPr>
                <w:lang w:val="en-GB"/>
              </w:rPr>
            </w:pPr>
            <w:r w:rsidRPr="002167D1">
              <w:rPr>
                <w:lang w:val="en-GB"/>
              </w:rPr>
              <w:t>0</w:t>
            </w:r>
          </w:p>
        </w:tc>
        <w:tc>
          <w:tcPr>
            <w:tcW w:w="4985" w:type="dxa"/>
          </w:tcPr>
          <w:p w:rsidR="00C90ED5" w:rsidRPr="002167D1" w:rsidRDefault="00C90ED5" w:rsidP="00E9694F">
            <w:pPr>
              <w:spacing w:after="0"/>
              <w:rPr>
                <w:lang w:val="en-GB"/>
              </w:rPr>
            </w:pPr>
            <w:r w:rsidRPr="002167D1">
              <w:rPr>
                <w:lang w:val="en-GB"/>
              </w:rPr>
              <w:t>1</w:t>
            </w:r>
            <w:r w:rsidRPr="002167D1">
              <w:rPr>
                <w:vertAlign w:val="superscript"/>
                <w:lang w:val="en-GB"/>
              </w:rPr>
              <w:t>st</w:t>
            </w:r>
            <w:r w:rsidRPr="002167D1">
              <w:rPr>
                <w:lang w:val="en-GB"/>
              </w:rPr>
              <w:t xml:space="preserve"> word</w:t>
            </w:r>
            <w:r w:rsidR="00EF3EA3" w:rsidRPr="002167D1">
              <w:rPr>
                <w:lang w:val="en-GB"/>
              </w:rPr>
              <w:fldChar w:fldCharType="begin"/>
            </w:r>
            <w:r w:rsidRPr="002167D1">
              <w:rPr>
                <w:lang w:val="en-GB"/>
              </w:rPr>
              <w:instrText xml:space="preserve"> EQ \x \to(2 byte) </w:instrText>
            </w:r>
            <w:r w:rsidR="00EF3EA3" w:rsidRPr="002167D1">
              <w:rPr>
                <w:lang w:val="en-GB"/>
              </w:rPr>
              <w:fldChar w:fldCharType="end"/>
            </w:r>
            <w:r w:rsidRPr="002167D1">
              <w:rPr>
                <w:lang w:val="en-GB"/>
              </w:rPr>
              <w:t>/ 4 byte selection</w:t>
            </w:r>
          </w:p>
        </w:tc>
      </w:tr>
    </w:tbl>
    <w:p w:rsidR="00C90ED5" w:rsidRPr="002167D1" w:rsidRDefault="001B1910" w:rsidP="00E9694F">
      <w:pPr>
        <w:pStyle w:val="Heading1"/>
        <w:spacing w:before="0" w:after="0"/>
        <w:rPr>
          <w:lang w:val="en-GB"/>
        </w:rPr>
      </w:pPr>
      <w:bookmarkStart w:id="107" w:name="_Toc476665130"/>
      <w:r w:rsidRPr="002167D1">
        <w:rPr>
          <w:lang w:val="en-GB"/>
        </w:rPr>
        <w:t>USB Interface DSP streaming worked example</w:t>
      </w:r>
      <w:bookmarkEnd w:id="107"/>
    </w:p>
    <w:p w:rsidR="001B1910" w:rsidRPr="002167D1" w:rsidRDefault="001B1910" w:rsidP="001B1910">
      <w:pPr>
        <w:rPr>
          <w:lang w:val="en-GB"/>
        </w:rPr>
      </w:pPr>
      <w:r w:rsidRPr="002167D1">
        <w:rPr>
          <w:lang w:val="en-GB"/>
        </w:rPr>
        <w:t>The following two words will be streamed every 100 milliseconds:</w:t>
      </w:r>
    </w:p>
    <w:p w:rsidR="001B1910" w:rsidRPr="002167D1" w:rsidRDefault="001B1910" w:rsidP="001B1910">
      <w:pPr>
        <w:pStyle w:val="ListParagraph"/>
        <w:numPr>
          <w:ilvl w:val="0"/>
          <w:numId w:val="11"/>
        </w:numPr>
        <w:rPr>
          <w:lang w:val="en-GB"/>
        </w:rPr>
      </w:pPr>
      <w:r w:rsidRPr="002167D1">
        <w:rPr>
          <w:lang w:val="en-GB"/>
        </w:rPr>
        <w:t>Current time (0x6C) from FPGA</w:t>
      </w:r>
      <w:r w:rsidR="00EA0E09" w:rsidRPr="002167D1">
        <w:rPr>
          <w:lang w:val="en-GB"/>
        </w:rPr>
        <w:t>/DPR</w:t>
      </w:r>
    </w:p>
    <w:p w:rsidR="001B1910" w:rsidRPr="002167D1" w:rsidRDefault="001B1910" w:rsidP="001B1910">
      <w:pPr>
        <w:pStyle w:val="ListParagraph"/>
        <w:numPr>
          <w:ilvl w:val="0"/>
          <w:numId w:val="11"/>
        </w:numPr>
        <w:rPr>
          <w:lang w:val="en-GB"/>
        </w:rPr>
      </w:pPr>
      <w:r w:rsidRPr="002167D1">
        <w:rPr>
          <w:lang w:val="en-GB"/>
        </w:rPr>
        <w:t>Servo Counter (P-0-259) from DSP (4 bytes)</w:t>
      </w:r>
    </w:p>
    <w:p w:rsidR="001B1910" w:rsidRPr="002167D1" w:rsidRDefault="001B1910" w:rsidP="001B1910">
      <w:pPr>
        <w:rPr>
          <w:lang w:val="en-GB"/>
        </w:rPr>
      </w:pPr>
      <w:r w:rsidRPr="002167D1">
        <w:rPr>
          <w:lang w:val="en-GB"/>
        </w:rPr>
        <w:t>To enable streaming of these registers, the following writes must be done:</w:t>
      </w:r>
    </w:p>
    <w:p w:rsidR="001B1910" w:rsidRPr="002167D1" w:rsidRDefault="001B1910" w:rsidP="001B1910">
      <w:pPr>
        <w:pStyle w:val="ListParagraph"/>
        <w:numPr>
          <w:ilvl w:val="0"/>
          <w:numId w:val="12"/>
        </w:numPr>
        <w:rPr>
          <w:lang w:val="en-GB"/>
        </w:rPr>
      </w:pPr>
      <w:r w:rsidRPr="002167D1">
        <w:rPr>
          <w:lang w:val="en-GB"/>
        </w:rPr>
        <w:t>Set number of addresses to stream to 2: Write 0x00000001 to 0xFF08.</w:t>
      </w:r>
    </w:p>
    <w:p w:rsidR="001B1910" w:rsidRPr="002167D1" w:rsidRDefault="001B1910" w:rsidP="001B1910">
      <w:pPr>
        <w:pStyle w:val="ListParagraph"/>
        <w:numPr>
          <w:ilvl w:val="0"/>
          <w:numId w:val="12"/>
        </w:numPr>
        <w:rPr>
          <w:lang w:val="en-GB"/>
        </w:rPr>
      </w:pPr>
      <w:r w:rsidRPr="002167D1">
        <w:rPr>
          <w:lang w:val="en-GB"/>
        </w:rPr>
        <w:t>Set stream interval to 100 milliseconds: Write 0x00000064 to 0xFF0C</w:t>
      </w:r>
      <w:r w:rsidR="00EA0E09" w:rsidRPr="002167D1">
        <w:rPr>
          <w:lang w:val="en-GB"/>
        </w:rPr>
        <w:t>.</w:t>
      </w:r>
    </w:p>
    <w:p w:rsidR="001B1910" w:rsidRPr="002167D1" w:rsidRDefault="001B1910" w:rsidP="001B1910">
      <w:pPr>
        <w:pStyle w:val="ListParagraph"/>
        <w:numPr>
          <w:ilvl w:val="0"/>
          <w:numId w:val="12"/>
        </w:numPr>
        <w:rPr>
          <w:lang w:val="en-GB"/>
        </w:rPr>
      </w:pPr>
      <w:r w:rsidRPr="002167D1">
        <w:rPr>
          <w:lang w:val="en-GB"/>
        </w:rPr>
        <w:t>Set address of word read from FPGA</w:t>
      </w:r>
      <w:r w:rsidR="00EA0E09" w:rsidRPr="002167D1">
        <w:rPr>
          <w:lang w:val="en-GB"/>
        </w:rPr>
        <w:t>/DPR</w:t>
      </w:r>
      <w:r w:rsidRPr="002167D1">
        <w:rPr>
          <w:lang w:val="en-GB"/>
        </w:rPr>
        <w:t>: Write 0x0000006C to 0xFF10</w:t>
      </w:r>
      <w:r w:rsidR="00EA0E09" w:rsidRPr="002167D1">
        <w:rPr>
          <w:lang w:val="en-GB"/>
        </w:rPr>
        <w:t>.</w:t>
      </w:r>
    </w:p>
    <w:p w:rsidR="001B1910" w:rsidRPr="002167D1" w:rsidRDefault="001B1910" w:rsidP="001B1910">
      <w:pPr>
        <w:pStyle w:val="ListParagraph"/>
        <w:numPr>
          <w:ilvl w:val="0"/>
          <w:numId w:val="12"/>
        </w:numPr>
        <w:rPr>
          <w:lang w:val="en-GB"/>
        </w:rPr>
      </w:pPr>
      <w:r w:rsidRPr="002167D1">
        <w:rPr>
          <w:lang w:val="en-GB"/>
        </w:rPr>
        <w:t>Set address of word read from DSP:</w:t>
      </w:r>
    </w:p>
    <w:p w:rsidR="001B1910" w:rsidRPr="002167D1" w:rsidRDefault="001B1910" w:rsidP="001B1910">
      <w:pPr>
        <w:pStyle w:val="ListParagraph"/>
        <w:rPr>
          <w:lang w:val="en-GB"/>
        </w:rPr>
      </w:pPr>
      <w:r w:rsidRPr="002167D1">
        <w:rPr>
          <w:lang w:val="en-GB"/>
        </w:rPr>
        <w:t>Desired address is P-0-259. This is converted to a 16-bit address according to the below table:</w:t>
      </w:r>
    </w:p>
    <w:tbl>
      <w:tblPr>
        <w:tblStyle w:val="TableGrid"/>
        <w:tblW w:w="4558" w:type="pct"/>
        <w:tblInd w:w="701" w:type="dxa"/>
        <w:tblLook w:val="04A0"/>
      </w:tblPr>
      <w:tblGrid>
        <w:gridCol w:w="1627"/>
        <w:gridCol w:w="909"/>
        <w:gridCol w:w="496"/>
        <w:gridCol w:w="496"/>
        <w:gridCol w:w="496"/>
        <w:gridCol w:w="496"/>
        <w:gridCol w:w="496"/>
        <w:gridCol w:w="423"/>
        <w:gridCol w:w="481"/>
        <w:gridCol w:w="481"/>
        <w:gridCol w:w="481"/>
        <w:gridCol w:w="482"/>
        <w:gridCol w:w="482"/>
        <w:gridCol w:w="482"/>
        <w:gridCol w:w="482"/>
        <w:gridCol w:w="482"/>
        <w:gridCol w:w="447"/>
      </w:tblGrid>
      <w:tr w:rsidR="00EA0E09" w:rsidRPr="002167D1" w:rsidTr="00437D13">
        <w:trPr>
          <w:trHeight w:val="204"/>
        </w:trPr>
        <w:tc>
          <w:tcPr>
            <w:tcW w:w="485" w:type="pct"/>
          </w:tcPr>
          <w:p w:rsidR="00EA0E09" w:rsidRPr="002167D1" w:rsidRDefault="00EA0E09" w:rsidP="00EA0E09">
            <w:pPr>
              <w:pStyle w:val="ListParagraph"/>
              <w:ind w:left="34"/>
              <w:rPr>
                <w:b/>
                <w:lang w:val="en-GB"/>
              </w:rPr>
            </w:pPr>
            <w:r w:rsidRPr="002167D1">
              <w:rPr>
                <w:b/>
                <w:lang w:val="en-GB"/>
              </w:rPr>
              <w:t>Bit number</w:t>
            </w:r>
          </w:p>
        </w:tc>
        <w:tc>
          <w:tcPr>
            <w:tcW w:w="485" w:type="pct"/>
          </w:tcPr>
          <w:p w:rsidR="00EA0E09" w:rsidRPr="002167D1" w:rsidRDefault="00EA0E09" w:rsidP="00EA0E09">
            <w:pPr>
              <w:pStyle w:val="ListParagraph"/>
              <w:ind w:left="0"/>
              <w:jc w:val="center"/>
              <w:rPr>
                <w:lang w:val="en-GB"/>
              </w:rPr>
            </w:pPr>
            <w:r w:rsidRPr="002167D1">
              <w:rPr>
                <w:lang w:val="en-GB"/>
              </w:rPr>
              <w:t>15</w:t>
            </w:r>
          </w:p>
        </w:tc>
        <w:tc>
          <w:tcPr>
            <w:tcW w:w="247" w:type="pct"/>
          </w:tcPr>
          <w:p w:rsidR="00EA0E09" w:rsidRPr="002167D1" w:rsidRDefault="00EA0E09" w:rsidP="00EA0E09">
            <w:pPr>
              <w:pStyle w:val="ListParagraph"/>
              <w:ind w:left="0"/>
              <w:jc w:val="center"/>
              <w:rPr>
                <w:lang w:val="en-GB"/>
              </w:rPr>
            </w:pPr>
            <w:r w:rsidRPr="002167D1">
              <w:rPr>
                <w:lang w:val="en-GB"/>
              </w:rPr>
              <w:t>14</w:t>
            </w:r>
          </w:p>
        </w:tc>
        <w:tc>
          <w:tcPr>
            <w:tcW w:w="271" w:type="pct"/>
          </w:tcPr>
          <w:p w:rsidR="00EA0E09" w:rsidRPr="002167D1" w:rsidRDefault="00EA0E09" w:rsidP="00EA0E09">
            <w:pPr>
              <w:pStyle w:val="ListParagraph"/>
              <w:ind w:left="0"/>
              <w:jc w:val="center"/>
              <w:rPr>
                <w:lang w:val="en-GB"/>
              </w:rPr>
            </w:pPr>
            <w:r w:rsidRPr="002167D1">
              <w:rPr>
                <w:lang w:val="en-GB"/>
              </w:rPr>
              <w:t>13</w:t>
            </w:r>
          </w:p>
        </w:tc>
        <w:tc>
          <w:tcPr>
            <w:tcW w:w="277" w:type="pct"/>
          </w:tcPr>
          <w:p w:rsidR="00EA0E09" w:rsidRPr="002167D1" w:rsidRDefault="00EA0E09" w:rsidP="00EA0E09">
            <w:pPr>
              <w:pStyle w:val="ListParagraph"/>
              <w:ind w:left="0"/>
              <w:jc w:val="center"/>
              <w:rPr>
                <w:lang w:val="en-GB"/>
              </w:rPr>
            </w:pPr>
            <w:r w:rsidRPr="002167D1">
              <w:rPr>
                <w:lang w:val="en-GB"/>
              </w:rPr>
              <w:t>12</w:t>
            </w:r>
          </w:p>
        </w:tc>
        <w:tc>
          <w:tcPr>
            <w:tcW w:w="271" w:type="pct"/>
          </w:tcPr>
          <w:p w:rsidR="00EA0E09" w:rsidRPr="002167D1" w:rsidRDefault="00EA0E09" w:rsidP="00EA0E09">
            <w:pPr>
              <w:pStyle w:val="ListParagraph"/>
              <w:ind w:left="0"/>
              <w:jc w:val="center"/>
              <w:rPr>
                <w:lang w:val="en-GB"/>
              </w:rPr>
            </w:pPr>
            <w:r w:rsidRPr="002167D1">
              <w:rPr>
                <w:lang w:val="en-GB"/>
              </w:rPr>
              <w:t>11</w:t>
            </w:r>
          </w:p>
        </w:tc>
        <w:tc>
          <w:tcPr>
            <w:tcW w:w="271" w:type="pct"/>
          </w:tcPr>
          <w:p w:rsidR="00EA0E09" w:rsidRPr="002167D1" w:rsidRDefault="00EA0E09" w:rsidP="00EA0E09">
            <w:pPr>
              <w:pStyle w:val="ListParagraph"/>
              <w:ind w:left="0"/>
              <w:jc w:val="center"/>
              <w:rPr>
                <w:lang w:val="en-GB"/>
              </w:rPr>
            </w:pPr>
            <w:r w:rsidRPr="002167D1">
              <w:rPr>
                <w:lang w:val="en-GB"/>
              </w:rPr>
              <w:t>10</w:t>
            </w:r>
          </w:p>
        </w:tc>
        <w:tc>
          <w:tcPr>
            <w:tcW w:w="271" w:type="pct"/>
          </w:tcPr>
          <w:p w:rsidR="00EA0E09" w:rsidRPr="002167D1" w:rsidRDefault="00EA0E09" w:rsidP="00EA0E09">
            <w:pPr>
              <w:pStyle w:val="ListParagraph"/>
              <w:ind w:left="0"/>
              <w:jc w:val="center"/>
              <w:rPr>
                <w:lang w:val="en-GB"/>
              </w:rPr>
            </w:pPr>
            <w:r w:rsidRPr="002167D1">
              <w:rPr>
                <w:lang w:val="en-GB"/>
              </w:rPr>
              <w:t>9</w:t>
            </w:r>
          </w:p>
        </w:tc>
        <w:tc>
          <w:tcPr>
            <w:tcW w:w="271" w:type="pct"/>
          </w:tcPr>
          <w:p w:rsidR="00EA0E09" w:rsidRPr="002167D1" w:rsidRDefault="00EA0E09" w:rsidP="00EA0E09">
            <w:pPr>
              <w:pStyle w:val="ListParagraph"/>
              <w:ind w:left="0"/>
              <w:jc w:val="center"/>
              <w:rPr>
                <w:lang w:val="en-GB"/>
              </w:rPr>
            </w:pPr>
            <w:r w:rsidRPr="002167D1">
              <w:rPr>
                <w:lang w:val="en-GB"/>
              </w:rPr>
              <w:t>8</w:t>
            </w:r>
          </w:p>
        </w:tc>
        <w:tc>
          <w:tcPr>
            <w:tcW w:w="271" w:type="pct"/>
          </w:tcPr>
          <w:p w:rsidR="00EA0E09" w:rsidRPr="002167D1" w:rsidRDefault="00EA0E09" w:rsidP="00EA0E09">
            <w:pPr>
              <w:pStyle w:val="ListParagraph"/>
              <w:ind w:left="0"/>
              <w:jc w:val="center"/>
              <w:rPr>
                <w:lang w:val="en-GB"/>
              </w:rPr>
            </w:pPr>
            <w:r w:rsidRPr="002167D1">
              <w:rPr>
                <w:lang w:val="en-GB"/>
              </w:rPr>
              <w:t>7</w:t>
            </w:r>
          </w:p>
        </w:tc>
        <w:tc>
          <w:tcPr>
            <w:tcW w:w="271" w:type="pct"/>
          </w:tcPr>
          <w:p w:rsidR="00EA0E09" w:rsidRPr="002167D1" w:rsidRDefault="00EA0E09" w:rsidP="00EA0E09">
            <w:pPr>
              <w:pStyle w:val="ListParagraph"/>
              <w:ind w:left="0"/>
              <w:jc w:val="center"/>
              <w:rPr>
                <w:lang w:val="en-GB"/>
              </w:rPr>
            </w:pPr>
            <w:r w:rsidRPr="002167D1">
              <w:rPr>
                <w:lang w:val="en-GB"/>
              </w:rPr>
              <w:t>6</w:t>
            </w:r>
          </w:p>
        </w:tc>
        <w:tc>
          <w:tcPr>
            <w:tcW w:w="271" w:type="pct"/>
          </w:tcPr>
          <w:p w:rsidR="00EA0E09" w:rsidRPr="002167D1" w:rsidRDefault="00EA0E09" w:rsidP="00EA0E09">
            <w:pPr>
              <w:pStyle w:val="ListParagraph"/>
              <w:ind w:left="0"/>
              <w:jc w:val="center"/>
              <w:rPr>
                <w:lang w:val="en-GB"/>
              </w:rPr>
            </w:pPr>
            <w:r w:rsidRPr="002167D1">
              <w:rPr>
                <w:lang w:val="en-GB"/>
              </w:rPr>
              <w:t>5</w:t>
            </w:r>
          </w:p>
        </w:tc>
        <w:tc>
          <w:tcPr>
            <w:tcW w:w="271" w:type="pct"/>
          </w:tcPr>
          <w:p w:rsidR="00EA0E09" w:rsidRPr="002167D1" w:rsidRDefault="00EA0E09" w:rsidP="00EA0E09">
            <w:pPr>
              <w:pStyle w:val="ListParagraph"/>
              <w:ind w:left="0"/>
              <w:jc w:val="center"/>
              <w:rPr>
                <w:lang w:val="en-GB"/>
              </w:rPr>
            </w:pPr>
            <w:r w:rsidRPr="002167D1">
              <w:rPr>
                <w:lang w:val="en-GB"/>
              </w:rPr>
              <w:t>4</w:t>
            </w:r>
          </w:p>
        </w:tc>
        <w:tc>
          <w:tcPr>
            <w:tcW w:w="271" w:type="pct"/>
          </w:tcPr>
          <w:p w:rsidR="00EA0E09" w:rsidRPr="002167D1" w:rsidRDefault="00EA0E09" w:rsidP="00EA0E09">
            <w:pPr>
              <w:pStyle w:val="ListParagraph"/>
              <w:ind w:left="0"/>
              <w:jc w:val="center"/>
              <w:rPr>
                <w:lang w:val="en-GB"/>
              </w:rPr>
            </w:pPr>
            <w:r w:rsidRPr="002167D1">
              <w:rPr>
                <w:lang w:val="en-GB"/>
              </w:rPr>
              <w:t>3</w:t>
            </w:r>
          </w:p>
        </w:tc>
        <w:tc>
          <w:tcPr>
            <w:tcW w:w="271" w:type="pct"/>
          </w:tcPr>
          <w:p w:rsidR="00EA0E09" w:rsidRPr="002167D1" w:rsidRDefault="00EA0E09" w:rsidP="00EA0E09">
            <w:pPr>
              <w:pStyle w:val="ListParagraph"/>
              <w:ind w:left="0"/>
              <w:jc w:val="center"/>
              <w:rPr>
                <w:lang w:val="en-GB"/>
              </w:rPr>
            </w:pPr>
            <w:r w:rsidRPr="002167D1">
              <w:rPr>
                <w:lang w:val="en-GB"/>
              </w:rPr>
              <w:t>2</w:t>
            </w:r>
          </w:p>
        </w:tc>
        <w:tc>
          <w:tcPr>
            <w:tcW w:w="271" w:type="pct"/>
          </w:tcPr>
          <w:p w:rsidR="00EA0E09" w:rsidRPr="002167D1" w:rsidRDefault="00EA0E09" w:rsidP="00EA0E09">
            <w:pPr>
              <w:pStyle w:val="ListParagraph"/>
              <w:ind w:left="0"/>
              <w:jc w:val="center"/>
              <w:rPr>
                <w:lang w:val="en-GB"/>
              </w:rPr>
            </w:pPr>
            <w:r w:rsidRPr="002167D1">
              <w:rPr>
                <w:lang w:val="en-GB"/>
              </w:rPr>
              <w:t>1</w:t>
            </w:r>
          </w:p>
        </w:tc>
        <w:tc>
          <w:tcPr>
            <w:tcW w:w="254" w:type="pct"/>
          </w:tcPr>
          <w:p w:rsidR="00EA0E09" w:rsidRPr="002167D1" w:rsidRDefault="00EA0E09" w:rsidP="00EA0E09">
            <w:pPr>
              <w:pStyle w:val="ListParagraph"/>
              <w:ind w:left="0"/>
              <w:jc w:val="center"/>
              <w:rPr>
                <w:lang w:val="en-GB"/>
              </w:rPr>
            </w:pPr>
            <w:r w:rsidRPr="002167D1">
              <w:rPr>
                <w:lang w:val="en-GB"/>
              </w:rPr>
              <w:t>0</w:t>
            </w:r>
          </w:p>
        </w:tc>
      </w:tr>
      <w:tr w:rsidR="00EA0E09" w:rsidRPr="002167D1" w:rsidTr="00EA0E09">
        <w:tc>
          <w:tcPr>
            <w:tcW w:w="485" w:type="pct"/>
          </w:tcPr>
          <w:p w:rsidR="00EA0E09" w:rsidRPr="002167D1" w:rsidRDefault="00EA0E09" w:rsidP="001B1910">
            <w:pPr>
              <w:pStyle w:val="ListParagraph"/>
              <w:ind w:left="0"/>
              <w:rPr>
                <w:b/>
                <w:lang w:val="en-GB"/>
              </w:rPr>
            </w:pPr>
            <w:r w:rsidRPr="002167D1">
              <w:rPr>
                <w:b/>
                <w:lang w:val="en-GB"/>
              </w:rPr>
              <w:t>Description</w:t>
            </w:r>
          </w:p>
        </w:tc>
        <w:tc>
          <w:tcPr>
            <w:tcW w:w="485" w:type="pct"/>
          </w:tcPr>
          <w:p w:rsidR="00EA0E09" w:rsidRPr="002167D1" w:rsidRDefault="00EA0E09" w:rsidP="00EA0E09">
            <w:pPr>
              <w:pStyle w:val="ListParagraph"/>
              <w:ind w:left="0"/>
              <w:jc w:val="center"/>
              <w:rPr>
                <w:lang w:val="en-GB"/>
              </w:rPr>
            </w:pPr>
            <w:r w:rsidRPr="002167D1">
              <w:rPr>
                <w:lang w:val="en-GB"/>
              </w:rPr>
              <w:t>Range</w:t>
            </w:r>
          </w:p>
          <w:p w:rsidR="00EA0E09" w:rsidRPr="002167D1" w:rsidRDefault="00EA0E09" w:rsidP="00EA0E09">
            <w:pPr>
              <w:pStyle w:val="ListParagraph"/>
              <w:ind w:left="0"/>
              <w:jc w:val="center"/>
              <w:rPr>
                <w:lang w:val="en-GB"/>
              </w:rPr>
            </w:pPr>
            <w:r w:rsidRPr="002167D1">
              <w:rPr>
                <w:lang w:val="en-GB"/>
              </w:rPr>
              <w:t>P=1, S=0</w:t>
            </w:r>
          </w:p>
        </w:tc>
        <w:tc>
          <w:tcPr>
            <w:tcW w:w="796" w:type="pct"/>
            <w:gridSpan w:val="3"/>
          </w:tcPr>
          <w:p w:rsidR="00EA0E09" w:rsidRPr="002167D1" w:rsidRDefault="00EA0E09" w:rsidP="00EA0E09">
            <w:pPr>
              <w:pStyle w:val="ListParagraph"/>
              <w:ind w:left="0"/>
              <w:jc w:val="center"/>
              <w:rPr>
                <w:lang w:val="en-GB"/>
              </w:rPr>
            </w:pPr>
            <w:r w:rsidRPr="002167D1">
              <w:rPr>
                <w:lang w:val="en-GB"/>
              </w:rPr>
              <w:t>Parameter Set</w:t>
            </w:r>
          </w:p>
          <w:p w:rsidR="00EA0E09" w:rsidRPr="002167D1" w:rsidRDefault="00EA0E09" w:rsidP="00EA0E09">
            <w:pPr>
              <w:pStyle w:val="ListParagraph"/>
              <w:ind w:left="0"/>
              <w:jc w:val="center"/>
              <w:rPr>
                <w:lang w:val="en-GB"/>
              </w:rPr>
            </w:pPr>
            <w:r w:rsidRPr="002167D1">
              <w:rPr>
                <w:lang w:val="en-GB"/>
              </w:rPr>
              <w:t>(0-7)</w:t>
            </w:r>
          </w:p>
        </w:tc>
        <w:tc>
          <w:tcPr>
            <w:tcW w:w="3234" w:type="pct"/>
            <w:gridSpan w:val="12"/>
          </w:tcPr>
          <w:p w:rsidR="00EA0E09" w:rsidRPr="002167D1" w:rsidRDefault="00EA0E09" w:rsidP="00EA0E09">
            <w:pPr>
              <w:pStyle w:val="ListParagraph"/>
              <w:ind w:left="0"/>
              <w:jc w:val="center"/>
              <w:rPr>
                <w:lang w:val="en-GB"/>
              </w:rPr>
            </w:pPr>
            <w:r w:rsidRPr="002167D1">
              <w:rPr>
                <w:lang w:val="en-GB"/>
              </w:rPr>
              <w:t>Parameter Number</w:t>
            </w:r>
          </w:p>
          <w:p w:rsidR="00EA0E09" w:rsidRPr="002167D1" w:rsidRDefault="00EA0E09" w:rsidP="00EA0E09">
            <w:pPr>
              <w:pStyle w:val="ListParagraph"/>
              <w:ind w:left="0"/>
              <w:jc w:val="center"/>
              <w:rPr>
                <w:lang w:val="en-GB"/>
              </w:rPr>
            </w:pPr>
            <w:r w:rsidRPr="002167D1">
              <w:rPr>
                <w:lang w:val="en-GB"/>
              </w:rPr>
              <w:t>(0-4095)</w:t>
            </w:r>
          </w:p>
        </w:tc>
      </w:tr>
      <w:tr w:rsidR="00EA0E09" w:rsidRPr="002167D1" w:rsidTr="00EA0E09">
        <w:tc>
          <w:tcPr>
            <w:tcW w:w="485" w:type="pct"/>
          </w:tcPr>
          <w:p w:rsidR="00EA0E09" w:rsidRPr="002167D1" w:rsidRDefault="00EA0E09" w:rsidP="001B1910">
            <w:pPr>
              <w:pStyle w:val="ListParagraph"/>
              <w:ind w:left="0"/>
              <w:rPr>
                <w:b/>
                <w:lang w:val="en-GB"/>
              </w:rPr>
            </w:pPr>
            <w:r w:rsidRPr="002167D1">
              <w:rPr>
                <w:b/>
                <w:lang w:val="en-GB"/>
              </w:rPr>
              <w:t>Value</w:t>
            </w:r>
          </w:p>
        </w:tc>
        <w:tc>
          <w:tcPr>
            <w:tcW w:w="485" w:type="pct"/>
          </w:tcPr>
          <w:p w:rsidR="00EA0E09" w:rsidRPr="002167D1" w:rsidRDefault="00EA0E09" w:rsidP="00EA0E09">
            <w:pPr>
              <w:pStyle w:val="ListParagraph"/>
              <w:ind w:left="0"/>
              <w:jc w:val="center"/>
              <w:rPr>
                <w:lang w:val="en-GB"/>
              </w:rPr>
            </w:pPr>
            <w:r w:rsidRPr="002167D1">
              <w:rPr>
                <w:lang w:val="en-GB"/>
              </w:rPr>
              <w:t>1</w:t>
            </w:r>
          </w:p>
        </w:tc>
        <w:tc>
          <w:tcPr>
            <w:tcW w:w="247"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0</w:t>
            </w:r>
          </w:p>
        </w:tc>
        <w:tc>
          <w:tcPr>
            <w:tcW w:w="277"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1</w:t>
            </w:r>
          </w:p>
        </w:tc>
        <w:tc>
          <w:tcPr>
            <w:tcW w:w="271"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0</w:t>
            </w:r>
          </w:p>
        </w:tc>
        <w:tc>
          <w:tcPr>
            <w:tcW w:w="271" w:type="pct"/>
          </w:tcPr>
          <w:p w:rsidR="00EA0E09" w:rsidRPr="002167D1" w:rsidRDefault="00EA0E09" w:rsidP="00EA0E09">
            <w:pPr>
              <w:pStyle w:val="ListParagraph"/>
              <w:ind w:left="0"/>
              <w:jc w:val="center"/>
              <w:rPr>
                <w:lang w:val="en-GB"/>
              </w:rPr>
            </w:pPr>
            <w:r w:rsidRPr="002167D1">
              <w:rPr>
                <w:lang w:val="en-GB"/>
              </w:rPr>
              <w:t>1</w:t>
            </w:r>
          </w:p>
        </w:tc>
        <w:tc>
          <w:tcPr>
            <w:tcW w:w="254" w:type="pct"/>
          </w:tcPr>
          <w:p w:rsidR="00EA0E09" w:rsidRPr="002167D1" w:rsidRDefault="00EA0E09" w:rsidP="00EA0E09">
            <w:pPr>
              <w:pStyle w:val="ListParagraph"/>
              <w:ind w:left="0"/>
              <w:jc w:val="center"/>
              <w:rPr>
                <w:lang w:val="en-GB"/>
              </w:rPr>
            </w:pPr>
            <w:r w:rsidRPr="002167D1">
              <w:rPr>
                <w:lang w:val="en-GB"/>
              </w:rPr>
              <w:t>1</w:t>
            </w:r>
          </w:p>
        </w:tc>
      </w:tr>
      <w:tr w:rsidR="00EA0E09" w:rsidRPr="002167D1" w:rsidTr="00EA0E09">
        <w:tc>
          <w:tcPr>
            <w:tcW w:w="485" w:type="pct"/>
          </w:tcPr>
          <w:p w:rsidR="00EA0E09" w:rsidRPr="002167D1" w:rsidRDefault="00EA0E09" w:rsidP="001B1910">
            <w:pPr>
              <w:pStyle w:val="ListParagraph"/>
              <w:ind w:left="0"/>
              <w:rPr>
                <w:b/>
                <w:lang w:val="en-GB"/>
              </w:rPr>
            </w:pPr>
            <w:r w:rsidRPr="002167D1">
              <w:rPr>
                <w:b/>
                <w:lang w:val="en-GB"/>
              </w:rPr>
              <w:t>Value (Hex)</w:t>
            </w:r>
          </w:p>
        </w:tc>
        <w:tc>
          <w:tcPr>
            <w:tcW w:w="1281" w:type="pct"/>
            <w:gridSpan w:val="4"/>
          </w:tcPr>
          <w:p w:rsidR="00EA0E09" w:rsidRPr="002167D1" w:rsidRDefault="00EA0E09" w:rsidP="00EA0E09">
            <w:pPr>
              <w:pStyle w:val="ListParagraph"/>
              <w:ind w:left="0"/>
              <w:jc w:val="center"/>
              <w:rPr>
                <w:lang w:val="en-GB"/>
              </w:rPr>
            </w:pPr>
            <w:r w:rsidRPr="002167D1">
              <w:rPr>
                <w:lang w:val="en-GB"/>
              </w:rPr>
              <w:t>8</w:t>
            </w:r>
          </w:p>
        </w:tc>
        <w:tc>
          <w:tcPr>
            <w:tcW w:w="1084" w:type="pct"/>
            <w:gridSpan w:val="4"/>
          </w:tcPr>
          <w:p w:rsidR="00EA0E09" w:rsidRPr="002167D1" w:rsidRDefault="00EA0E09" w:rsidP="00EA0E09">
            <w:pPr>
              <w:pStyle w:val="ListParagraph"/>
              <w:ind w:left="0"/>
              <w:jc w:val="center"/>
              <w:rPr>
                <w:lang w:val="en-GB"/>
              </w:rPr>
            </w:pPr>
            <w:r w:rsidRPr="002167D1">
              <w:rPr>
                <w:lang w:val="en-GB"/>
              </w:rPr>
              <w:t>1</w:t>
            </w:r>
          </w:p>
        </w:tc>
        <w:tc>
          <w:tcPr>
            <w:tcW w:w="1084" w:type="pct"/>
            <w:gridSpan w:val="4"/>
          </w:tcPr>
          <w:p w:rsidR="00EA0E09" w:rsidRPr="002167D1" w:rsidRDefault="00EA0E09" w:rsidP="00EA0E09">
            <w:pPr>
              <w:pStyle w:val="ListParagraph"/>
              <w:ind w:left="0"/>
              <w:jc w:val="center"/>
              <w:rPr>
                <w:lang w:val="en-GB"/>
              </w:rPr>
            </w:pPr>
            <w:r w:rsidRPr="002167D1">
              <w:rPr>
                <w:lang w:val="en-GB"/>
              </w:rPr>
              <w:t>0</w:t>
            </w:r>
          </w:p>
        </w:tc>
        <w:tc>
          <w:tcPr>
            <w:tcW w:w="1067" w:type="pct"/>
            <w:gridSpan w:val="4"/>
          </w:tcPr>
          <w:p w:rsidR="00EA0E09" w:rsidRPr="002167D1" w:rsidRDefault="00EA0E09" w:rsidP="00EA0E09">
            <w:pPr>
              <w:pStyle w:val="ListParagraph"/>
              <w:ind w:left="0"/>
              <w:jc w:val="center"/>
              <w:rPr>
                <w:lang w:val="en-GB"/>
              </w:rPr>
            </w:pPr>
            <w:r w:rsidRPr="002167D1">
              <w:rPr>
                <w:lang w:val="en-GB"/>
              </w:rPr>
              <w:t>3</w:t>
            </w:r>
          </w:p>
        </w:tc>
      </w:tr>
    </w:tbl>
    <w:p w:rsidR="00EA0E09" w:rsidRPr="002167D1" w:rsidRDefault="00EA0E09" w:rsidP="001B1910">
      <w:pPr>
        <w:pStyle w:val="ListParagraph"/>
        <w:rPr>
          <w:lang w:val="en-GB"/>
        </w:rPr>
      </w:pPr>
      <w:r w:rsidRPr="002167D1">
        <w:rPr>
          <w:lang w:val="en-GB"/>
        </w:rPr>
        <w:t>The address of the DSP register is therefore 0x8103.</w:t>
      </w:r>
    </w:p>
    <w:p w:rsidR="001B1910" w:rsidRPr="002167D1" w:rsidRDefault="00EA0E09" w:rsidP="001B1910">
      <w:pPr>
        <w:pStyle w:val="ListParagraph"/>
        <w:rPr>
          <w:lang w:val="en-GB"/>
        </w:rPr>
      </w:pPr>
      <w:r w:rsidRPr="002167D1">
        <w:rPr>
          <w:lang w:val="en-GB"/>
        </w:rPr>
        <w:t>Write 0x8103 to 0xFF14.</w:t>
      </w:r>
    </w:p>
    <w:p w:rsidR="00EA0E09" w:rsidRPr="002167D1" w:rsidRDefault="00EA0E09" w:rsidP="00EA0E09">
      <w:pPr>
        <w:pStyle w:val="ListParagraph"/>
        <w:numPr>
          <w:ilvl w:val="0"/>
          <w:numId w:val="12"/>
        </w:numPr>
        <w:rPr>
          <w:lang w:val="en-GB"/>
        </w:rPr>
      </w:pPr>
      <w:r w:rsidRPr="002167D1">
        <w:rPr>
          <w:lang w:val="en-GB"/>
        </w:rPr>
        <w:t>Set Stream Config 1: Word 0 is streamed from the FPGA/DPR and Word 1 is streamed from the DSP, so bit 0 must be 0 and bit 1 must be 1.</w:t>
      </w:r>
    </w:p>
    <w:p w:rsidR="00EA0E09" w:rsidRPr="002167D1" w:rsidRDefault="00EA0E09" w:rsidP="00EA0E09">
      <w:pPr>
        <w:pStyle w:val="ListParagraph"/>
        <w:rPr>
          <w:lang w:val="en-GB"/>
        </w:rPr>
      </w:pPr>
      <w:r w:rsidRPr="002167D1">
        <w:rPr>
          <w:lang w:val="en-GB"/>
        </w:rPr>
        <w:t>Write 0x00000002 to 0xFF90.</w:t>
      </w:r>
    </w:p>
    <w:p w:rsidR="00EA0E09" w:rsidRPr="002167D1" w:rsidRDefault="00EA0E09" w:rsidP="00EA0E09">
      <w:pPr>
        <w:pStyle w:val="ListParagraph"/>
        <w:numPr>
          <w:ilvl w:val="0"/>
          <w:numId w:val="12"/>
        </w:numPr>
        <w:rPr>
          <w:lang w:val="en-GB"/>
        </w:rPr>
      </w:pPr>
      <w:r w:rsidRPr="002167D1">
        <w:rPr>
          <w:lang w:val="en-GB"/>
        </w:rPr>
        <w:t>Set Stream Config 2: Word 1 is streamed from the DSP and is four bytes long so but 1 must be 1. Word 0 is streamed from the FPGA/DSP so its bit in this register doesn't matter.</w:t>
      </w:r>
    </w:p>
    <w:p w:rsidR="00EA0E09" w:rsidRPr="002167D1" w:rsidRDefault="00EA0E09" w:rsidP="00EA0E09">
      <w:pPr>
        <w:pStyle w:val="ListParagraph"/>
        <w:rPr>
          <w:lang w:val="en-GB"/>
        </w:rPr>
      </w:pPr>
      <w:r w:rsidRPr="002167D1">
        <w:rPr>
          <w:lang w:val="en-GB"/>
        </w:rPr>
        <w:t>Write 0x00000002 to 0xFF94.</w:t>
      </w:r>
    </w:p>
    <w:p w:rsidR="00EA0E09" w:rsidRPr="002167D1" w:rsidRDefault="00EA0E09" w:rsidP="00EA0E09">
      <w:pPr>
        <w:pStyle w:val="ListParagraph"/>
        <w:numPr>
          <w:ilvl w:val="0"/>
          <w:numId w:val="12"/>
        </w:numPr>
        <w:rPr>
          <w:lang w:val="en-GB"/>
        </w:rPr>
      </w:pPr>
      <w:r w:rsidRPr="002167D1">
        <w:rPr>
          <w:lang w:val="en-GB"/>
        </w:rPr>
        <w:t>Enable streaming: Write 0x00000001 to 0xFF00.</w:t>
      </w:r>
    </w:p>
    <w:sectPr w:rsidR="00EA0E09" w:rsidRPr="002167D1" w:rsidSect="00B2065B">
      <w:headerReference w:type="default" r:id="rId18"/>
      <w:footerReference w:type="default" r:id="rId19"/>
      <w:headerReference w:type="first" r:id="rId20"/>
      <w:type w:val="nextColumn"/>
      <w:pgSz w:w="11907" w:h="16834" w:code="9"/>
      <w:pgMar w:top="720" w:right="720" w:bottom="720" w:left="720" w:header="720" w:footer="635"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5BB" w:rsidRDefault="009D15BB">
      <w:r>
        <w:separator/>
      </w:r>
    </w:p>
  </w:endnote>
  <w:endnote w:type="continuationSeparator" w:id="0">
    <w:p w:rsidR="009D15BB" w:rsidRDefault="009D15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5BB" w:rsidRPr="00065852" w:rsidRDefault="009D15BB" w:rsidP="000817EE">
    <w:pPr>
      <w:pStyle w:val="Footer"/>
      <w:jc w:val="right"/>
    </w:pPr>
    <w:r w:rsidRPr="00065852">
      <w:rPr>
        <w:snapToGrid w:val="0"/>
      </w:rPr>
      <w:t xml:space="preserve">Page </w:t>
    </w:r>
    <w:r w:rsidR="00EF3EA3" w:rsidRPr="00065852">
      <w:rPr>
        <w:snapToGrid w:val="0"/>
      </w:rPr>
      <w:fldChar w:fldCharType="begin"/>
    </w:r>
    <w:r w:rsidRPr="00065852">
      <w:rPr>
        <w:snapToGrid w:val="0"/>
      </w:rPr>
      <w:instrText xml:space="preserve"> PAGE </w:instrText>
    </w:r>
    <w:r w:rsidR="00EF3EA3" w:rsidRPr="00065852">
      <w:rPr>
        <w:snapToGrid w:val="0"/>
      </w:rPr>
      <w:fldChar w:fldCharType="separate"/>
    </w:r>
    <w:r w:rsidR="005E0821">
      <w:rPr>
        <w:noProof/>
        <w:snapToGrid w:val="0"/>
      </w:rPr>
      <w:t>2</w:t>
    </w:r>
    <w:r w:rsidR="00EF3EA3" w:rsidRPr="00065852">
      <w:rPr>
        <w:snapToGrid w:val="0"/>
      </w:rPr>
      <w:fldChar w:fldCharType="end"/>
    </w:r>
    <w:r w:rsidRPr="00065852">
      <w:rPr>
        <w:snapToGrid w:val="0"/>
      </w:rPr>
      <w:t xml:space="preserve"> of </w:t>
    </w:r>
    <w:r w:rsidR="00EF3EA3" w:rsidRPr="00065852">
      <w:rPr>
        <w:snapToGrid w:val="0"/>
      </w:rPr>
      <w:fldChar w:fldCharType="begin"/>
    </w:r>
    <w:r w:rsidRPr="00065852">
      <w:rPr>
        <w:snapToGrid w:val="0"/>
      </w:rPr>
      <w:instrText xml:space="preserve"> NUMPAGES </w:instrText>
    </w:r>
    <w:r w:rsidR="00EF3EA3" w:rsidRPr="00065852">
      <w:rPr>
        <w:snapToGrid w:val="0"/>
      </w:rPr>
      <w:fldChar w:fldCharType="separate"/>
    </w:r>
    <w:r w:rsidR="005E0821">
      <w:rPr>
        <w:noProof/>
        <w:snapToGrid w:val="0"/>
      </w:rPr>
      <w:t>29</w:t>
    </w:r>
    <w:r w:rsidR="00EF3EA3" w:rsidRPr="00065852">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5BB" w:rsidRDefault="009D15BB">
      <w:r>
        <w:separator/>
      </w:r>
    </w:p>
  </w:footnote>
  <w:footnote w:type="continuationSeparator" w:id="0">
    <w:p w:rsidR="009D15BB" w:rsidRDefault="009D15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55"/>
      <w:gridCol w:w="3628"/>
    </w:tblGrid>
    <w:tr w:rsidR="009D15BB" w:rsidRPr="00065852" w:rsidTr="00065852">
      <w:tc>
        <w:tcPr>
          <w:tcW w:w="3302" w:type="pct"/>
        </w:tcPr>
        <w:p w:rsidR="009D15BB" w:rsidRPr="00065852" w:rsidRDefault="009D15BB" w:rsidP="00065852">
          <w:pPr>
            <w:spacing w:after="0"/>
          </w:pPr>
          <w:r w:rsidRPr="00065852">
            <w:t>Doc No:</w:t>
          </w:r>
          <w:r w:rsidRPr="00065852">
            <w:tab/>
          </w:r>
          <w:fldSimple w:instr=" DOCPROPERTY  &quot;Document No&quot;  \* MERGEFORMAT ">
            <w:r w:rsidRPr="00065852">
              <w:t>PD-5795-9336</w:t>
            </w:r>
          </w:fldSimple>
          <w:r w:rsidRPr="00065852">
            <w:t>-</w:t>
          </w:r>
          <w:fldSimple w:instr=" DOCPROPERTY  Issue  \* MERGEFORMAT ">
            <w:r w:rsidRPr="00065852">
              <w:t>0</w:t>
            </w:r>
          </w:fldSimple>
          <w:r>
            <w:t>2</w:t>
          </w:r>
        </w:p>
        <w:p w:rsidR="009D15BB" w:rsidRPr="00065852" w:rsidRDefault="009D15BB" w:rsidP="006C1396">
          <w:pPr>
            <w:spacing w:after="0"/>
          </w:pPr>
          <w:r w:rsidRPr="00065852">
            <w:t>Title:</w:t>
          </w:r>
          <w:r w:rsidRPr="00065852">
            <w:tab/>
          </w:r>
          <w:r>
            <w:tab/>
          </w:r>
          <w:sdt>
            <w:sdtPr>
              <w:alias w:val="Title"/>
              <w:id w:val="268952621"/>
              <w:placeholder>
                <w:docPart w:val="DDDF02B746D64E0FA0C3617BE0A9BD7E"/>
              </w:placeholder>
              <w:dataBinding w:prefixMappings="xmlns:ns0='http://purl.org/dc/elements/1.1/' xmlns:ns1='http://schemas.openxmlformats.org/package/2006/metadata/core-properties' " w:xpath="/ns1:coreProperties[1]/ns0:title[1]" w:storeItemID="{6C3C8BC8-F283-45AE-878A-BAB7291924A1}"/>
              <w:text/>
            </w:sdtPr>
            <w:sdtContent>
              <w:r w:rsidRPr="00065852">
                <w:rPr>
                  <w:lang w:val="en-GB"/>
                </w:rPr>
                <w:t xml:space="preserve">USB </w:t>
              </w:r>
              <w:proofErr w:type="spellStart"/>
              <w:r w:rsidRPr="00065852">
                <w:rPr>
                  <w:lang w:val="en-GB"/>
                </w:rPr>
                <w:t>FlexComms</w:t>
              </w:r>
              <w:proofErr w:type="spellEnd"/>
              <w:r w:rsidRPr="00065852">
                <w:rPr>
                  <w:lang w:val="en-GB"/>
                </w:rPr>
                <w:t xml:space="preserve"> Interface FPGA Datasheet</w:t>
              </w:r>
            </w:sdtContent>
          </w:sdt>
        </w:p>
      </w:tc>
      <w:tc>
        <w:tcPr>
          <w:tcW w:w="1698" w:type="pct"/>
        </w:tcPr>
        <w:p w:rsidR="009D15BB" w:rsidRPr="00065852" w:rsidRDefault="009D15BB" w:rsidP="00065852">
          <w:pPr>
            <w:pStyle w:val="Header"/>
            <w:spacing w:after="0"/>
            <w:jc w:val="right"/>
            <w:rPr>
              <w:u w:val="none"/>
            </w:rPr>
          </w:pPr>
          <w:r w:rsidRPr="00065852">
            <w:rPr>
              <w:noProof/>
              <w:u w:val="none"/>
              <w:lang w:val="en-GB" w:eastAsia="en-GB" w:bidi="ar-SA"/>
            </w:rPr>
            <w:drawing>
              <wp:inline distT="0" distB="0" distL="0" distR="0">
                <wp:extent cx="2088505" cy="263347"/>
                <wp:effectExtent l="19050" t="0" r="6995" b="0"/>
                <wp:docPr id="3" name="Picture 0" descr="LOGOS_TEMP_Renishaw_PRIMARY_black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_TEMP_Renishaw_PRIMARY_black_RGB.emf"/>
                        <pic:cNvPicPr/>
                      </pic:nvPicPr>
                      <pic:blipFill>
                        <a:blip r:embed="rId1"/>
                        <a:stretch>
                          <a:fillRect/>
                        </a:stretch>
                      </pic:blipFill>
                      <pic:spPr>
                        <a:xfrm>
                          <a:off x="0" y="0"/>
                          <a:ext cx="2086692" cy="263118"/>
                        </a:xfrm>
                        <a:prstGeom prst="rect">
                          <a:avLst/>
                        </a:prstGeom>
                      </pic:spPr>
                    </pic:pic>
                  </a:graphicData>
                </a:graphic>
              </wp:inline>
            </w:drawing>
          </w:r>
        </w:p>
      </w:tc>
    </w:tr>
  </w:tbl>
  <w:p w:rsidR="009D15BB" w:rsidRPr="00065852" w:rsidRDefault="009D15BB" w:rsidP="00065852">
    <w:pPr>
      <w:pStyle w:val="Header"/>
      <w:spacing w:after="0"/>
      <w:rPr>
        <w:u w:val="non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07"/>
      <w:gridCol w:w="5476"/>
    </w:tblGrid>
    <w:tr w:rsidR="009D15BB" w:rsidRPr="00065852" w:rsidTr="00065852">
      <w:tc>
        <w:tcPr>
          <w:tcW w:w="2437" w:type="pct"/>
        </w:tcPr>
        <w:p w:rsidR="009D15BB" w:rsidRPr="00065852" w:rsidRDefault="009D15BB" w:rsidP="00065852">
          <w:pPr>
            <w:pStyle w:val="Header"/>
            <w:spacing w:after="0"/>
            <w:rPr>
              <w:noProof/>
              <w:u w:val="none"/>
              <w:lang w:eastAsia="en-GB"/>
            </w:rPr>
          </w:pPr>
          <w:r w:rsidRPr="00065852">
            <w:rPr>
              <w:sz w:val="20"/>
              <w:u w:val="none"/>
            </w:rPr>
            <w:t>Company Confidential</w:t>
          </w:r>
        </w:p>
      </w:tc>
      <w:tc>
        <w:tcPr>
          <w:tcW w:w="2563" w:type="pct"/>
        </w:tcPr>
        <w:p w:rsidR="009D15BB" w:rsidRPr="00065852" w:rsidRDefault="009D15BB" w:rsidP="00065852">
          <w:pPr>
            <w:pStyle w:val="Header"/>
            <w:spacing w:after="0"/>
            <w:jc w:val="right"/>
            <w:rPr>
              <w:u w:val="none"/>
            </w:rPr>
          </w:pPr>
          <w:r w:rsidRPr="00065852">
            <w:rPr>
              <w:noProof/>
              <w:u w:val="none"/>
              <w:lang w:val="en-GB" w:eastAsia="en-GB" w:bidi="ar-SA"/>
            </w:rPr>
            <w:drawing>
              <wp:inline distT="0" distB="0" distL="0" distR="0">
                <wp:extent cx="2088505" cy="263347"/>
                <wp:effectExtent l="19050" t="0" r="6995" b="0"/>
                <wp:docPr id="7" name="Picture 0" descr="LOGOS_TEMP_Renishaw_PRIMARY_black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_TEMP_Renishaw_PRIMARY_black_RGB.emf"/>
                        <pic:cNvPicPr/>
                      </pic:nvPicPr>
                      <pic:blipFill>
                        <a:blip r:embed="rId1"/>
                        <a:stretch>
                          <a:fillRect/>
                        </a:stretch>
                      </pic:blipFill>
                      <pic:spPr>
                        <a:xfrm>
                          <a:off x="0" y="0"/>
                          <a:ext cx="2086692" cy="263118"/>
                        </a:xfrm>
                        <a:prstGeom prst="rect">
                          <a:avLst/>
                        </a:prstGeom>
                      </pic:spPr>
                    </pic:pic>
                  </a:graphicData>
                </a:graphic>
              </wp:inline>
            </w:drawing>
          </w:r>
        </w:p>
      </w:tc>
    </w:tr>
  </w:tbl>
  <w:p w:rsidR="009D15BB" w:rsidRPr="00065852" w:rsidRDefault="009D15BB" w:rsidP="00065852">
    <w:pPr>
      <w:pStyle w:val="Header"/>
      <w:spacing w:after="0"/>
      <w:rPr>
        <w:u w:val="non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277"/>
    <w:multiLevelType w:val="multilevel"/>
    <w:tmpl w:val="960CD4AE"/>
    <w:styleLink w:val="Datasheetheadingslist"/>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01C47046"/>
    <w:multiLevelType w:val="hybridMultilevel"/>
    <w:tmpl w:val="FD96F3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A816E9F"/>
    <w:multiLevelType w:val="hybridMultilevel"/>
    <w:tmpl w:val="49CCAC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BF0228"/>
    <w:multiLevelType w:val="singleLevel"/>
    <w:tmpl w:val="3998EAC2"/>
    <w:lvl w:ilvl="0">
      <w:start w:val="1"/>
      <w:numFmt w:val="bullet"/>
      <w:pStyle w:val="NormalBullet"/>
      <w:lvlText w:val=""/>
      <w:lvlJc w:val="left"/>
      <w:pPr>
        <w:tabs>
          <w:tab w:val="num" w:pos="360"/>
        </w:tabs>
        <w:ind w:left="360" w:hanging="360"/>
      </w:pPr>
      <w:rPr>
        <w:rFonts w:ascii="Symbol" w:hAnsi="Symbol" w:hint="default"/>
      </w:rPr>
    </w:lvl>
  </w:abstractNum>
  <w:abstractNum w:abstractNumId="4">
    <w:nsid w:val="277F6713"/>
    <w:multiLevelType w:val="hybridMultilevel"/>
    <w:tmpl w:val="11928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C30C64"/>
    <w:multiLevelType w:val="hybridMultilevel"/>
    <w:tmpl w:val="DA045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F2663EB"/>
    <w:multiLevelType w:val="hybridMultilevel"/>
    <w:tmpl w:val="392CA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CD01BA8"/>
    <w:multiLevelType w:val="hybridMultilevel"/>
    <w:tmpl w:val="DEAAC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917679"/>
    <w:multiLevelType w:val="hybridMultilevel"/>
    <w:tmpl w:val="C3A66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C30DD0"/>
    <w:multiLevelType w:val="multilevel"/>
    <w:tmpl w:val="5E4E3D1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nsid w:val="609C17D1"/>
    <w:multiLevelType w:val="singleLevel"/>
    <w:tmpl w:val="B174377E"/>
    <w:lvl w:ilvl="0">
      <w:start w:val="1"/>
      <w:numFmt w:val="bullet"/>
      <w:pStyle w:val="Normal2Bullet"/>
      <w:lvlText w:val=""/>
      <w:lvlJc w:val="left"/>
      <w:pPr>
        <w:tabs>
          <w:tab w:val="num" w:pos="360"/>
        </w:tabs>
        <w:ind w:left="360" w:hanging="360"/>
      </w:pPr>
      <w:rPr>
        <w:rFonts w:ascii="Symbol" w:hAnsi="Symbol" w:hint="default"/>
      </w:rPr>
    </w:lvl>
  </w:abstractNum>
  <w:abstractNum w:abstractNumId="11">
    <w:nsid w:val="6E882FEF"/>
    <w:multiLevelType w:val="hybridMultilevel"/>
    <w:tmpl w:val="DD58FC2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7F7B73D3"/>
    <w:multiLevelType w:val="multilevel"/>
    <w:tmpl w:val="56CC2B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3"/>
  </w:num>
  <w:num w:numId="3">
    <w:abstractNumId w:val="11"/>
  </w:num>
  <w:num w:numId="4">
    <w:abstractNumId w:val="0"/>
  </w:num>
  <w:num w:numId="5">
    <w:abstractNumId w:val="9"/>
  </w:num>
  <w:num w:numId="6">
    <w:abstractNumId w:val="1"/>
  </w:num>
  <w:num w:numId="7">
    <w:abstractNumId w:val="5"/>
  </w:num>
  <w:num w:numId="8">
    <w:abstractNumId w:val="6"/>
  </w:num>
  <w:num w:numId="9">
    <w:abstractNumId w:val="8"/>
  </w:num>
  <w:num w:numId="10">
    <w:abstractNumId w:val="12"/>
  </w:num>
  <w:num w:numId="11">
    <w:abstractNumId w:val="7"/>
  </w:num>
  <w:num w:numId="12">
    <w:abstractNumId w:val="2"/>
  </w:num>
  <w:num w:numId="13">
    <w:abstractNumId w:val="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ctiveWritingStyle w:appName="MSWord" w:lang="en-GB" w:vendorID="8" w:dllVersion="513" w:checkStyle="1"/>
  <w:proofState w:spelling="clean" w:grammar="clean"/>
  <w:stylePaneFormatFilter w:val="3F01"/>
  <w:defaultTabStop w:val="720"/>
  <w:drawingGridHorizontalSpacing w:val="110"/>
  <w:drawingGridVerticalSpacing w:val="45"/>
  <w:displayHorizontalDrawingGridEvery w:val="2"/>
  <w:noPunctuationKerning/>
  <w:characterSpacingControl w:val="doNotCompress"/>
  <w:hdrShapeDefaults>
    <o:shapedefaults v:ext="edit" spidmax="67585">
      <v:stroke endarrow="block" weight=".25pt"/>
      <o:colormru v:ext="edit" colors="#c00,maroon,#ff0198"/>
    </o:shapedefaults>
  </w:hdrShapeDefaults>
  <w:footnotePr>
    <w:footnote w:id="-1"/>
    <w:footnote w:id="0"/>
  </w:footnotePr>
  <w:endnotePr>
    <w:endnote w:id="-1"/>
    <w:endnote w:id="0"/>
  </w:endnotePr>
  <w:compat>
    <w:useFELayout/>
  </w:compat>
  <w:rsids>
    <w:rsidRoot w:val="00D776A7"/>
    <w:rsid w:val="000017E2"/>
    <w:rsid w:val="0000205F"/>
    <w:rsid w:val="000023A1"/>
    <w:rsid w:val="00002980"/>
    <w:rsid w:val="00003007"/>
    <w:rsid w:val="00003DBB"/>
    <w:rsid w:val="000054AD"/>
    <w:rsid w:val="0000578D"/>
    <w:rsid w:val="00014CF6"/>
    <w:rsid w:val="00015E44"/>
    <w:rsid w:val="00017899"/>
    <w:rsid w:val="00017C7B"/>
    <w:rsid w:val="00020329"/>
    <w:rsid w:val="00020FD3"/>
    <w:rsid w:val="0002397A"/>
    <w:rsid w:val="0002442F"/>
    <w:rsid w:val="00031202"/>
    <w:rsid w:val="00031D99"/>
    <w:rsid w:val="00032C0A"/>
    <w:rsid w:val="00033154"/>
    <w:rsid w:val="0003499D"/>
    <w:rsid w:val="00035112"/>
    <w:rsid w:val="00036DF8"/>
    <w:rsid w:val="00036F50"/>
    <w:rsid w:val="00040A97"/>
    <w:rsid w:val="00040DD5"/>
    <w:rsid w:val="0004324F"/>
    <w:rsid w:val="000503C8"/>
    <w:rsid w:val="00052B34"/>
    <w:rsid w:val="00052B55"/>
    <w:rsid w:val="00055B12"/>
    <w:rsid w:val="00056D62"/>
    <w:rsid w:val="00057518"/>
    <w:rsid w:val="00060893"/>
    <w:rsid w:val="00060C94"/>
    <w:rsid w:val="00060DC5"/>
    <w:rsid w:val="00061D92"/>
    <w:rsid w:val="00065852"/>
    <w:rsid w:val="00070311"/>
    <w:rsid w:val="00070B61"/>
    <w:rsid w:val="0007155F"/>
    <w:rsid w:val="00071CB0"/>
    <w:rsid w:val="00072A6B"/>
    <w:rsid w:val="0007326B"/>
    <w:rsid w:val="000759B4"/>
    <w:rsid w:val="00076BD2"/>
    <w:rsid w:val="000773EC"/>
    <w:rsid w:val="000777F9"/>
    <w:rsid w:val="00081269"/>
    <w:rsid w:val="000817EE"/>
    <w:rsid w:val="000823DC"/>
    <w:rsid w:val="00086B8E"/>
    <w:rsid w:val="000874B4"/>
    <w:rsid w:val="00091D17"/>
    <w:rsid w:val="00092F35"/>
    <w:rsid w:val="0009584F"/>
    <w:rsid w:val="00095E39"/>
    <w:rsid w:val="00096076"/>
    <w:rsid w:val="0009630F"/>
    <w:rsid w:val="000A086E"/>
    <w:rsid w:val="000A0E5D"/>
    <w:rsid w:val="000A178F"/>
    <w:rsid w:val="000A1E96"/>
    <w:rsid w:val="000A39C8"/>
    <w:rsid w:val="000B02E7"/>
    <w:rsid w:val="000B1600"/>
    <w:rsid w:val="000B1DE7"/>
    <w:rsid w:val="000B2134"/>
    <w:rsid w:val="000B3E5F"/>
    <w:rsid w:val="000B5626"/>
    <w:rsid w:val="000B732A"/>
    <w:rsid w:val="000C0B84"/>
    <w:rsid w:val="000C16E0"/>
    <w:rsid w:val="000C1B52"/>
    <w:rsid w:val="000C236B"/>
    <w:rsid w:val="000C24F4"/>
    <w:rsid w:val="000C2CF9"/>
    <w:rsid w:val="000C2F57"/>
    <w:rsid w:val="000C6B24"/>
    <w:rsid w:val="000C6BB0"/>
    <w:rsid w:val="000D0812"/>
    <w:rsid w:val="000D1393"/>
    <w:rsid w:val="000D16B4"/>
    <w:rsid w:val="000D272B"/>
    <w:rsid w:val="000D3178"/>
    <w:rsid w:val="000D40EE"/>
    <w:rsid w:val="000D4409"/>
    <w:rsid w:val="000D7D65"/>
    <w:rsid w:val="000E0A16"/>
    <w:rsid w:val="000E0C50"/>
    <w:rsid w:val="000E2E89"/>
    <w:rsid w:val="000E4A0C"/>
    <w:rsid w:val="000E7343"/>
    <w:rsid w:val="000E7A5A"/>
    <w:rsid w:val="000F0C49"/>
    <w:rsid w:val="000F121D"/>
    <w:rsid w:val="000F1333"/>
    <w:rsid w:val="000F1F4D"/>
    <w:rsid w:val="000F240A"/>
    <w:rsid w:val="000F30EE"/>
    <w:rsid w:val="000F3262"/>
    <w:rsid w:val="000F5E02"/>
    <w:rsid w:val="000F7016"/>
    <w:rsid w:val="0010054D"/>
    <w:rsid w:val="00101ACD"/>
    <w:rsid w:val="00101E69"/>
    <w:rsid w:val="001050AF"/>
    <w:rsid w:val="0010543E"/>
    <w:rsid w:val="00105D62"/>
    <w:rsid w:val="00107A8E"/>
    <w:rsid w:val="001107A0"/>
    <w:rsid w:val="00112719"/>
    <w:rsid w:val="00114370"/>
    <w:rsid w:val="00114B04"/>
    <w:rsid w:val="00114E1B"/>
    <w:rsid w:val="001153B3"/>
    <w:rsid w:val="001162B3"/>
    <w:rsid w:val="001215B0"/>
    <w:rsid w:val="00123708"/>
    <w:rsid w:val="00125C5B"/>
    <w:rsid w:val="001313C3"/>
    <w:rsid w:val="00131493"/>
    <w:rsid w:val="00132C46"/>
    <w:rsid w:val="00137C5E"/>
    <w:rsid w:val="001423EF"/>
    <w:rsid w:val="00143961"/>
    <w:rsid w:val="00144E37"/>
    <w:rsid w:val="0015257E"/>
    <w:rsid w:val="00152628"/>
    <w:rsid w:val="00152C25"/>
    <w:rsid w:val="001533A2"/>
    <w:rsid w:val="0015484B"/>
    <w:rsid w:val="00155F28"/>
    <w:rsid w:val="00156379"/>
    <w:rsid w:val="00157C01"/>
    <w:rsid w:val="00157F96"/>
    <w:rsid w:val="00163BA5"/>
    <w:rsid w:val="001650C1"/>
    <w:rsid w:val="0016699E"/>
    <w:rsid w:val="001717ED"/>
    <w:rsid w:val="00172C05"/>
    <w:rsid w:val="00173239"/>
    <w:rsid w:val="001734C6"/>
    <w:rsid w:val="00173ADC"/>
    <w:rsid w:val="00174437"/>
    <w:rsid w:val="0017709D"/>
    <w:rsid w:val="0017727D"/>
    <w:rsid w:val="001830B3"/>
    <w:rsid w:val="0018692C"/>
    <w:rsid w:val="00190A5B"/>
    <w:rsid w:val="0019324E"/>
    <w:rsid w:val="001939F6"/>
    <w:rsid w:val="00194505"/>
    <w:rsid w:val="0019465F"/>
    <w:rsid w:val="00195573"/>
    <w:rsid w:val="00196B2B"/>
    <w:rsid w:val="001A6F6F"/>
    <w:rsid w:val="001A740A"/>
    <w:rsid w:val="001A7617"/>
    <w:rsid w:val="001B0907"/>
    <w:rsid w:val="001B09DF"/>
    <w:rsid w:val="001B150D"/>
    <w:rsid w:val="001B1675"/>
    <w:rsid w:val="001B1910"/>
    <w:rsid w:val="001B2CB7"/>
    <w:rsid w:val="001B6229"/>
    <w:rsid w:val="001B6808"/>
    <w:rsid w:val="001C0FDA"/>
    <w:rsid w:val="001C1566"/>
    <w:rsid w:val="001C1571"/>
    <w:rsid w:val="001C2F41"/>
    <w:rsid w:val="001C3FB2"/>
    <w:rsid w:val="001C6C1C"/>
    <w:rsid w:val="001D0F28"/>
    <w:rsid w:val="001D1267"/>
    <w:rsid w:val="001D3AA8"/>
    <w:rsid w:val="001D480E"/>
    <w:rsid w:val="001D56A5"/>
    <w:rsid w:val="001D70D3"/>
    <w:rsid w:val="001E163B"/>
    <w:rsid w:val="001E2EA6"/>
    <w:rsid w:val="001E305F"/>
    <w:rsid w:val="001E31B6"/>
    <w:rsid w:val="001E5000"/>
    <w:rsid w:val="001E51B7"/>
    <w:rsid w:val="001E5554"/>
    <w:rsid w:val="001E5D95"/>
    <w:rsid w:val="001F0FF2"/>
    <w:rsid w:val="001F15C4"/>
    <w:rsid w:val="001F2383"/>
    <w:rsid w:val="001F5A69"/>
    <w:rsid w:val="001F5F87"/>
    <w:rsid w:val="001F6AB3"/>
    <w:rsid w:val="001F6FB2"/>
    <w:rsid w:val="00203B20"/>
    <w:rsid w:val="0020587F"/>
    <w:rsid w:val="00205B89"/>
    <w:rsid w:val="00206CDE"/>
    <w:rsid w:val="00210DC8"/>
    <w:rsid w:val="002132C7"/>
    <w:rsid w:val="002167D1"/>
    <w:rsid w:val="002210CC"/>
    <w:rsid w:val="00223110"/>
    <w:rsid w:val="00225805"/>
    <w:rsid w:val="00231020"/>
    <w:rsid w:val="00233CE3"/>
    <w:rsid w:val="002340CC"/>
    <w:rsid w:val="00235505"/>
    <w:rsid w:val="00242E63"/>
    <w:rsid w:val="0024353D"/>
    <w:rsid w:val="002468B5"/>
    <w:rsid w:val="00246AC5"/>
    <w:rsid w:val="002475A7"/>
    <w:rsid w:val="002479E9"/>
    <w:rsid w:val="00247E65"/>
    <w:rsid w:val="00254134"/>
    <w:rsid w:val="0025736E"/>
    <w:rsid w:val="002607BB"/>
    <w:rsid w:val="00260DB2"/>
    <w:rsid w:val="00260E80"/>
    <w:rsid w:val="00263484"/>
    <w:rsid w:val="00263719"/>
    <w:rsid w:val="00264533"/>
    <w:rsid w:val="002658F0"/>
    <w:rsid w:val="00270D1E"/>
    <w:rsid w:val="00272826"/>
    <w:rsid w:val="00272CE1"/>
    <w:rsid w:val="00273DED"/>
    <w:rsid w:val="00274D13"/>
    <w:rsid w:val="00280A86"/>
    <w:rsid w:val="00281AFE"/>
    <w:rsid w:val="00281BB5"/>
    <w:rsid w:val="00283012"/>
    <w:rsid w:val="0028483C"/>
    <w:rsid w:val="0028561F"/>
    <w:rsid w:val="00285B1F"/>
    <w:rsid w:val="00285EF0"/>
    <w:rsid w:val="0028631B"/>
    <w:rsid w:val="0028648C"/>
    <w:rsid w:val="00286DCC"/>
    <w:rsid w:val="00290683"/>
    <w:rsid w:val="00290DAA"/>
    <w:rsid w:val="00293055"/>
    <w:rsid w:val="00293292"/>
    <w:rsid w:val="00294380"/>
    <w:rsid w:val="00294630"/>
    <w:rsid w:val="002A6619"/>
    <w:rsid w:val="002A6C14"/>
    <w:rsid w:val="002B25BA"/>
    <w:rsid w:val="002B2E7A"/>
    <w:rsid w:val="002B33CA"/>
    <w:rsid w:val="002B5D9C"/>
    <w:rsid w:val="002C07D2"/>
    <w:rsid w:val="002C0FD2"/>
    <w:rsid w:val="002C40A4"/>
    <w:rsid w:val="002C553E"/>
    <w:rsid w:val="002C6F1A"/>
    <w:rsid w:val="002C6F4E"/>
    <w:rsid w:val="002C76D1"/>
    <w:rsid w:val="002D00C7"/>
    <w:rsid w:val="002D1733"/>
    <w:rsid w:val="002D58B3"/>
    <w:rsid w:val="002D5DD8"/>
    <w:rsid w:val="002D6991"/>
    <w:rsid w:val="002E095C"/>
    <w:rsid w:val="002E0D41"/>
    <w:rsid w:val="002E21AD"/>
    <w:rsid w:val="002E34B9"/>
    <w:rsid w:val="002E4A8B"/>
    <w:rsid w:val="002E4BE4"/>
    <w:rsid w:val="002E549B"/>
    <w:rsid w:val="002E5A2D"/>
    <w:rsid w:val="002E6243"/>
    <w:rsid w:val="002E724A"/>
    <w:rsid w:val="002E7E5C"/>
    <w:rsid w:val="002F1912"/>
    <w:rsid w:val="002F1A6F"/>
    <w:rsid w:val="002F1BB8"/>
    <w:rsid w:val="002F1D87"/>
    <w:rsid w:val="002F228E"/>
    <w:rsid w:val="002F293F"/>
    <w:rsid w:val="002F60A4"/>
    <w:rsid w:val="002F7428"/>
    <w:rsid w:val="003021C3"/>
    <w:rsid w:val="003026EC"/>
    <w:rsid w:val="003047AD"/>
    <w:rsid w:val="003069E4"/>
    <w:rsid w:val="00311378"/>
    <w:rsid w:val="00311B63"/>
    <w:rsid w:val="003129B7"/>
    <w:rsid w:val="003129EB"/>
    <w:rsid w:val="0031433B"/>
    <w:rsid w:val="003153DC"/>
    <w:rsid w:val="003162C0"/>
    <w:rsid w:val="00316A76"/>
    <w:rsid w:val="003206CA"/>
    <w:rsid w:val="00321676"/>
    <w:rsid w:val="00321CFF"/>
    <w:rsid w:val="00322792"/>
    <w:rsid w:val="0032285A"/>
    <w:rsid w:val="003236E8"/>
    <w:rsid w:val="00323DE2"/>
    <w:rsid w:val="00324033"/>
    <w:rsid w:val="00324AB3"/>
    <w:rsid w:val="00330B59"/>
    <w:rsid w:val="00330BD8"/>
    <w:rsid w:val="00330C35"/>
    <w:rsid w:val="00330F7A"/>
    <w:rsid w:val="00332CD0"/>
    <w:rsid w:val="00333613"/>
    <w:rsid w:val="003340AA"/>
    <w:rsid w:val="00335223"/>
    <w:rsid w:val="003376A7"/>
    <w:rsid w:val="00341BB0"/>
    <w:rsid w:val="003435FA"/>
    <w:rsid w:val="00343D84"/>
    <w:rsid w:val="003445D0"/>
    <w:rsid w:val="003460C9"/>
    <w:rsid w:val="0034731E"/>
    <w:rsid w:val="00347950"/>
    <w:rsid w:val="003512B4"/>
    <w:rsid w:val="00353CFC"/>
    <w:rsid w:val="00353EF3"/>
    <w:rsid w:val="00354875"/>
    <w:rsid w:val="00356D58"/>
    <w:rsid w:val="003611D0"/>
    <w:rsid w:val="003615E3"/>
    <w:rsid w:val="00361BED"/>
    <w:rsid w:val="00364F5C"/>
    <w:rsid w:val="0037098A"/>
    <w:rsid w:val="00371ADE"/>
    <w:rsid w:val="00372A15"/>
    <w:rsid w:val="00372C2F"/>
    <w:rsid w:val="0037315E"/>
    <w:rsid w:val="00375B83"/>
    <w:rsid w:val="00382BB0"/>
    <w:rsid w:val="00383C56"/>
    <w:rsid w:val="00384A9A"/>
    <w:rsid w:val="00385A4C"/>
    <w:rsid w:val="00385E60"/>
    <w:rsid w:val="00390706"/>
    <w:rsid w:val="00391505"/>
    <w:rsid w:val="00391808"/>
    <w:rsid w:val="003938E3"/>
    <w:rsid w:val="00395CF2"/>
    <w:rsid w:val="00396A1A"/>
    <w:rsid w:val="00396BB4"/>
    <w:rsid w:val="0039797A"/>
    <w:rsid w:val="003A3994"/>
    <w:rsid w:val="003A4F2A"/>
    <w:rsid w:val="003A50AC"/>
    <w:rsid w:val="003A6494"/>
    <w:rsid w:val="003B2809"/>
    <w:rsid w:val="003B6B20"/>
    <w:rsid w:val="003C0D52"/>
    <w:rsid w:val="003C284B"/>
    <w:rsid w:val="003C302F"/>
    <w:rsid w:val="003C3DAE"/>
    <w:rsid w:val="003C5528"/>
    <w:rsid w:val="003C5A28"/>
    <w:rsid w:val="003C6D20"/>
    <w:rsid w:val="003C7FEC"/>
    <w:rsid w:val="003D0532"/>
    <w:rsid w:val="003D18CE"/>
    <w:rsid w:val="003D40AA"/>
    <w:rsid w:val="003D4F2E"/>
    <w:rsid w:val="003D6F04"/>
    <w:rsid w:val="003E1982"/>
    <w:rsid w:val="003E264B"/>
    <w:rsid w:val="003E3125"/>
    <w:rsid w:val="003E35D5"/>
    <w:rsid w:val="003E4913"/>
    <w:rsid w:val="003E4CD1"/>
    <w:rsid w:val="003E6561"/>
    <w:rsid w:val="003E7172"/>
    <w:rsid w:val="003E7554"/>
    <w:rsid w:val="003E7627"/>
    <w:rsid w:val="003F1196"/>
    <w:rsid w:val="003F2004"/>
    <w:rsid w:val="003F2B3A"/>
    <w:rsid w:val="003F3B41"/>
    <w:rsid w:val="003F3FEC"/>
    <w:rsid w:val="003F691F"/>
    <w:rsid w:val="004006C0"/>
    <w:rsid w:val="00400CCA"/>
    <w:rsid w:val="00402FDA"/>
    <w:rsid w:val="00403906"/>
    <w:rsid w:val="00403CD3"/>
    <w:rsid w:val="004043DC"/>
    <w:rsid w:val="0040591B"/>
    <w:rsid w:val="004071AE"/>
    <w:rsid w:val="004071CB"/>
    <w:rsid w:val="004111B3"/>
    <w:rsid w:val="00414507"/>
    <w:rsid w:val="0041699A"/>
    <w:rsid w:val="004169DA"/>
    <w:rsid w:val="00416DFB"/>
    <w:rsid w:val="0042257D"/>
    <w:rsid w:val="00422947"/>
    <w:rsid w:val="00423970"/>
    <w:rsid w:val="004253D3"/>
    <w:rsid w:val="0042565A"/>
    <w:rsid w:val="00425B73"/>
    <w:rsid w:val="0043307E"/>
    <w:rsid w:val="004330A4"/>
    <w:rsid w:val="004334A3"/>
    <w:rsid w:val="00437D13"/>
    <w:rsid w:val="00441A8A"/>
    <w:rsid w:val="004426D1"/>
    <w:rsid w:val="004432A8"/>
    <w:rsid w:val="00445433"/>
    <w:rsid w:val="00445699"/>
    <w:rsid w:val="00445ECD"/>
    <w:rsid w:val="00446285"/>
    <w:rsid w:val="00447268"/>
    <w:rsid w:val="00447390"/>
    <w:rsid w:val="004476A5"/>
    <w:rsid w:val="00451566"/>
    <w:rsid w:val="00451C43"/>
    <w:rsid w:val="00454EC6"/>
    <w:rsid w:val="004554FE"/>
    <w:rsid w:val="00455CF0"/>
    <w:rsid w:val="00457AE1"/>
    <w:rsid w:val="00460779"/>
    <w:rsid w:val="0046263B"/>
    <w:rsid w:val="00463D3F"/>
    <w:rsid w:val="00464C09"/>
    <w:rsid w:val="00465996"/>
    <w:rsid w:val="00466640"/>
    <w:rsid w:val="00466D5A"/>
    <w:rsid w:val="00470ABB"/>
    <w:rsid w:val="0047157C"/>
    <w:rsid w:val="00472FCC"/>
    <w:rsid w:val="00473841"/>
    <w:rsid w:val="0047512C"/>
    <w:rsid w:val="00476354"/>
    <w:rsid w:val="00476C8A"/>
    <w:rsid w:val="00481BFC"/>
    <w:rsid w:val="0048296B"/>
    <w:rsid w:val="00483944"/>
    <w:rsid w:val="00486133"/>
    <w:rsid w:val="00487D55"/>
    <w:rsid w:val="00493924"/>
    <w:rsid w:val="00494516"/>
    <w:rsid w:val="00495092"/>
    <w:rsid w:val="00497220"/>
    <w:rsid w:val="00497254"/>
    <w:rsid w:val="00497874"/>
    <w:rsid w:val="004A0E9F"/>
    <w:rsid w:val="004A3279"/>
    <w:rsid w:val="004A381F"/>
    <w:rsid w:val="004A5532"/>
    <w:rsid w:val="004A59F4"/>
    <w:rsid w:val="004A62C0"/>
    <w:rsid w:val="004A72D7"/>
    <w:rsid w:val="004B3559"/>
    <w:rsid w:val="004B3AA5"/>
    <w:rsid w:val="004B5755"/>
    <w:rsid w:val="004C08DD"/>
    <w:rsid w:val="004C1C4A"/>
    <w:rsid w:val="004C1EA2"/>
    <w:rsid w:val="004C1EC1"/>
    <w:rsid w:val="004C1FA5"/>
    <w:rsid w:val="004C22CB"/>
    <w:rsid w:val="004C2B0C"/>
    <w:rsid w:val="004C2CD9"/>
    <w:rsid w:val="004C4A52"/>
    <w:rsid w:val="004C6E70"/>
    <w:rsid w:val="004D144D"/>
    <w:rsid w:val="004D2A6A"/>
    <w:rsid w:val="004D5E75"/>
    <w:rsid w:val="004D615C"/>
    <w:rsid w:val="004D6F0E"/>
    <w:rsid w:val="004D72BF"/>
    <w:rsid w:val="004E0444"/>
    <w:rsid w:val="004E046D"/>
    <w:rsid w:val="004E20EF"/>
    <w:rsid w:val="004E6AA3"/>
    <w:rsid w:val="004E75F0"/>
    <w:rsid w:val="004E7C2E"/>
    <w:rsid w:val="004F2CF1"/>
    <w:rsid w:val="004F346F"/>
    <w:rsid w:val="004F7AF7"/>
    <w:rsid w:val="004F7D08"/>
    <w:rsid w:val="00500D16"/>
    <w:rsid w:val="0050156E"/>
    <w:rsid w:val="00506806"/>
    <w:rsid w:val="00506D3D"/>
    <w:rsid w:val="00510907"/>
    <w:rsid w:val="00511D26"/>
    <w:rsid w:val="00513E95"/>
    <w:rsid w:val="005143F5"/>
    <w:rsid w:val="00514505"/>
    <w:rsid w:val="00514BC4"/>
    <w:rsid w:val="00517813"/>
    <w:rsid w:val="00517C7E"/>
    <w:rsid w:val="00520240"/>
    <w:rsid w:val="00520C14"/>
    <w:rsid w:val="00521222"/>
    <w:rsid w:val="00521A3D"/>
    <w:rsid w:val="0052597F"/>
    <w:rsid w:val="00525EB0"/>
    <w:rsid w:val="00526AF9"/>
    <w:rsid w:val="00526EF6"/>
    <w:rsid w:val="00527E8D"/>
    <w:rsid w:val="00531D9A"/>
    <w:rsid w:val="00531E8A"/>
    <w:rsid w:val="0053221C"/>
    <w:rsid w:val="00533AA5"/>
    <w:rsid w:val="00534846"/>
    <w:rsid w:val="00541E94"/>
    <w:rsid w:val="00543C9E"/>
    <w:rsid w:val="005441DB"/>
    <w:rsid w:val="00544313"/>
    <w:rsid w:val="00545196"/>
    <w:rsid w:val="00546F60"/>
    <w:rsid w:val="00547AFD"/>
    <w:rsid w:val="005506CF"/>
    <w:rsid w:val="00550D80"/>
    <w:rsid w:val="005519F7"/>
    <w:rsid w:val="00557C83"/>
    <w:rsid w:val="00557F68"/>
    <w:rsid w:val="00560816"/>
    <w:rsid w:val="005610E7"/>
    <w:rsid w:val="00562F78"/>
    <w:rsid w:val="00564555"/>
    <w:rsid w:val="0056635C"/>
    <w:rsid w:val="00566459"/>
    <w:rsid w:val="00567E93"/>
    <w:rsid w:val="00573DD4"/>
    <w:rsid w:val="005753FE"/>
    <w:rsid w:val="005755F8"/>
    <w:rsid w:val="0057695F"/>
    <w:rsid w:val="00577397"/>
    <w:rsid w:val="00581DF8"/>
    <w:rsid w:val="005853DE"/>
    <w:rsid w:val="00585FE5"/>
    <w:rsid w:val="00586938"/>
    <w:rsid w:val="00587A67"/>
    <w:rsid w:val="0059169D"/>
    <w:rsid w:val="00592296"/>
    <w:rsid w:val="00593683"/>
    <w:rsid w:val="00593B7C"/>
    <w:rsid w:val="00594C63"/>
    <w:rsid w:val="00597941"/>
    <w:rsid w:val="00597D9F"/>
    <w:rsid w:val="005A0167"/>
    <w:rsid w:val="005A0749"/>
    <w:rsid w:val="005A0BA6"/>
    <w:rsid w:val="005A11E9"/>
    <w:rsid w:val="005A3D5E"/>
    <w:rsid w:val="005A3FB0"/>
    <w:rsid w:val="005A5503"/>
    <w:rsid w:val="005A75AB"/>
    <w:rsid w:val="005B118F"/>
    <w:rsid w:val="005B32D6"/>
    <w:rsid w:val="005B347B"/>
    <w:rsid w:val="005B4220"/>
    <w:rsid w:val="005B6483"/>
    <w:rsid w:val="005C0866"/>
    <w:rsid w:val="005C092B"/>
    <w:rsid w:val="005C1F8C"/>
    <w:rsid w:val="005C5CCE"/>
    <w:rsid w:val="005C63DD"/>
    <w:rsid w:val="005C6C86"/>
    <w:rsid w:val="005D0CD2"/>
    <w:rsid w:val="005D0FAF"/>
    <w:rsid w:val="005D2282"/>
    <w:rsid w:val="005D2E97"/>
    <w:rsid w:val="005D2EF1"/>
    <w:rsid w:val="005D3B77"/>
    <w:rsid w:val="005D3F83"/>
    <w:rsid w:val="005D652A"/>
    <w:rsid w:val="005D6A72"/>
    <w:rsid w:val="005D7C0F"/>
    <w:rsid w:val="005E0821"/>
    <w:rsid w:val="005E0B56"/>
    <w:rsid w:val="005E25E0"/>
    <w:rsid w:val="005E4557"/>
    <w:rsid w:val="005E4855"/>
    <w:rsid w:val="005E52AB"/>
    <w:rsid w:val="005F0545"/>
    <w:rsid w:val="005F1C27"/>
    <w:rsid w:val="005F22D4"/>
    <w:rsid w:val="005F26A7"/>
    <w:rsid w:val="005F4D6B"/>
    <w:rsid w:val="005F4E2F"/>
    <w:rsid w:val="006029E0"/>
    <w:rsid w:val="00602A01"/>
    <w:rsid w:val="00602ED0"/>
    <w:rsid w:val="006048DD"/>
    <w:rsid w:val="00605CE1"/>
    <w:rsid w:val="0060755C"/>
    <w:rsid w:val="00607805"/>
    <w:rsid w:val="00610D24"/>
    <w:rsid w:val="00611553"/>
    <w:rsid w:val="006118AE"/>
    <w:rsid w:val="00612474"/>
    <w:rsid w:val="00612B32"/>
    <w:rsid w:val="006157C4"/>
    <w:rsid w:val="00616571"/>
    <w:rsid w:val="00616724"/>
    <w:rsid w:val="00621F9E"/>
    <w:rsid w:val="00622171"/>
    <w:rsid w:val="0062362B"/>
    <w:rsid w:val="00623ADB"/>
    <w:rsid w:val="00623CE4"/>
    <w:rsid w:val="0062504E"/>
    <w:rsid w:val="00627C94"/>
    <w:rsid w:val="00631DEE"/>
    <w:rsid w:val="006325C4"/>
    <w:rsid w:val="00636ABE"/>
    <w:rsid w:val="0063710E"/>
    <w:rsid w:val="00637363"/>
    <w:rsid w:val="0064022F"/>
    <w:rsid w:val="0064072C"/>
    <w:rsid w:val="006444B9"/>
    <w:rsid w:val="00645F7E"/>
    <w:rsid w:val="00646CC0"/>
    <w:rsid w:val="00647C6D"/>
    <w:rsid w:val="0065065C"/>
    <w:rsid w:val="00650BD5"/>
    <w:rsid w:val="00650EB4"/>
    <w:rsid w:val="00651012"/>
    <w:rsid w:val="00651589"/>
    <w:rsid w:val="0065290A"/>
    <w:rsid w:val="0065399A"/>
    <w:rsid w:val="00653CDF"/>
    <w:rsid w:val="006562D4"/>
    <w:rsid w:val="00663B52"/>
    <w:rsid w:val="00665B08"/>
    <w:rsid w:val="00665CBB"/>
    <w:rsid w:val="0067194A"/>
    <w:rsid w:val="00671D0C"/>
    <w:rsid w:val="0067397C"/>
    <w:rsid w:val="00673DCD"/>
    <w:rsid w:val="00675099"/>
    <w:rsid w:val="006753D2"/>
    <w:rsid w:val="0067638E"/>
    <w:rsid w:val="00680966"/>
    <w:rsid w:val="00681DD7"/>
    <w:rsid w:val="00682633"/>
    <w:rsid w:val="00686861"/>
    <w:rsid w:val="00687CFC"/>
    <w:rsid w:val="00691CC4"/>
    <w:rsid w:val="00693EEE"/>
    <w:rsid w:val="0069672A"/>
    <w:rsid w:val="006A0CCE"/>
    <w:rsid w:val="006A1705"/>
    <w:rsid w:val="006A2A61"/>
    <w:rsid w:val="006A3170"/>
    <w:rsid w:val="006A4E45"/>
    <w:rsid w:val="006A4E5E"/>
    <w:rsid w:val="006B02C9"/>
    <w:rsid w:val="006B1A84"/>
    <w:rsid w:val="006B27A1"/>
    <w:rsid w:val="006B28A8"/>
    <w:rsid w:val="006B3F83"/>
    <w:rsid w:val="006B5132"/>
    <w:rsid w:val="006B534D"/>
    <w:rsid w:val="006B53EF"/>
    <w:rsid w:val="006B6666"/>
    <w:rsid w:val="006C1013"/>
    <w:rsid w:val="006C1396"/>
    <w:rsid w:val="006C1D35"/>
    <w:rsid w:val="006C2E7D"/>
    <w:rsid w:val="006C420C"/>
    <w:rsid w:val="006C4871"/>
    <w:rsid w:val="006C4A8F"/>
    <w:rsid w:val="006D1C73"/>
    <w:rsid w:val="006D4564"/>
    <w:rsid w:val="006D4DD2"/>
    <w:rsid w:val="006D656D"/>
    <w:rsid w:val="006D6C7B"/>
    <w:rsid w:val="006E1A7F"/>
    <w:rsid w:val="006E204B"/>
    <w:rsid w:val="006E26C3"/>
    <w:rsid w:val="006E3893"/>
    <w:rsid w:val="006E5960"/>
    <w:rsid w:val="006E5A90"/>
    <w:rsid w:val="006E6FE8"/>
    <w:rsid w:val="006F0B03"/>
    <w:rsid w:val="006F4721"/>
    <w:rsid w:val="006F68A1"/>
    <w:rsid w:val="006F6CFC"/>
    <w:rsid w:val="0070065A"/>
    <w:rsid w:val="0070258D"/>
    <w:rsid w:val="00702D0C"/>
    <w:rsid w:val="007052BC"/>
    <w:rsid w:val="00705934"/>
    <w:rsid w:val="00712143"/>
    <w:rsid w:val="0071313C"/>
    <w:rsid w:val="007141F8"/>
    <w:rsid w:val="00714310"/>
    <w:rsid w:val="00715C49"/>
    <w:rsid w:val="007164D3"/>
    <w:rsid w:val="00716F68"/>
    <w:rsid w:val="007220F4"/>
    <w:rsid w:val="0072262F"/>
    <w:rsid w:val="00723330"/>
    <w:rsid w:val="007271C7"/>
    <w:rsid w:val="007273E9"/>
    <w:rsid w:val="00727D83"/>
    <w:rsid w:val="00730011"/>
    <w:rsid w:val="007322A1"/>
    <w:rsid w:val="0073457E"/>
    <w:rsid w:val="00735CBF"/>
    <w:rsid w:val="00735F90"/>
    <w:rsid w:val="00736DB9"/>
    <w:rsid w:val="00737114"/>
    <w:rsid w:val="00737CF6"/>
    <w:rsid w:val="0074099E"/>
    <w:rsid w:val="00740B4B"/>
    <w:rsid w:val="00742393"/>
    <w:rsid w:val="0074323C"/>
    <w:rsid w:val="00747EE5"/>
    <w:rsid w:val="0075009B"/>
    <w:rsid w:val="00750BEF"/>
    <w:rsid w:val="007524C4"/>
    <w:rsid w:val="00752A02"/>
    <w:rsid w:val="00754E99"/>
    <w:rsid w:val="00756B85"/>
    <w:rsid w:val="00757C3B"/>
    <w:rsid w:val="00760595"/>
    <w:rsid w:val="007616F7"/>
    <w:rsid w:val="00762035"/>
    <w:rsid w:val="00762AEC"/>
    <w:rsid w:val="007641A7"/>
    <w:rsid w:val="00764547"/>
    <w:rsid w:val="00764F39"/>
    <w:rsid w:val="00765414"/>
    <w:rsid w:val="00765884"/>
    <w:rsid w:val="0077004F"/>
    <w:rsid w:val="00770B5C"/>
    <w:rsid w:val="00773D0A"/>
    <w:rsid w:val="007750C9"/>
    <w:rsid w:val="00775DA4"/>
    <w:rsid w:val="0078100E"/>
    <w:rsid w:val="00781819"/>
    <w:rsid w:val="007822D9"/>
    <w:rsid w:val="007823FF"/>
    <w:rsid w:val="00785DD4"/>
    <w:rsid w:val="00790790"/>
    <w:rsid w:val="007922CA"/>
    <w:rsid w:val="0079461C"/>
    <w:rsid w:val="007946ED"/>
    <w:rsid w:val="00795645"/>
    <w:rsid w:val="0079620E"/>
    <w:rsid w:val="007A036E"/>
    <w:rsid w:val="007A0886"/>
    <w:rsid w:val="007A14BA"/>
    <w:rsid w:val="007A1827"/>
    <w:rsid w:val="007A3576"/>
    <w:rsid w:val="007A357F"/>
    <w:rsid w:val="007A447B"/>
    <w:rsid w:val="007A50F5"/>
    <w:rsid w:val="007A53F7"/>
    <w:rsid w:val="007A5973"/>
    <w:rsid w:val="007A7E58"/>
    <w:rsid w:val="007B014A"/>
    <w:rsid w:val="007B3422"/>
    <w:rsid w:val="007B49B2"/>
    <w:rsid w:val="007C02C1"/>
    <w:rsid w:val="007C0553"/>
    <w:rsid w:val="007C094A"/>
    <w:rsid w:val="007C4C64"/>
    <w:rsid w:val="007C5967"/>
    <w:rsid w:val="007C6A6B"/>
    <w:rsid w:val="007C790A"/>
    <w:rsid w:val="007D0E64"/>
    <w:rsid w:val="007D0EC0"/>
    <w:rsid w:val="007D2502"/>
    <w:rsid w:val="007D396B"/>
    <w:rsid w:val="007D4065"/>
    <w:rsid w:val="007D5A6D"/>
    <w:rsid w:val="007D7B4A"/>
    <w:rsid w:val="007E1F3D"/>
    <w:rsid w:val="007E30F8"/>
    <w:rsid w:val="007E3832"/>
    <w:rsid w:val="007E48D4"/>
    <w:rsid w:val="007E51AF"/>
    <w:rsid w:val="007E629F"/>
    <w:rsid w:val="007E708E"/>
    <w:rsid w:val="007E7797"/>
    <w:rsid w:val="007F1FB8"/>
    <w:rsid w:val="007F3425"/>
    <w:rsid w:val="007F46FC"/>
    <w:rsid w:val="007F5B25"/>
    <w:rsid w:val="007F5B7B"/>
    <w:rsid w:val="007F6EF7"/>
    <w:rsid w:val="00804B21"/>
    <w:rsid w:val="0080542F"/>
    <w:rsid w:val="00805AFA"/>
    <w:rsid w:val="008069EF"/>
    <w:rsid w:val="00806DF2"/>
    <w:rsid w:val="00807A5D"/>
    <w:rsid w:val="00807FF3"/>
    <w:rsid w:val="00811084"/>
    <w:rsid w:val="0081202C"/>
    <w:rsid w:val="0081333E"/>
    <w:rsid w:val="0081590C"/>
    <w:rsid w:val="00816958"/>
    <w:rsid w:val="00817CF8"/>
    <w:rsid w:val="00821603"/>
    <w:rsid w:val="00826B78"/>
    <w:rsid w:val="00827572"/>
    <w:rsid w:val="00834DA9"/>
    <w:rsid w:val="00835B9C"/>
    <w:rsid w:val="0083700B"/>
    <w:rsid w:val="00841E24"/>
    <w:rsid w:val="00842B78"/>
    <w:rsid w:val="008435ED"/>
    <w:rsid w:val="00843E70"/>
    <w:rsid w:val="00844535"/>
    <w:rsid w:val="008447C3"/>
    <w:rsid w:val="00846374"/>
    <w:rsid w:val="00847147"/>
    <w:rsid w:val="008472EC"/>
    <w:rsid w:val="008477A1"/>
    <w:rsid w:val="00847CB9"/>
    <w:rsid w:val="00850000"/>
    <w:rsid w:val="00850EA3"/>
    <w:rsid w:val="00853098"/>
    <w:rsid w:val="00853695"/>
    <w:rsid w:val="00854E70"/>
    <w:rsid w:val="00855047"/>
    <w:rsid w:val="008569B1"/>
    <w:rsid w:val="0085705E"/>
    <w:rsid w:val="0085719A"/>
    <w:rsid w:val="00864894"/>
    <w:rsid w:val="00864A55"/>
    <w:rsid w:val="0086612D"/>
    <w:rsid w:val="008665EC"/>
    <w:rsid w:val="0086734A"/>
    <w:rsid w:val="00871C00"/>
    <w:rsid w:val="008741E3"/>
    <w:rsid w:val="008748BE"/>
    <w:rsid w:val="00880449"/>
    <w:rsid w:val="00881085"/>
    <w:rsid w:val="00882097"/>
    <w:rsid w:val="00883A4C"/>
    <w:rsid w:val="00883D3A"/>
    <w:rsid w:val="00884490"/>
    <w:rsid w:val="00886151"/>
    <w:rsid w:val="00886791"/>
    <w:rsid w:val="00886AE0"/>
    <w:rsid w:val="00895C15"/>
    <w:rsid w:val="008A0C0B"/>
    <w:rsid w:val="008A0F4A"/>
    <w:rsid w:val="008A1E86"/>
    <w:rsid w:val="008A1F2F"/>
    <w:rsid w:val="008A2118"/>
    <w:rsid w:val="008A22C6"/>
    <w:rsid w:val="008A2FE6"/>
    <w:rsid w:val="008A4D9E"/>
    <w:rsid w:val="008A63AE"/>
    <w:rsid w:val="008A6646"/>
    <w:rsid w:val="008A6DC6"/>
    <w:rsid w:val="008A7E26"/>
    <w:rsid w:val="008B1FF0"/>
    <w:rsid w:val="008B3470"/>
    <w:rsid w:val="008B36F6"/>
    <w:rsid w:val="008B3AAE"/>
    <w:rsid w:val="008B40E3"/>
    <w:rsid w:val="008B62B9"/>
    <w:rsid w:val="008C35CA"/>
    <w:rsid w:val="008C3880"/>
    <w:rsid w:val="008C48B7"/>
    <w:rsid w:val="008C6F71"/>
    <w:rsid w:val="008C721D"/>
    <w:rsid w:val="008D1451"/>
    <w:rsid w:val="008D1FA1"/>
    <w:rsid w:val="008D2504"/>
    <w:rsid w:val="008D2ACB"/>
    <w:rsid w:val="008D3631"/>
    <w:rsid w:val="008D39FF"/>
    <w:rsid w:val="008D45BC"/>
    <w:rsid w:val="008D6265"/>
    <w:rsid w:val="008D7DB3"/>
    <w:rsid w:val="008E0514"/>
    <w:rsid w:val="008E13B2"/>
    <w:rsid w:val="008E2871"/>
    <w:rsid w:val="008E2935"/>
    <w:rsid w:val="008E342D"/>
    <w:rsid w:val="008E3CB8"/>
    <w:rsid w:val="008E4ED4"/>
    <w:rsid w:val="008E5C73"/>
    <w:rsid w:val="008E6540"/>
    <w:rsid w:val="008E73A9"/>
    <w:rsid w:val="008F077F"/>
    <w:rsid w:val="008F106A"/>
    <w:rsid w:val="008F1753"/>
    <w:rsid w:val="008F3B4D"/>
    <w:rsid w:val="008F557D"/>
    <w:rsid w:val="008F6A05"/>
    <w:rsid w:val="008F7775"/>
    <w:rsid w:val="00900B32"/>
    <w:rsid w:val="00901560"/>
    <w:rsid w:val="0090279A"/>
    <w:rsid w:val="00903661"/>
    <w:rsid w:val="00904659"/>
    <w:rsid w:val="00906414"/>
    <w:rsid w:val="0091317B"/>
    <w:rsid w:val="00913240"/>
    <w:rsid w:val="009141BF"/>
    <w:rsid w:val="00920012"/>
    <w:rsid w:val="009206EA"/>
    <w:rsid w:val="00922CEE"/>
    <w:rsid w:val="00926B98"/>
    <w:rsid w:val="00926C1D"/>
    <w:rsid w:val="00932F7A"/>
    <w:rsid w:val="009340E0"/>
    <w:rsid w:val="009351D0"/>
    <w:rsid w:val="0093721E"/>
    <w:rsid w:val="009379F3"/>
    <w:rsid w:val="00940B5B"/>
    <w:rsid w:val="00942D0C"/>
    <w:rsid w:val="009437A2"/>
    <w:rsid w:val="00944FEF"/>
    <w:rsid w:val="009452E1"/>
    <w:rsid w:val="00945DE2"/>
    <w:rsid w:val="009477FE"/>
    <w:rsid w:val="00951F84"/>
    <w:rsid w:val="0095517C"/>
    <w:rsid w:val="00956E3D"/>
    <w:rsid w:val="0096190B"/>
    <w:rsid w:val="00961AB7"/>
    <w:rsid w:val="00962070"/>
    <w:rsid w:val="00964964"/>
    <w:rsid w:val="00965D7F"/>
    <w:rsid w:val="009675DB"/>
    <w:rsid w:val="009706FB"/>
    <w:rsid w:val="00970AA7"/>
    <w:rsid w:val="00970AB2"/>
    <w:rsid w:val="00971E1D"/>
    <w:rsid w:val="0097228B"/>
    <w:rsid w:val="00972AFC"/>
    <w:rsid w:val="009730F7"/>
    <w:rsid w:val="00973988"/>
    <w:rsid w:val="00973F51"/>
    <w:rsid w:val="0097403B"/>
    <w:rsid w:val="00975006"/>
    <w:rsid w:val="009750E3"/>
    <w:rsid w:val="0097567B"/>
    <w:rsid w:val="009775A5"/>
    <w:rsid w:val="00977809"/>
    <w:rsid w:val="0097792D"/>
    <w:rsid w:val="009804F4"/>
    <w:rsid w:val="00980959"/>
    <w:rsid w:val="009832AF"/>
    <w:rsid w:val="009836BA"/>
    <w:rsid w:val="009838E8"/>
    <w:rsid w:val="00983FE8"/>
    <w:rsid w:val="00985706"/>
    <w:rsid w:val="009869F5"/>
    <w:rsid w:val="0099221C"/>
    <w:rsid w:val="009A197C"/>
    <w:rsid w:val="009A1A08"/>
    <w:rsid w:val="009A32D9"/>
    <w:rsid w:val="009A472E"/>
    <w:rsid w:val="009A7235"/>
    <w:rsid w:val="009B0437"/>
    <w:rsid w:val="009B35E8"/>
    <w:rsid w:val="009B393E"/>
    <w:rsid w:val="009B549B"/>
    <w:rsid w:val="009B5B51"/>
    <w:rsid w:val="009B6CFD"/>
    <w:rsid w:val="009B7264"/>
    <w:rsid w:val="009C1854"/>
    <w:rsid w:val="009C245D"/>
    <w:rsid w:val="009C269C"/>
    <w:rsid w:val="009C3D2F"/>
    <w:rsid w:val="009C5BCA"/>
    <w:rsid w:val="009C5E49"/>
    <w:rsid w:val="009C60E8"/>
    <w:rsid w:val="009C7741"/>
    <w:rsid w:val="009D0B85"/>
    <w:rsid w:val="009D15BB"/>
    <w:rsid w:val="009D193D"/>
    <w:rsid w:val="009D1D3B"/>
    <w:rsid w:val="009D580D"/>
    <w:rsid w:val="009D6E7B"/>
    <w:rsid w:val="009D7687"/>
    <w:rsid w:val="009E09CE"/>
    <w:rsid w:val="009E31DB"/>
    <w:rsid w:val="009E6FCA"/>
    <w:rsid w:val="009F1E1B"/>
    <w:rsid w:val="009F2608"/>
    <w:rsid w:val="009F2F4B"/>
    <w:rsid w:val="009F547E"/>
    <w:rsid w:val="009F5803"/>
    <w:rsid w:val="00A021E3"/>
    <w:rsid w:val="00A06506"/>
    <w:rsid w:val="00A06624"/>
    <w:rsid w:val="00A066ED"/>
    <w:rsid w:val="00A07444"/>
    <w:rsid w:val="00A07C19"/>
    <w:rsid w:val="00A101FC"/>
    <w:rsid w:val="00A13D75"/>
    <w:rsid w:val="00A14640"/>
    <w:rsid w:val="00A14EA6"/>
    <w:rsid w:val="00A17951"/>
    <w:rsid w:val="00A207E9"/>
    <w:rsid w:val="00A2415D"/>
    <w:rsid w:val="00A26597"/>
    <w:rsid w:val="00A348CD"/>
    <w:rsid w:val="00A414C3"/>
    <w:rsid w:val="00A4222E"/>
    <w:rsid w:val="00A4264E"/>
    <w:rsid w:val="00A44AE2"/>
    <w:rsid w:val="00A4580B"/>
    <w:rsid w:val="00A458F9"/>
    <w:rsid w:val="00A473A7"/>
    <w:rsid w:val="00A53531"/>
    <w:rsid w:val="00A53EE3"/>
    <w:rsid w:val="00A5491D"/>
    <w:rsid w:val="00A565F1"/>
    <w:rsid w:val="00A56782"/>
    <w:rsid w:val="00A61BCA"/>
    <w:rsid w:val="00A61D97"/>
    <w:rsid w:val="00A61F30"/>
    <w:rsid w:val="00A654CD"/>
    <w:rsid w:val="00A66EFC"/>
    <w:rsid w:val="00A67F5B"/>
    <w:rsid w:val="00A71A51"/>
    <w:rsid w:val="00A812EF"/>
    <w:rsid w:val="00A82783"/>
    <w:rsid w:val="00A837A7"/>
    <w:rsid w:val="00A8406C"/>
    <w:rsid w:val="00A84B8D"/>
    <w:rsid w:val="00A85519"/>
    <w:rsid w:val="00A8588D"/>
    <w:rsid w:val="00A86CB6"/>
    <w:rsid w:val="00A91781"/>
    <w:rsid w:val="00A9451B"/>
    <w:rsid w:val="00A95473"/>
    <w:rsid w:val="00A956C3"/>
    <w:rsid w:val="00A95FDA"/>
    <w:rsid w:val="00A9600A"/>
    <w:rsid w:val="00A96B40"/>
    <w:rsid w:val="00AA0615"/>
    <w:rsid w:val="00AA20FB"/>
    <w:rsid w:val="00AA2457"/>
    <w:rsid w:val="00AA349C"/>
    <w:rsid w:val="00AA39C0"/>
    <w:rsid w:val="00AA48D3"/>
    <w:rsid w:val="00AA626C"/>
    <w:rsid w:val="00AA6964"/>
    <w:rsid w:val="00AA77FA"/>
    <w:rsid w:val="00AA7B1A"/>
    <w:rsid w:val="00AB1A8F"/>
    <w:rsid w:val="00AB21D7"/>
    <w:rsid w:val="00AB73E9"/>
    <w:rsid w:val="00AC246A"/>
    <w:rsid w:val="00AC2ABF"/>
    <w:rsid w:val="00AC391D"/>
    <w:rsid w:val="00AC4BEF"/>
    <w:rsid w:val="00AC5DFE"/>
    <w:rsid w:val="00AC5F0D"/>
    <w:rsid w:val="00AC6E5F"/>
    <w:rsid w:val="00AD043A"/>
    <w:rsid w:val="00AD0E7E"/>
    <w:rsid w:val="00AD12BC"/>
    <w:rsid w:val="00AD193C"/>
    <w:rsid w:val="00AD1C8F"/>
    <w:rsid w:val="00AD1E9F"/>
    <w:rsid w:val="00AD43C6"/>
    <w:rsid w:val="00AD4BED"/>
    <w:rsid w:val="00AD73FA"/>
    <w:rsid w:val="00AE236E"/>
    <w:rsid w:val="00AE408F"/>
    <w:rsid w:val="00AE4985"/>
    <w:rsid w:val="00AE68D3"/>
    <w:rsid w:val="00AF1D7A"/>
    <w:rsid w:val="00AF23AF"/>
    <w:rsid w:val="00AF28C2"/>
    <w:rsid w:val="00AF2F09"/>
    <w:rsid w:val="00AF3846"/>
    <w:rsid w:val="00AF4A69"/>
    <w:rsid w:val="00AF4DCF"/>
    <w:rsid w:val="00AF75CE"/>
    <w:rsid w:val="00B0046B"/>
    <w:rsid w:val="00B00829"/>
    <w:rsid w:val="00B03FFD"/>
    <w:rsid w:val="00B073AB"/>
    <w:rsid w:val="00B10DF0"/>
    <w:rsid w:val="00B12BF5"/>
    <w:rsid w:val="00B14587"/>
    <w:rsid w:val="00B16095"/>
    <w:rsid w:val="00B17865"/>
    <w:rsid w:val="00B2065B"/>
    <w:rsid w:val="00B22938"/>
    <w:rsid w:val="00B24E08"/>
    <w:rsid w:val="00B252BC"/>
    <w:rsid w:val="00B26317"/>
    <w:rsid w:val="00B30B32"/>
    <w:rsid w:val="00B32142"/>
    <w:rsid w:val="00B33F72"/>
    <w:rsid w:val="00B34BC0"/>
    <w:rsid w:val="00B34F68"/>
    <w:rsid w:val="00B35353"/>
    <w:rsid w:val="00B368D0"/>
    <w:rsid w:val="00B36919"/>
    <w:rsid w:val="00B40EE4"/>
    <w:rsid w:val="00B41614"/>
    <w:rsid w:val="00B431A0"/>
    <w:rsid w:val="00B43957"/>
    <w:rsid w:val="00B461DB"/>
    <w:rsid w:val="00B51315"/>
    <w:rsid w:val="00B5202B"/>
    <w:rsid w:val="00B54E01"/>
    <w:rsid w:val="00B55E05"/>
    <w:rsid w:val="00B56195"/>
    <w:rsid w:val="00B60CEE"/>
    <w:rsid w:val="00B63854"/>
    <w:rsid w:val="00B64B0D"/>
    <w:rsid w:val="00B64D50"/>
    <w:rsid w:val="00B6541C"/>
    <w:rsid w:val="00B70FAA"/>
    <w:rsid w:val="00B710AB"/>
    <w:rsid w:val="00B71E5C"/>
    <w:rsid w:val="00B749C6"/>
    <w:rsid w:val="00B74D34"/>
    <w:rsid w:val="00B75A52"/>
    <w:rsid w:val="00B76CA5"/>
    <w:rsid w:val="00B834D5"/>
    <w:rsid w:val="00B870B2"/>
    <w:rsid w:val="00B87514"/>
    <w:rsid w:val="00B90F1F"/>
    <w:rsid w:val="00B91F68"/>
    <w:rsid w:val="00B937F4"/>
    <w:rsid w:val="00B9393E"/>
    <w:rsid w:val="00B95E47"/>
    <w:rsid w:val="00B95EBD"/>
    <w:rsid w:val="00B9671F"/>
    <w:rsid w:val="00B970B2"/>
    <w:rsid w:val="00BA0BA4"/>
    <w:rsid w:val="00BA0BC4"/>
    <w:rsid w:val="00BA1790"/>
    <w:rsid w:val="00BA2D95"/>
    <w:rsid w:val="00BA3A4A"/>
    <w:rsid w:val="00BA463A"/>
    <w:rsid w:val="00BA4CDB"/>
    <w:rsid w:val="00BA567B"/>
    <w:rsid w:val="00BA569F"/>
    <w:rsid w:val="00BA752E"/>
    <w:rsid w:val="00BA7A82"/>
    <w:rsid w:val="00BB14F8"/>
    <w:rsid w:val="00BB18E3"/>
    <w:rsid w:val="00BB34E5"/>
    <w:rsid w:val="00BB42E4"/>
    <w:rsid w:val="00BB56C4"/>
    <w:rsid w:val="00BB7FA8"/>
    <w:rsid w:val="00BC0C94"/>
    <w:rsid w:val="00BC2508"/>
    <w:rsid w:val="00BC331F"/>
    <w:rsid w:val="00BC3948"/>
    <w:rsid w:val="00BD0672"/>
    <w:rsid w:val="00BD2C69"/>
    <w:rsid w:val="00BD4014"/>
    <w:rsid w:val="00BD41B5"/>
    <w:rsid w:val="00BD43FE"/>
    <w:rsid w:val="00BD4E1A"/>
    <w:rsid w:val="00BD5849"/>
    <w:rsid w:val="00BD5DFC"/>
    <w:rsid w:val="00BE2D64"/>
    <w:rsid w:val="00BE36BD"/>
    <w:rsid w:val="00BE3C14"/>
    <w:rsid w:val="00BE5D17"/>
    <w:rsid w:val="00BE7A75"/>
    <w:rsid w:val="00BF090A"/>
    <w:rsid w:val="00BF1445"/>
    <w:rsid w:val="00BF1A08"/>
    <w:rsid w:val="00BF2588"/>
    <w:rsid w:val="00BF2CD0"/>
    <w:rsid w:val="00BF5A16"/>
    <w:rsid w:val="00BF5CFD"/>
    <w:rsid w:val="00C000B8"/>
    <w:rsid w:val="00C01BB3"/>
    <w:rsid w:val="00C07A9F"/>
    <w:rsid w:val="00C118A3"/>
    <w:rsid w:val="00C13F1D"/>
    <w:rsid w:val="00C155AD"/>
    <w:rsid w:val="00C1698C"/>
    <w:rsid w:val="00C16CC0"/>
    <w:rsid w:val="00C16E51"/>
    <w:rsid w:val="00C221FD"/>
    <w:rsid w:val="00C239A4"/>
    <w:rsid w:val="00C23D4B"/>
    <w:rsid w:val="00C260DC"/>
    <w:rsid w:val="00C308CF"/>
    <w:rsid w:val="00C3244C"/>
    <w:rsid w:val="00C340A8"/>
    <w:rsid w:val="00C34F6B"/>
    <w:rsid w:val="00C35943"/>
    <w:rsid w:val="00C3782D"/>
    <w:rsid w:val="00C41BC5"/>
    <w:rsid w:val="00C44034"/>
    <w:rsid w:val="00C45168"/>
    <w:rsid w:val="00C50F23"/>
    <w:rsid w:val="00C53BE9"/>
    <w:rsid w:val="00C53E5C"/>
    <w:rsid w:val="00C54435"/>
    <w:rsid w:val="00C54669"/>
    <w:rsid w:val="00C60F8A"/>
    <w:rsid w:val="00C614C5"/>
    <w:rsid w:val="00C623FF"/>
    <w:rsid w:val="00C6311F"/>
    <w:rsid w:val="00C63F9D"/>
    <w:rsid w:val="00C64536"/>
    <w:rsid w:val="00C6566E"/>
    <w:rsid w:val="00C662AB"/>
    <w:rsid w:val="00C666DE"/>
    <w:rsid w:val="00C6752A"/>
    <w:rsid w:val="00C7010D"/>
    <w:rsid w:val="00C74639"/>
    <w:rsid w:val="00C74830"/>
    <w:rsid w:val="00C814FD"/>
    <w:rsid w:val="00C83814"/>
    <w:rsid w:val="00C843E7"/>
    <w:rsid w:val="00C8626A"/>
    <w:rsid w:val="00C86804"/>
    <w:rsid w:val="00C8791F"/>
    <w:rsid w:val="00C87DE5"/>
    <w:rsid w:val="00C90ED5"/>
    <w:rsid w:val="00C90F25"/>
    <w:rsid w:val="00C9203C"/>
    <w:rsid w:val="00C94031"/>
    <w:rsid w:val="00CA2A49"/>
    <w:rsid w:val="00CA36C1"/>
    <w:rsid w:val="00CA61F0"/>
    <w:rsid w:val="00CA6A7C"/>
    <w:rsid w:val="00CA7347"/>
    <w:rsid w:val="00CB122B"/>
    <w:rsid w:val="00CB328B"/>
    <w:rsid w:val="00CB33DA"/>
    <w:rsid w:val="00CB3B46"/>
    <w:rsid w:val="00CB4E67"/>
    <w:rsid w:val="00CB67E8"/>
    <w:rsid w:val="00CC248C"/>
    <w:rsid w:val="00CC4111"/>
    <w:rsid w:val="00CC4764"/>
    <w:rsid w:val="00CC6843"/>
    <w:rsid w:val="00CC6E9A"/>
    <w:rsid w:val="00CC6F1F"/>
    <w:rsid w:val="00CD2E48"/>
    <w:rsid w:val="00CE18D2"/>
    <w:rsid w:val="00CE196B"/>
    <w:rsid w:val="00CE3EA0"/>
    <w:rsid w:val="00CE7836"/>
    <w:rsid w:val="00CF1A84"/>
    <w:rsid w:val="00CF2912"/>
    <w:rsid w:val="00CF3189"/>
    <w:rsid w:val="00CF387D"/>
    <w:rsid w:val="00CF39BE"/>
    <w:rsid w:val="00CF5D03"/>
    <w:rsid w:val="00CF756A"/>
    <w:rsid w:val="00CF7EE9"/>
    <w:rsid w:val="00D008E7"/>
    <w:rsid w:val="00D00F28"/>
    <w:rsid w:val="00D0188D"/>
    <w:rsid w:val="00D0203A"/>
    <w:rsid w:val="00D03417"/>
    <w:rsid w:val="00D06AC3"/>
    <w:rsid w:val="00D07877"/>
    <w:rsid w:val="00D10DB3"/>
    <w:rsid w:val="00D12B67"/>
    <w:rsid w:val="00D141CC"/>
    <w:rsid w:val="00D14402"/>
    <w:rsid w:val="00D14EBE"/>
    <w:rsid w:val="00D160F2"/>
    <w:rsid w:val="00D17B6B"/>
    <w:rsid w:val="00D239F7"/>
    <w:rsid w:val="00D23EE0"/>
    <w:rsid w:val="00D240BF"/>
    <w:rsid w:val="00D240D2"/>
    <w:rsid w:val="00D26549"/>
    <w:rsid w:val="00D26BF4"/>
    <w:rsid w:val="00D300AD"/>
    <w:rsid w:val="00D30573"/>
    <w:rsid w:val="00D307F5"/>
    <w:rsid w:val="00D3103E"/>
    <w:rsid w:val="00D3159F"/>
    <w:rsid w:val="00D3257D"/>
    <w:rsid w:val="00D327B3"/>
    <w:rsid w:val="00D332CC"/>
    <w:rsid w:val="00D33F62"/>
    <w:rsid w:val="00D34E57"/>
    <w:rsid w:val="00D354C3"/>
    <w:rsid w:val="00D3609A"/>
    <w:rsid w:val="00D36F92"/>
    <w:rsid w:val="00D414E1"/>
    <w:rsid w:val="00D417C0"/>
    <w:rsid w:val="00D41B07"/>
    <w:rsid w:val="00D431E3"/>
    <w:rsid w:val="00D45888"/>
    <w:rsid w:val="00D476CF"/>
    <w:rsid w:val="00D50138"/>
    <w:rsid w:val="00D50304"/>
    <w:rsid w:val="00D53CB9"/>
    <w:rsid w:val="00D56E3D"/>
    <w:rsid w:val="00D61C52"/>
    <w:rsid w:val="00D62D15"/>
    <w:rsid w:val="00D6386F"/>
    <w:rsid w:val="00D6540B"/>
    <w:rsid w:val="00D662C6"/>
    <w:rsid w:val="00D67E80"/>
    <w:rsid w:val="00D73FF6"/>
    <w:rsid w:val="00D74214"/>
    <w:rsid w:val="00D7620E"/>
    <w:rsid w:val="00D7760E"/>
    <w:rsid w:val="00D776A7"/>
    <w:rsid w:val="00D82176"/>
    <w:rsid w:val="00D8640F"/>
    <w:rsid w:val="00D86B04"/>
    <w:rsid w:val="00D87FFD"/>
    <w:rsid w:val="00D90353"/>
    <w:rsid w:val="00D9089D"/>
    <w:rsid w:val="00D94276"/>
    <w:rsid w:val="00D953D5"/>
    <w:rsid w:val="00D96D03"/>
    <w:rsid w:val="00D96EB5"/>
    <w:rsid w:val="00D9766C"/>
    <w:rsid w:val="00DA154A"/>
    <w:rsid w:val="00DA2C82"/>
    <w:rsid w:val="00DA4BE1"/>
    <w:rsid w:val="00DA4E24"/>
    <w:rsid w:val="00DB1F6B"/>
    <w:rsid w:val="00DB2B56"/>
    <w:rsid w:val="00DB3E67"/>
    <w:rsid w:val="00DB451A"/>
    <w:rsid w:val="00DB45B3"/>
    <w:rsid w:val="00DB5F6D"/>
    <w:rsid w:val="00DB630B"/>
    <w:rsid w:val="00DC1A09"/>
    <w:rsid w:val="00DC214A"/>
    <w:rsid w:val="00DC2E04"/>
    <w:rsid w:val="00DD112E"/>
    <w:rsid w:val="00DD2006"/>
    <w:rsid w:val="00DD3CFD"/>
    <w:rsid w:val="00DD3E4C"/>
    <w:rsid w:val="00DD58CA"/>
    <w:rsid w:val="00DD5B5B"/>
    <w:rsid w:val="00DD616F"/>
    <w:rsid w:val="00DD680B"/>
    <w:rsid w:val="00DD7369"/>
    <w:rsid w:val="00DE188C"/>
    <w:rsid w:val="00DE1981"/>
    <w:rsid w:val="00DE1C5A"/>
    <w:rsid w:val="00DE1D98"/>
    <w:rsid w:val="00DE2DF6"/>
    <w:rsid w:val="00DE397A"/>
    <w:rsid w:val="00DE3AE5"/>
    <w:rsid w:val="00DE511E"/>
    <w:rsid w:val="00DE5413"/>
    <w:rsid w:val="00DE651A"/>
    <w:rsid w:val="00DE7581"/>
    <w:rsid w:val="00DF0D42"/>
    <w:rsid w:val="00DF1451"/>
    <w:rsid w:val="00DF27D4"/>
    <w:rsid w:val="00DF30FB"/>
    <w:rsid w:val="00DF3314"/>
    <w:rsid w:val="00DF3ADA"/>
    <w:rsid w:val="00E0053F"/>
    <w:rsid w:val="00E02975"/>
    <w:rsid w:val="00E02E94"/>
    <w:rsid w:val="00E02E9E"/>
    <w:rsid w:val="00E03565"/>
    <w:rsid w:val="00E03E2F"/>
    <w:rsid w:val="00E03F95"/>
    <w:rsid w:val="00E0441C"/>
    <w:rsid w:val="00E12A5E"/>
    <w:rsid w:val="00E12EB2"/>
    <w:rsid w:val="00E12F95"/>
    <w:rsid w:val="00E14A2F"/>
    <w:rsid w:val="00E156F5"/>
    <w:rsid w:val="00E166E8"/>
    <w:rsid w:val="00E1714D"/>
    <w:rsid w:val="00E2114F"/>
    <w:rsid w:val="00E213E1"/>
    <w:rsid w:val="00E2190D"/>
    <w:rsid w:val="00E2238B"/>
    <w:rsid w:val="00E23361"/>
    <w:rsid w:val="00E26658"/>
    <w:rsid w:val="00E272F1"/>
    <w:rsid w:val="00E27B63"/>
    <w:rsid w:val="00E30A8C"/>
    <w:rsid w:val="00E311A3"/>
    <w:rsid w:val="00E325C4"/>
    <w:rsid w:val="00E33283"/>
    <w:rsid w:val="00E34D78"/>
    <w:rsid w:val="00E379BC"/>
    <w:rsid w:val="00E43E9B"/>
    <w:rsid w:val="00E44A7F"/>
    <w:rsid w:val="00E46002"/>
    <w:rsid w:val="00E46219"/>
    <w:rsid w:val="00E46B0C"/>
    <w:rsid w:val="00E47363"/>
    <w:rsid w:val="00E4755B"/>
    <w:rsid w:val="00E50EC1"/>
    <w:rsid w:val="00E53345"/>
    <w:rsid w:val="00E536D8"/>
    <w:rsid w:val="00E5455A"/>
    <w:rsid w:val="00E54E85"/>
    <w:rsid w:val="00E56A98"/>
    <w:rsid w:val="00E578C0"/>
    <w:rsid w:val="00E6012D"/>
    <w:rsid w:val="00E60E16"/>
    <w:rsid w:val="00E638F6"/>
    <w:rsid w:val="00E63C94"/>
    <w:rsid w:val="00E66DA2"/>
    <w:rsid w:val="00E711AA"/>
    <w:rsid w:val="00E75BE9"/>
    <w:rsid w:val="00E760AE"/>
    <w:rsid w:val="00E76B19"/>
    <w:rsid w:val="00E81BC7"/>
    <w:rsid w:val="00E85BB3"/>
    <w:rsid w:val="00E9420B"/>
    <w:rsid w:val="00E952E1"/>
    <w:rsid w:val="00E95461"/>
    <w:rsid w:val="00E95612"/>
    <w:rsid w:val="00E962CA"/>
    <w:rsid w:val="00E9694F"/>
    <w:rsid w:val="00E9755D"/>
    <w:rsid w:val="00E975C7"/>
    <w:rsid w:val="00EA00B3"/>
    <w:rsid w:val="00EA095E"/>
    <w:rsid w:val="00EA09D1"/>
    <w:rsid w:val="00EA0B68"/>
    <w:rsid w:val="00EA0E09"/>
    <w:rsid w:val="00EA2788"/>
    <w:rsid w:val="00EA369B"/>
    <w:rsid w:val="00EA4CDB"/>
    <w:rsid w:val="00EA5B7F"/>
    <w:rsid w:val="00EA63EB"/>
    <w:rsid w:val="00EA7D69"/>
    <w:rsid w:val="00EB0B8D"/>
    <w:rsid w:val="00EB1500"/>
    <w:rsid w:val="00EB3FEA"/>
    <w:rsid w:val="00EB426D"/>
    <w:rsid w:val="00EB5648"/>
    <w:rsid w:val="00EC3A3C"/>
    <w:rsid w:val="00EC3FE8"/>
    <w:rsid w:val="00EC50FC"/>
    <w:rsid w:val="00EC72A4"/>
    <w:rsid w:val="00ED49D7"/>
    <w:rsid w:val="00ED4D0A"/>
    <w:rsid w:val="00ED4D9F"/>
    <w:rsid w:val="00ED60D6"/>
    <w:rsid w:val="00ED648D"/>
    <w:rsid w:val="00EE047E"/>
    <w:rsid w:val="00EE1832"/>
    <w:rsid w:val="00EE1BDA"/>
    <w:rsid w:val="00EE25E0"/>
    <w:rsid w:val="00EE4A2E"/>
    <w:rsid w:val="00EE4EA6"/>
    <w:rsid w:val="00EE5647"/>
    <w:rsid w:val="00EE5CC5"/>
    <w:rsid w:val="00EE6F33"/>
    <w:rsid w:val="00EF04E5"/>
    <w:rsid w:val="00EF21A4"/>
    <w:rsid w:val="00EF265E"/>
    <w:rsid w:val="00EF335A"/>
    <w:rsid w:val="00EF3B71"/>
    <w:rsid w:val="00EF3EA3"/>
    <w:rsid w:val="00EF45B7"/>
    <w:rsid w:val="00EF7378"/>
    <w:rsid w:val="00F0439E"/>
    <w:rsid w:val="00F04B58"/>
    <w:rsid w:val="00F04D15"/>
    <w:rsid w:val="00F0573A"/>
    <w:rsid w:val="00F068AD"/>
    <w:rsid w:val="00F06AC8"/>
    <w:rsid w:val="00F06CF2"/>
    <w:rsid w:val="00F07583"/>
    <w:rsid w:val="00F07D5B"/>
    <w:rsid w:val="00F11BA5"/>
    <w:rsid w:val="00F15EB2"/>
    <w:rsid w:val="00F20FF9"/>
    <w:rsid w:val="00F23524"/>
    <w:rsid w:val="00F304ED"/>
    <w:rsid w:val="00F30712"/>
    <w:rsid w:val="00F31B88"/>
    <w:rsid w:val="00F3250A"/>
    <w:rsid w:val="00F329B6"/>
    <w:rsid w:val="00F34065"/>
    <w:rsid w:val="00F3485F"/>
    <w:rsid w:val="00F3679E"/>
    <w:rsid w:val="00F3686D"/>
    <w:rsid w:val="00F376E5"/>
    <w:rsid w:val="00F41286"/>
    <w:rsid w:val="00F442F4"/>
    <w:rsid w:val="00F4444D"/>
    <w:rsid w:val="00F445B7"/>
    <w:rsid w:val="00F45B8E"/>
    <w:rsid w:val="00F47743"/>
    <w:rsid w:val="00F5033C"/>
    <w:rsid w:val="00F50DDA"/>
    <w:rsid w:val="00F532A1"/>
    <w:rsid w:val="00F5340E"/>
    <w:rsid w:val="00F5606E"/>
    <w:rsid w:val="00F576D3"/>
    <w:rsid w:val="00F60531"/>
    <w:rsid w:val="00F609DA"/>
    <w:rsid w:val="00F63BF1"/>
    <w:rsid w:val="00F64903"/>
    <w:rsid w:val="00F66195"/>
    <w:rsid w:val="00F70BB1"/>
    <w:rsid w:val="00F7391C"/>
    <w:rsid w:val="00F7525C"/>
    <w:rsid w:val="00F759B1"/>
    <w:rsid w:val="00F768ED"/>
    <w:rsid w:val="00F7740D"/>
    <w:rsid w:val="00F8119B"/>
    <w:rsid w:val="00F821B9"/>
    <w:rsid w:val="00F85DAF"/>
    <w:rsid w:val="00F85DCB"/>
    <w:rsid w:val="00F86DBF"/>
    <w:rsid w:val="00F90C12"/>
    <w:rsid w:val="00F91F2F"/>
    <w:rsid w:val="00F92404"/>
    <w:rsid w:val="00F93346"/>
    <w:rsid w:val="00F95DB1"/>
    <w:rsid w:val="00F96694"/>
    <w:rsid w:val="00F974DC"/>
    <w:rsid w:val="00FA15EF"/>
    <w:rsid w:val="00FA199A"/>
    <w:rsid w:val="00FA2BBC"/>
    <w:rsid w:val="00FA4507"/>
    <w:rsid w:val="00FA625A"/>
    <w:rsid w:val="00FA7290"/>
    <w:rsid w:val="00FA781C"/>
    <w:rsid w:val="00FB1F52"/>
    <w:rsid w:val="00FB230C"/>
    <w:rsid w:val="00FB2E4B"/>
    <w:rsid w:val="00FB5A6B"/>
    <w:rsid w:val="00FB71C9"/>
    <w:rsid w:val="00FB7A47"/>
    <w:rsid w:val="00FC1867"/>
    <w:rsid w:val="00FC33F1"/>
    <w:rsid w:val="00FC61F6"/>
    <w:rsid w:val="00FC7E14"/>
    <w:rsid w:val="00FC7E38"/>
    <w:rsid w:val="00FD3042"/>
    <w:rsid w:val="00FD3F13"/>
    <w:rsid w:val="00FD436F"/>
    <w:rsid w:val="00FD4AF7"/>
    <w:rsid w:val="00FD7158"/>
    <w:rsid w:val="00FE2023"/>
    <w:rsid w:val="00FE2FCD"/>
    <w:rsid w:val="00FE5EEB"/>
    <w:rsid w:val="00FE64B6"/>
    <w:rsid w:val="00FE6C50"/>
    <w:rsid w:val="00FF00EC"/>
    <w:rsid w:val="00FF07D6"/>
    <w:rsid w:val="00FF15FB"/>
    <w:rsid w:val="00FF2120"/>
    <w:rsid w:val="00FF2155"/>
    <w:rsid w:val="00FF2C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v:stroke endarrow="block" weight=".25pt"/>
      <o:colormru v:ext="edit" colors="#c00,maroon,#ff019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HTML Cite" w:uiPriority="99"/>
    <w:lsdException w:name="No Lis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AE0"/>
    <w:pPr>
      <w:spacing w:after="200" w:line="276" w:lineRule="auto"/>
      <w:ind w:firstLine="0"/>
      <w:jc w:val="both"/>
    </w:pPr>
  </w:style>
  <w:style w:type="paragraph" w:styleId="Heading1">
    <w:name w:val="heading 1"/>
    <w:next w:val="Normal"/>
    <w:link w:val="Heading1Char"/>
    <w:uiPriority w:val="9"/>
    <w:qFormat/>
    <w:rsid w:val="00BE2D64"/>
    <w:pPr>
      <w:keepNext/>
      <w:pageBreakBefore/>
      <w:numPr>
        <w:numId w:val="10"/>
      </w:numPr>
      <w:pBdr>
        <w:bottom w:val="single" w:sz="6" w:space="1" w:color="F77F00"/>
      </w:pBdr>
      <w:spacing w:before="300" w:after="80"/>
      <w:ind w:left="431" w:hanging="431"/>
      <w:outlineLvl w:val="0"/>
    </w:pPr>
    <w:rPr>
      <w:rFonts w:asciiTheme="majorHAnsi" w:eastAsiaTheme="majorEastAsia" w:hAnsiTheme="majorHAnsi" w:cstheme="majorBidi"/>
      <w:b/>
      <w:bCs/>
      <w:color w:val="595959" w:themeColor="text1" w:themeTint="A6"/>
      <w:sz w:val="28"/>
      <w:szCs w:val="24"/>
    </w:rPr>
  </w:style>
  <w:style w:type="paragraph" w:styleId="Heading2">
    <w:name w:val="heading 2"/>
    <w:basedOn w:val="Heading1"/>
    <w:next w:val="Normal"/>
    <w:link w:val="Heading2Char"/>
    <w:uiPriority w:val="9"/>
    <w:unhideWhenUsed/>
    <w:qFormat/>
    <w:rsid w:val="00BE2D64"/>
    <w:pPr>
      <w:pageBreakBefore w:val="0"/>
      <w:numPr>
        <w:ilvl w:val="1"/>
      </w:numPr>
      <w:pBdr>
        <w:bottom w:val="single" w:sz="4" w:space="1" w:color="F77F00"/>
      </w:pBdr>
      <w:spacing w:before="200"/>
      <w:ind w:left="578" w:hanging="578"/>
      <w:outlineLvl w:val="1"/>
    </w:pPr>
    <w:rPr>
      <w:sz w:val="24"/>
    </w:rPr>
  </w:style>
  <w:style w:type="paragraph" w:styleId="Heading3">
    <w:name w:val="heading 3"/>
    <w:basedOn w:val="Heading2"/>
    <w:next w:val="Normal"/>
    <w:link w:val="Heading3Char"/>
    <w:uiPriority w:val="9"/>
    <w:unhideWhenUsed/>
    <w:qFormat/>
    <w:rsid w:val="00BE2D64"/>
    <w:pPr>
      <w:numPr>
        <w:ilvl w:val="2"/>
      </w:numPr>
      <w:pBdr>
        <w:bottom w:val="none" w:sz="0" w:space="0" w:color="auto"/>
      </w:pBdr>
      <w:outlineLvl w:val="2"/>
    </w:pPr>
    <w:rPr>
      <w:sz w:val="22"/>
    </w:rPr>
  </w:style>
  <w:style w:type="paragraph" w:styleId="Heading4">
    <w:name w:val="heading 4"/>
    <w:basedOn w:val="Heading3"/>
    <w:next w:val="Normal"/>
    <w:link w:val="Heading4Char"/>
    <w:uiPriority w:val="9"/>
    <w:unhideWhenUsed/>
    <w:qFormat/>
    <w:rsid w:val="00BE2D64"/>
    <w:pPr>
      <w:numPr>
        <w:ilvl w:val="3"/>
      </w:numPr>
      <w:ind w:left="862" w:hanging="862"/>
      <w:outlineLvl w:val="3"/>
    </w:pPr>
    <w:rPr>
      <w:iCs/>
    </w:rPr>
  </w:style>
  <w:style w:type="paragraph" w:styleId="Heading5">
    <w:name w:val="heading 5"/>
    <w:basedOn w:val="Heading4"/>
    <w:next w:val="Normal"/>
    <w:link w:val="Heading5Char"/>
    <w:uiPriority w:val="9"/>
    <w:unhideWhenUsed/>
    <w:qFormat/>
    <w:rsid w:val="00735F90"/>
    <w:pPr>
      <w:numPr>
        <w:ilvl w:val="4"/>
      </w:numPr>
      <w:outlineLvl w:val="4"/>
    </w:pPr>
  </w:style>
  <w:style w:type="paragraph" w:styleId="Heading6">
    <w:name w:val="heading 6"/>
    <w:basedOn w:val="Heading5"/>
    <w:next w:val="Normal"/>
    <w:link w:val="Heading6Char"/>
    <w:uiPriority w:val="9"/>
    <w:unhideWhenUsed/>
    <w:qFormat/>
    <w:rsid w:val="00B16095"/>
    <w:pPr>
      <w:numPr>
        <w:ilvl w:val="5"/>
      </w:numPr>
      <w:spacing w:before="280" w:after="100"/>
      <w:outlineLvl w:val="5"/>
    </w:pPr>
    <w:rPr>
      <w:i/>
      <w:iCs w:val="0"/>
      <w:color w:val="6EA0B0" w:themeColor="accent1"/>
    </w:rPr>
  </w:style>
  <w:style w:type="paragraph" w:styleId="Heading7">
    <w:name w:val="heading 7"/>
    <w:basedOn w:val="Heading6"/>
    <w:next w:val="Normal"/>
    <w:link w:val="Heading7Char"/>
    <w:uiPriority w:val="9"/>
    <w:unhideWhenUsed/>
    <w:qFormat/>
    <w:rsid w:val="00B16095"/>
    <w:pPr>
      <w:numPr>
        <w:ilvl w:val="6"/>
      </w:numPr>
      <w:spacing w:before="320"/>
      <w:outlineLvl w:val="6"/>
    </w:pPr>
    <w:rPr>
      <w:b w:val="0"/>
      <w:bCs w:val="0"/>
      <w:color w:val="8D89A4" w:themeColor="accent3"/>
      <w:sz w:val="20"/>
      <w:szCs w:val="20"/>
    </w:rPr>
  </w:style>
  <w:style w:type="paragraph" w:styleId="Heading8">
    <w:name w:val="heading 8"/>
    <w:basedOn w:val="Heading7"/>
    <w:next w:val="Normal"/>
    <w:link w:val="Heading8Char"/>
    <w:uiPriority w:val="9"/>
    <w:unhideWhenUsed/>
    <w:qFormat/>
    <w:rsid w:val="00B16095"/>
    <w:pPr>
      <w:numPr>
        <w:ilvl w:val="7"/>
      </w:numPr>
      <w:outlineLvl w:val="7"/>
    </w:pPr>
    <w:rPr>
      <w:b/>
      <w:bCs/>
      <w:i w:val="0"/>
      <w:iCs/>
    </w:rPr>
  </w:style>
  <w:style w:type="paragraph" w:styleId="Heading9">
    <w:name w:val="heading 9"/>
    <w:basedOn w:val="Heading8"/>
    <w:next w:val="Normal"/>
    <w:link w:val="Heading9Char"/>
    <w:uiPriority w:val="9"/>
    <w:unhideWhenUsed/>
    <w:qFormat/>
    <w:rsid w:val="00B16095"/>
    <w:pPr>
      <w:numPr>
        <w:ilvl w:val="8"/>
      </w:numPr>
      <w:outlineLvl w:val="8"/>
    </w:pPr>
    <w:rPr>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3F2004"/>
    <w:pPr>
      <w:tabs>
        <w:tab w:val="left" w:pos="450"/>
        <w:tab w:val="right" w:leader="dot" w:pos="9653"/>
      </w:tabs>
      <w:ind w:left="446" w:hanging="446"/>
    </w:pPr>
    <w:rPr>
      <w:b/>
      <w:noProof/>
    </w:rPr>
  </w:style>
  <w:style w:type="paragraph" w:customStyle="1" w:styleId="Normal2">
    <w:name w:val="Normal 2"/>
    <w:basedOn w:val="Normal"/>
    <w:rsid w:val="003F2004"/>
    <w:pPr>
      <w:ind w:left="360"/>
    </w:pPr>
  </w:style>
  <w:style w:type="paragraph" w:customStyle="1" w:styleId="Normal3">
    <w:name w:val="Normal 3"/>
    <w:basedOn w:val="Normal"/>
    <w:rsid w:val="003F2004"/>
    <w:pPr>
      <w:ind w:left="720"/>
    </w:pPr>
  </w:style>
  <w:style w:type="paragraph" w:customStyle="1" w:styleId="Normal4">
    <w:name w:val="Normal 4"/>
    <w:basedOn w:val="Normal"/>
    <w:rsid w:val="003F2004"/>
    <w:pPr>
      <w:ind w:left="1080"/>
    </w:pPr>
  </w:style>
  <w:style w:type="paragraph" w:customStyle="1" w:styleId="Normal5">
    <w:name w:val="Normal 5"/>
    <w:basedOn w:val="Normal"/>
    <w:rsid w:val="003F2004"/>
    <w:pPr>
      <w:ind w:left="1440"/>
    </w:pPr>
  </w:style>
  <w:style w:type="paragraph" w:styleId="TOC2">
    <w:name w:val="toc 2"/>
    <w:basedOn w:val="Normal"/>
    <w:next w:val="Normal"/>
    <w:semiHidden/>
    <w:rsid w:val="003F2004"/>
    <w:pPr>
      <w:tabs>
        <w:tab w:val="right" w:leader="dot" w:pos="9648"/>
      </w:tabs>
      <w:ind w:left="1080" w:hanging="720"/>
    </w:pPr>
    <w:rPr>
      <w:noProof/>
    </w:rPr>
  </w:style>
  <w:style w:type="paragraph" w:styleId="TOC3">
    <w:name w:val="toc 3"/>
    <w:basedOn w:val="Normal"/>
    <w:next w:val="Normal"/>
    <w:semiHidden/>
    <w:rsid w:val="003F2004"/>
    <w:pPr>
      <w:tabs>
        <w:tab w:val="right" w:leader="dot" w:pos="9653"/>
      </w:tabs>
      <w:ind w:left="1728" w:hanging="1008"/>
    </w:pPr>
    <w:rPr>
      <w:noProof/>
    </w:rPr>
  </w:style>
  <w:style w:type="paragraph" w:styleId="TOC4">
    <w:name w:val="toc 4"/>
    <w:basedOn w:val="Normal"/>
    <w:next w:val="Normal"/>
    <w:semiHidden/>
    <w:rsid w:val="003F2004"/>
    <w:pPr>
      <w:tabs>
        <w:tab w:val="left" w:pos="2070"/>
        <w:tab w:val="right" w:leader="dot" w:pos="9653"/>
      </w:tabs>
      <w:ind w:left="1080"/>
    </w:pPr>
    <w:rPr>
      <w:noProof/>
    </w:rPr>
  </w:style>
  <w:style w:type="paragraph" w:styleId="TOC5">
    <w:name w:val="toc 5"/>
    <w:basedOn w:val="Normal"/>
    <w:next w:val="Normal"/>
    <w:semiHidden/>
    <w:rsid w:val="003F2004"/>
    <w:pPr>
      <w:tabs>
        <w:tab w:val="left" w:pos="2610"/>
        <w:tab w:val="right" w:leader="dot" w:pos="9653"/>
      </w:tabs>
      <w:ind w:left="1440"/>
    </w:pPr>
    <w:rPr>
      <w:noProof/>
    </w:rPr>
  </w:style>
  <w:style w:type="paragraph" w:styleId="TOC6">
    <w:name w:val="toc 6"/>
    <w:basedOn w:val="Normal"/>
    <w:next w:val="Normal"/>
    <w:semiHidden/>
    <w:rsid w:val="003F2004"/>
    <w:pPr>
      <w:ind w:left="1200"/>
    </w:pPr>
  </w:style>
  <w:style w:type="paragraph" w:styleId="TOC7">
    <w:name w:val="toc 7"/>
    <w:basedOn w:val="Normal"/>
    <w:next w:val="Normal"/>
    <w:semiHidden/>
    <w:rsid w:val="003F2004"/>
    <w:pPr>
      <w:ind w:left="1440"/>
    </w:pPr>
  </w:style>
  <w:style w:type="paragraph" w:styleId="TOC8">
    <w:name w:val="toc 8"/>
    <w:basedOn w:val="Normal"/>
    <w:next w:val="Normal"/>
    <w:semiHidden/>
    <w:rsid w:val="003F2004"/>
    <w:pPr>
      <w:ind w:left="1680"/>
    </w:pPr>
  </w:style>
  <w:style w:type="paragraph" w:styleId="TOC9">
    <w:name w:val="toc 9"/>
    <w:basedOn w:val="Normal"/>
    <w:next w:val="Normal"/>
    <w:semiHidden/>
    <w:rsid w:val="003F2004"/>
    <w:pPr>
      <w:ind w:left="1920"/>
    </w:pPr>
  </w:style>
  <w:style w:type="paragraph" w:styleId="Caption">
    <w:name w:val="caption"/>
    <w:basedOn w:val="Normal"/>
    <w:next w:val="Normal"/>
    <w:uiPriority w:val="35"/>
    <w:unhideWhenUsed/>
    <w:qFormat/>
    <w:rsid w:val="004A381F"/>
    <w:pPr>
      <w:spacing w:before="120"/>
    </w:pPr>
    <w:rPr>
      <w:b/>
      <w:bCs/>
      <w:szCs w:val="18"/>
    </w:rPr>
  </w:style>
  <w:style w:type="paragraph" w:customStyle="1" w:styleId="Footer1">
    <w:name w:val="Footer1"/>
    <w:basedOn w:val="Normal"/>
    <w:autoRedefine/>
    <w:rsid w:val="003F2004"/>
    <w:pPr>
      <w:tabs>
        <w:tab w:val="center" w:pos="4153"/>
        <w:tab w:val="right" w:pos="8306"/>
      </w:tabs>
      <w:ind w:right="-57"/>
      <w:jc w:val="center"/>
    </w:pPr>
    <w:rPr>
      <w:b/>
    </w:rPr>
  </w:style>
  <w:style w:type="paragraph" w:styleId="Title">
    <w:name w:val="Title"/>
    <w:basedOn w:val="Normal"/>
    <w:next w:val="Normal"/>
    <w:link w:val="TitleChar"/>
    <w:uiPriority w:val="10"/>
    <w:qFormat/>
    <w:rsid w:val="003153DC"/>
    <w:pPr>
      <w:pBdr>
        <w:bottom w:val="single" w:sz="24" w:space="15" w:color="F77F00"/>
      </w:pBdr>
      <w:jc w:val="center"/>
    </w:pPr>
    <w:rPr>
      <w:rFonts w:ascii="Calibri" w:eastAsiaTheme="majorEastAsia" w:hAnsi="Calibri" w:cstheme="majorBidi"/>
      <w:iCs/>
      <w:sz w:val="36"/>
      <w:szCs w:val="60"/>
    </w:rPr>
  </w:style>
  <w:style w:type="paragraph" w:customStyle="1" w:styleId="Footer2">
    <w:name w:val="Footer2"/>
    <w:basedOn w:val="Normal"/>
    <w:autoRedefine/>
    <w:rsid w:val="003F2004"/>
    <w:pPr>
      <w:tabs>
        <w:tab w:val="center" w:pos="4153"/>
        <w:tab w:val="right" w:pos="8306"/>
      </w:tabs>
      <w:jc w:val="right"/>
    </w:pPr>
    <w:rPr>
      <w:b/>
    </w:rPr>
  </w:style>
  <w:style w:type="character" w:styleId="PageNumber">
    <w:name w:val="page number"/>
    <w:basedOn w:val="DefaultParagraphFont"/>
    <w:rsid w:val="003F2004"/>
  </w:style>
  <w:style w:type="paragraph" w:customStyle="1" w:styleId="NormalBullet">
    <w:name w:val="Normal Bullet"/>
    <w:basedOn w:val="Normal"/>
    <w:rsid w:val="003F2004"/>
    <w:pPr>
      <w:numPr>
        <w:numId w:val="2"/>
      </w:numPr>
      <w:tabs>
        <w:tab w:val="clear" w:pos="360"/>
      </w:tabs>
      <w:ind w:left="720"/>
    </w:pPr>
  </w:style>
  <w:style w:type="paragraph" w:styleId="BodyText">
    <w:name w:val="Body Text"/>
    <w:basedOn w:val="Normal"/>
    <w:rsid w:val="003F2004"/>
    <w:rPr>
      <w:i/>
    </w:rPr>
  </w:style>
  <w:style w:type="paragraph" w:styleId="DocumentMap">
    <w:name w:val="Document Map"/>
    <w:basedOn w:val="Normal"/>
    <w:semiHidden/>
    <w:rsid w:val="003F2004"/>
    <w:pPr>
      <w:shd w:val="clear" w:color="auto" w:fill="000080"/>
    </w:pPr>
    <w:rPr>
      <w:rFonts w:ascii="Tahoma" w:hAnsi="Tahoma"/>
    </w:rPr>
  </w:style>
  <w:style w:type="paragraph" w:customStyle="1" w:styleId="Normal3Bullet">
    <w:name w:val="Normal 3 Bullet"/>
    <w:basedOn w:val="Normal2Bullet"/>
    <w:rsid w:val="003F2004"/>
    <w:pPr>
      <w:ind w:left="1440"/>
    </w:pPr>
  </w:style>
  <w:style w:type="paragraph" w:customStyle="1" w:styleId="Normal2Bullet">
    <w:name w:val="Normal 2 Bullet"/>
    <w:basedOn w:val="Normal"/>
    <w:rsid w:val="003F2004"/>
    <w:pPr>
      <w:numPr>
        <w:numId w:val="1"/>
      </w:numPr>
      <w:tabs>
        <w:tab w:val="clear" w:pos="360"/>
      </w:tabs>
      <w:ind w:left="1080"/>
    </w:pPr>
  </w:style>
  <w:style w:type="paragraph" w:styleId="Header">
    <w:name w:val="header"/>
    <w:basedOn w:val="Normal"/>
    <w:link w:val="HeaderChar"/>
    <w:rsid w:val="00ED4D0A"/>
    <w:pPr>
      <w:tabs>
        <w:tab w:val="left" w:pos="3960"/>
        <w:tab w:val="left" w:pos="8910"/>
      </w:tabs>
    </w:pPr>
    <w:rPr>
      <w:b/>
      <w:u w:val="single"/>
    </w:rPr>
  </w:style>
  <w:style w:type="paragraph" w:customStyle="1" w:styleId="Process">
    <w:name w:val="Process"/>
    <w:basedOn w:val="Normal"/>
    <w:next w:val="Normal"/>
    <w:autoRedefine/>
    <w:rsid w:val="003F2004"/>
    <w:rPr>
      <w:b/>
      <w:i/>
    </w:rPr>
  </w:style>
  <w:style w:type="paragraph" w:styleId="Footer">
    <w:name w:val="footer"/>
    <w:basedOn w:val="Normal"/>
    <w:rsid w:val="00ED4D0A"/>
    <w:pPr>
      <w:pBdr>
        <w:top w:val="single" w:sz="8" w:space="1" w:color="F77F00"/>
      </w:pBdr>
      <w:tabs>
        <w:tab w:val="center" w:pos="4153"/>
        <w:tab w:val="right" w:pos="8306"/>
      </w:tabs>
    </w:pPr>
    <w:rPr>
      <w:sz w:val="20"/>
    </w:rPr>
  </w:style>
  <w:style w:type="paragraph" w:customStyle="1" w:styleId="Normalsmall10">
    <w:name w:val="Normal small (10)"/>
    <w:basedOn w:val="Normal"/>
    <w:rsid w:val="003F2004"/>
  </w:style>
  <w:style w:type="paragraph" w:customStyle="1" w:styleId="Normalsmall8">
    <w:name w:val="Normal small (8)"/>
    <w:basedOn w:val="Normalsmall10"/>
    <w:rsid w:val="003F2004"/>
    <w:rPr>
      <w:sz w:val="16"/>
    </w:rPr>
  </w:style>
  <w:style w:type="paragraph" w:customStyle="1" w:styleId="Header1">
    <w:name w:val="Header1"/>
    <w:basedOn w:val="Normal"/>
    <w:rsid w:val="002D6991"/>
    <w:pPr>
      <w:pBdr>
        <w:bottom w:val="single" w:sz="12" w:space="1" w:color="F77F00"/>
      </w:pBdr>
      <w:tabs>
        <w:tab w:val="left" w:pos="1418"/>
        <w:tab w:val="left" w:pos="3960"/>
        <w:tab w:val="left" w:pos="8910"/>
      </w:tabs>
      <w:spacing w:after="120"/>
      <w:ind w:right="-57"/>
    </w:pPr>
    <w:rPr>
      <w:sz w:val="24"/>
    </w:rPr>
  </w:style>
  <w:style w:type="paragraph" w:customStyle="1" w:styleId="Header2">
    <w:name w:val="Header2"/>
    <w:basedOn w:val="Normal"/>
    <w:rsid w:val="003F2004"/>
    <w:pPr>
      <w:tabs>
        <w:tab w:val="left" w:pos="1418"/>
        <w:tab w:val="left" w:pos="3960"/>
        <w:tab w:val="left" w:pos="8910"/>
      </w:tabs>
      <w:spacing w:after="120"/>
      <w:ind w:right="-57"/>
    </w:pPr>
    <w:rPr>
      <w:b/>
      <w:sz w:val="28"/>
      <w:u w:val="single"/>
    </w:rPr>
  </w:style>
  <w:style w:type="paragraph" w:styleId="Revision">
    <w:name w:val="Revision"/>
    <w:basedOn w:val="Normal"/>
    <w:rsid w:val="003F2004"/>
    <w:pPr>
      <w:tabs>
        <w:tab w:val="left" w:pos="1260"/>
      </w:tabs>
      <w:ind w:left="1440" w:hanging="1440"/>
    </w:pPr>
  </w:style>
  <w:style w:type="paragraph" w:styleId="Subtitle">
    <w:name w:val="Subtitle"/>
    <w:basedOn w:val="Normal"/>
    <w:next w:val="Normal"/>
    <w:link w:val="SubtitleChar"/>
    <w:uiPriority w:val="11"/>
    <w:qFormat/>
    <w:rsid w:val="00D06AC3"/>
    <w:pPr>
      <w:spacing w:before="200" w:after="900"/>
      <w:jc w:val="right"/>
    </w:pPr>
    <w:rPr>
      <w:i/>
      <w:iCs/>
      <w:sz w:val="24"/>
      <w:szCs w:val="24"/>
    </w:rPr>
  </w:style>
  <w:style w:type="table" w:styleId="TableGrid">
    <w:name w:val="Table Grid"/>
    <w:basedOn w:val="TableNormal"/>
    <w:uiPriority w:val="39"/>
    <w:rsid w:val="00E02975"/>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E629F"/>
    <w:rPr>
      <w:color w:val="0000FF"/>
      <w:u w:val="single"/>
    </w:rPr>
  </w:style>
  <w:style w:type="character" w:styleId="FollowedHyperlink">
    <w:name w:val="FollowedHyperlink"/>
    <w:basedOn w:val="DefaultParagraphFont"/>
    <w:rsid w:val="00112719"/>
    <w:rPr>
      <w:color w:val="800080"/>
      <w:u w:val="single"/>
    </w:rPr>
  </w:style>
  <w:style w:type="paragraph" w:customStyle="1" w:styleId="StyleCaptionJustified">
    <w:name w:val="Style Caption + Justified"/>
    <w:basedOn w:val="Caption"/>
    <w:rsid w:val="00610D24"/>
  </w:style>
  <w:style w:type="paragraph" w:customStyle="1" w:styleId="StyleCaptionLeft">
    <w:name w:val="Style Caption + Left"/>
    <w:basedOn w:val="Caption"/>
    <w:rsid w:val="00610D24"/>
  </w:style>
  <w:style w:type="paragraph" w:styleId="BalloonText">
    <w:name w:val="Balloon Text"/>
    <w:basedOn w:val="Normal"/>
    <w:semiHidden/>
    <w:rsid w:val="00487D55"/>
    <w:rPr>
      <w:rFonts w:ascii="Tahoma" w:hAnsi="Tahoma" w:cs="Tahoma"/>
      <w:sz w:val="16"/>
      <w:szCs w:val="16"/>
    </w:rPr>
  </w:style>
  <w:style w:type="paragraph" w:customStyle="1" w:styleId="StyleCaptionJustifiedLeft375cm">
    <w:name w:val="Style Caption + Justified Left:  3.75 cm"/>
    <w:basedOn w:val="Caption"/>
    <w:rsid w:val="005D3F83"/>
    <w:pPr>
      <w:spacing w:before="60"/>
      <w:ind w:left="2126"/>
    </w:pPr>
  </w:style>
  <w:style w:type="paragraph" w:styleId="ListParagraph">
    <w:name w:val="List Paragraph"/>
    <w:basedOn w:val="Normal"/>
    <w:uiPriority w:val="34"/>
    <w:qFormat/>
    <w:rsid w:val="00D06AC3"/>
    <w:pPr>
      <w:ind w:left="720"/>
      <w:contextualSpacing/>
    </w:pPr>
  </w:style>
  <w:style w:type="character" w:customStyle="1" w:styleId="Heading1Char">
    <w:name w:val="Heading 1 Char"/>
    <w:basedOn w:val="DefaultParagraphFont"/>
    <w:link w:val="Heading1"/>
    <w:uiPriority w:val="9"/>
    <w:rsid w:val="00BE2D64"/>
    <w:rPr>
      <w:rFonts w:asciiTheme="majorHAnsi" w:eastAsiaTheme="majorEastAsia" w:hAnsiTheme="majorHAnsi" w:cstheme="majorBidi"/>
      <w:b/>
      <w:bCs/>
      <w:color w:val="595959" w:themeColor="text1" w:themeTint="A6"/>
      <w:sz w:val="28"/>
      <w:szCs w:val="24"/>
    </w:rPr>
  </w:style>
  <w:style w:type="character" w:customStyle="1" w:styleId="Heading2Char">
    <w:name w:val="Heading 2 Char"/>
    <w:basedOn w:val="DefaultParagraphFont"/>
    <w:link w:val="Heading2"/>
    <w:uiPriority w:val="9"/>
    <w:rsid w:val="00BE2D64"/>
    <w:rPr>
      <w:rFonts w:asciiTheme="majorHAnsi" w:eastAsiaTheme="majorEastAsia" w:hAnsiTheme="majorHAnsi" w:cstheme="majorBidi"/>
      <w:b/>
      <w:bCs/>
      <w:color w:val="595959" w:themeColor="text1" w:themeTint="A6"/>
      <w:sz w:val="24"/>
      <w:szCs w:val="24"/>
    </w:rPr>
  </w:style>
  <w:style w:type="character" w:customStyle="1" w:styleId="Heading3Char">
    <w:name w:val="Heading 3 Char"/>
    <w:basedOn w:val="DefaultParagraphFont"/>
    <w:link w:val="Heading3"/>
    <w:uiPriority w:val="9"/>
    <w:rsid w:val="00BE2D64"/>
    <w:rPr>
      <w:rFonts w:asciiTheme="majorHAnsi" w:eastAsiaTheme="majorEastAsia" w:hAnsiTheme="majorHAnsi" w:cstheme="majorBidi"/>
      <w:b/>
      <w:bCs/>
      <w:color w:val="595959" w:themeColor="text1" w:themeTint="A6"/>
      <w:szCs w:val="24"/>
    </w:rPr>
  </w:style>
  <w:style w:type="character" w:customStyle="1" w:styleId="Heading4Char">
    <w:name w:val="Heading 4 Char"/>
    <w:basedOn w:val="DefaultParagraphFont"/>
    <w:link w:val="Heading4"/>
    <w:uiPriority w:val="9"/>
    <w:rsid w:val="00BE2D64"/>
    <w:rPr>
      <w:rFonts w:asciiTheme="majorHAnsi" w:eastAsiaTheme="majorEastAsia" w:hAnsiTheme="majorHAnsi" w:cstheme="majorBidi"/>
      <w:b/>
      <w:bCs/>
      <w:iCs/>
      <w:color w:val="595959" w:themeColor="text1" w:themeTint="A6"/>
      <w:szCs w:val="24"/>
    </w:rPr>
  </w:style>
  <w:style w:type="character" w:customStyle="1" w:styleId="Heading5Char">
    <w:name w:val="Heading 5 Char"/>
    <w:basedOn w:val="DefaultParagraphFont"/>
    <w:link w:val="Heading5"/>
    <w:uiPriority w:val="9"/>
    <w:rsid w:val="00735F90"/>
    <w:rPr>
      <w:rFonts w:asciiTheme="majorHAnsi" w:eastAsiaTheme="majorEastAsia" w:hAnsiTheme="majorHAnsi" w:cstheme="majorBidi"/>
      <w:b/>
      <w:bCs/>
      <w:iCs/>
      <w:color w:val="595959" w:themeColor="text1" w:themeTint="A6"/>
      <w:szCs w:val="24"/>
    </w:rPr>
  </w:style>
  <w:style w:type="character" w:customStyle="1" w:styleId="Heading6Char">
    <w:name w:val="Heading 6 Char"/>
    <w:basedOn w:val="DefaultParagraphFont"/>
    <w:link w:val="Heading6"/>
    <w:uiPriority w:val="9"/>
    <w:rsid w:val="00B16095"/>
    <w:rPr>
      <w:rFonts w:asciiTheme="majorHAnsi" w:eastAsiaTheme="majorEastAsia" w:hAnsiTheme="majorHAnsi" w:cstheme="majorBidi"/>
      <w:b/>
      <w:bCs/>
      <w:i/>
      <w:color w:val="6EA0B0" w:themeColor="accent1"/>
      <w:szCs w:val="24"/>
    </w:rPr>
  </w:style>
  <w:style w:type="character" w:customStyle="1" w:styleId="Heading7Char">
    <w:name w:val="Heading 7 Char"/>
    <w:basedOn w:val="DefaultParagraphFont"/>
    <w:link w:val="Heading7"/>
    <w:uiPriority w:val="9"/>
    <w:rsid w:val="00B16095"/>
    <w:rPr>
      <w:rFonts w:asciiTheme="majorHAnsi" w:eastAsiaTheme="majorEastAsia" w:hAnsiTheme="majorHAnsi" w:cstheme="majorBidi"/>
      <w:i/>
      <w:color w:val="8D89A4" w:themeColor="accent3"/>
      <w:sz w:val="20"/>
      <w:szCs w:val="20"/>
    </w:rPr>
  </w:style>
  <w:style w:type="character" w:customStyle="1" w:styleId="Heading8Char">
    <w:name w:val="Heading 8 Char"/>
    <w:basedOn w:val="DefaultParagraphFont"/>
    <w:link w:val="Heading8"/>
    <w:uiPriority w:val="9"/>
    <w:rsid w:val="00B16095"/>
    <w:rPr>
      <w:rFonts w:asciiTheme="majorHAnsi" w:eastAsiaTheme="majorEastAsia" w:hAnsiTheme="majorHAnsi" w:cstheme="majorBidi"/>
      <w:b/>
      <w:bCs/>
      <w:iCs/>
      <w:color w:val="8D89A4" w:themeColor="accent3"/>
      <w:sz w:val="20"/>
      <w:szCs w:val="20"/>
    </w:rPr>
  </w:style>
  <w:style w:type="character" w:customStyle="1" w:styleId="Heading9Char">
    <w:name w:val="Heading 9 Char"/>
    <w:basedOn w:val="DefaultParagraphFont"/>
    <w:link w:val="Heading9"/>
    <w:uiPriority w:val="9"/>
    <w:rsid w:val="00B16095"/>
    <w:rPr>
      <w:rFonts w:asciiTheme="majorHAnsi" w:eastAsiaTheme="majorEastAsia" w:hAnsiTheme="majorHAnsi" w:cstheme="majorBidi"/>
      <w:b/>
      <w:bCs/>
      <w:i/>
      <w:color w:val="8D89A4" w:themeColor="accent3"/>
      <w:sz w:val="20"/>
      <w:szCs w:val="20"/>
    </w:rPr>
  </w:style>
  <w:style w:type="character" w:customStyle="1" w:styleId="TitleChar">
    <w:name w:val="Title Char"/>
    <w:basedOn w:val="DefaultParagraphFont"/>
    <w:link w:val="Title"/>
    <w:uiPriority w:val="10"/>
    <w:rsid w:val="003153DC"/>
    <w:rPr>
      <w:rFonts w:ascii="Calibri" w:eastAsiaTheme="majorEastAsia" w:hAnsi="Calibri" w:cstheme="majorBidi"/>
      <w:iCs/>
      <w:sz w:val="36"/>
      <w:szCs w:val="60"/>
      <w:lang w:val="en-GB"/>
    </w:rPr>
  </w:style>
  <w:style w:type="character" w:customStyle="1" w:styleId="SubtitleChar">
    <w:name w:val="Subtitle Char"/>
    <w:basedOn w:val="DefaultParagraphFont"/>
    <w:link w:val="Subtitle"/>
    <w:uiPriority w:val="11"/>
    <w:rsid w:val="00D06AC3"/>
    <w:rPr>
      <w:i/>
      <w:iCs/>
      <w:sz w:val="24"/>
      <w:szCs w:val="24"/>
    </w:rPr>
  </w:style>
  <w:style w:type="character" w:styleId="Strong">
    <w:name w:val="Strong"/>
    <w:basedOn w:val="DefaultParagraphFont"/>
    <w:uiPriority w:val="22"/>
    <w:qFormat/>
    <w:rsid w:val="00D06AC3"/>
    <w:rPr>
      <w:b/>
      <w:bCs/>
      <w:spacing w:val="0"/>
    </w:rPr>
  </w:style>
  <w:style w:type="character" w:styleId="Emphasis">
    <w:name w:val="Emphasis"/>
    <w:uiPriority w:val="20"/>
    <w:qFormat/>
    <w:rsid w:val="00D06AC3"/>
    <w:rPr>
      <w:b/>
      <w:bCs/>
      <w:i/>
      <w:iCs/>
      <w:color w:val="5A5A5A" w:themeColor="text1" w:themeTint="A5"/>
    </w:rPr>
  </w:style>
  <w:style w:type="paragraph" w:styleId="NoSpacing">
    <w:name w:val="No Spacing"/>
    <w:basedOn w:val="Normal"/>
    <w:link w:val="NoSpacingChar"/>
    <w:uiPriority w:val="1"/>
    <w:qFormat/>
    <w:rsid w:val="00D06AC3"/>
  </w:style>
  <w:style w:type="character" w:customStyle="1" w:styleId="NoSpacingChar">
    <w:name w:val="No Spacing Char"/>
    <w:basedOn w:val="DefaultParagraphFont"/>
    <w:link w:val="NoSpacing"/>
    <w:uiPriority w:val="1"/>
    <w:rsid w:val="00D06AC3"/>
  </w:style>
  <w:style w:type="paragraph" w:styleId="Quote">
    <w:name w:val="Quote"/>
    <w:basedOn w:val="Normal"/>
    <w:next w:val="Normal"/>
    <w:link w:val="QuoteChar"/>
    <w:uiPriority w:val="29"/>
    <w:qFormat/>
    <w:rsid w:val="00D06AC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06AC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06AC3"/>
    <w:pPr>
      <w:pBdr>
        <w:top w:val="single" w:sz="12" w:space="10" w:color="C4D9DF" w:themeColor="accent1" w:themeTint="66"/>
        <w:left w:val="single" w:sz="36" w:space="4" w:color="6EA0B0" w:themeColor="accent1"/>
        <w:bottom w:val="single" w:sz="24" w:space="10" w:color="8D89A4" w:themeColor="accent3"/>
        <w:right w:val="single" w:sz="36" w:space="4" w:color="6EA0B0" w:themeColor="accent1"/>
      </w:pBdr>
      <w:shd w:val="clear" w:color="auto" w:fill="6EA0B0"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06AC3"/>
    <w:rPr>
      <w:rFonts w:asciiTheme="majorHAnsi" w:eastAsiaTheme="majorEastAsia" w:hAnsiTheme="majorHAnsi" w:cstheme="majorBidi"/>
      <w:i/>
      <w:iCs/>
      <w:color w:val="FFFFFF" w:themeColor="background1"/>
      <w:sz w:val="24"/>
      <w:szCs w:val="24"/>
      <w:shd w:val="clear" w:color="auto" w:fill="6EA0B0" w:themeFill="accent1"/>
    </w:rPr>
  </w:style>
  <w:style w:type="character" w:styleId="SubtleEmphasis">
    <w:name w:val="Subtle Emphasis"/>
    <w:uiPriority w:val="19"/>
    <w:qFormat/>
    <w:rsid w:val="00D06AC3"/>
    <w:rPr>
      <w:i/>
      <w:iCs/>
      <w:color w:val="5A5A5A" w:themeColor="text1" w:themeTint="A5"/>
    </w:rPr>
  </w:style>
  <w:style w:type="character" w:styleId="IntenseEmphasis">
    <w:name w:val="Intense Emphasis"/>
    <w:uiPriority w:val="21"/>
    <w:qFormat/>
    <w:rsid w:val="00D06AC3"/>
    <w:rPr>
      <w:b/>
      <w:bCs/>
      <w:i/>
      <w:iCs/>
      <w:color w:val="6EA0B0" w:themeColor="accent1"/>
      <w:sz w:val="22"/>
      <w:szCs w:val="22"/>
    </w:rPr>
  </w:style>
  <w:style w:type="character" w:styleId="SubtleReference">
    <w:name w:val="Subtle Reference"/>
    <w:uiPriority w:val="31"/>
    <w:qFormat/>
    <w:rsid w:val="008741E3"/>
    <w:rPr>
      <w:i/>
      <w:color w:val="auto"/>
      <w:u w:val="none" w:color="8D89A4" w:themeColor="accent3"/>
    </w:rPr>
  </w:style>
  <w:style w:type="character" w:styleId="IntenseReference">
    <w:name w:val="Intense Reference"/>
    <w:basedOn w:val="DefaultParagraphFont"/>
    <w:uiPriority w:val="32"/>
    <w:qFormat/>
    <w:rsid w:val="00D06AC3"/>
    <w:rPr>
      <w:b/>
      <w:bCs/>
      <w:color w:val="66627F" w:themeColor="accent3" w:themeShade="BF"/>
      <w:u w:val="single" w:color="8D89A4" w:themeColor="accent3"/>
    </w:rPr>
  </w:style>
  <w:style w:type="character" w:styleId="BookTitle">
    <w:name w:val="Book Title"/>
    <w:basedOn w:val="DefaultParagraphFont"/>
    <w:uiPriority w:val="33"/>
    <w:qFormat/>
    <w:rsid w:val="00D06AC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06AC3"/>
    <w:pPr>
      <w:outlineLvl w:val="9"/>
    </w:pPr>
  </w:style>
  <w:style w:type="paragraph" w:customStyle="1" w:styleId="Tableheading">
    <w:name w:val="Table heading"/>
    <w:basedOn w:val="Normal"/>
    <w:qFormat/>
    <w:rsid w:val="00D67E80"/>
    <w:pPr>
      <w:spacing w:before="60" w:after="60"/>
    </w:pPr>
    <w:rPr>
      <w:b/>
    </w:rPr>
  </w:style>
  <w:style w:type="paragraph" w:customStyle="1" w:styleId="Tablebody">
    <w:name w:val="Table body"/>
    <w:basedOn w:val="Normal"/>
    <w:qFormat/>
    <w:rsid w:val="004D615C"/>
    <w:pPr>
      <w:jc w:val="center"/>
    </w:pPr>
    <w:rPr>
      <w:sz w:val="20"/>
      <w:szCs w:val="18"/>
    </w:rPr>
  </w:style>
  <w:style w:type="numbering" w:customStyle="1" w:styleId="Datasheetheadingslist">
    <w:name w:val="Datasheet headings list"/>
    <w:uiPriority w:val="99"/>
    <w:rsid w:val="00B16095"/>
    <w:pPr>
      <w:numPr>
        <w:numId w:val="4"/>
      </w:numPr>
    </w:pPr>
  </w:style>
  <w:style w:type="character" w:styleId="HTMLCite">
    <w:name w:val="HTML Cite"/>
    <w:basedOn w:val="DefaultParagraphFont"/>
    <w:uiPriority w:val="99"/>
    <w:unhideWhenUsed/>
    <w:rsid w:val="00C74830"/>
    <w:rPr>
      <w:i/>
      <w:iCs/>
    </w:rPr>
  </w:style>
  <w:style w:type="character" w:customStyle="1" w:styleId="HeaderChar">
    <w:name w:val="Header Char"/>
    <w:basedOn w:val="DefaultParagraphFont"/>
    <w:link w:val="Header"/>
    <w:uiPriority w:val="99"/>
    <w:rsid w:val="00065852"/>
    <w:rPr>
      <w:b/>
      <w:u w:val="single"/>
    </w:rPr>
  </w:style>
  <w:style w:type="character" w:styleId="CommentReference">
    <w:name w:val="annotation reference"/>
    <w:basedOn w:val="DefaultParagraphFont"/>
    <w:semiHidden/>
    <w:unhideWhenUsed/>
    <w:rsid w:val="00EF265E"/>
    <w:rPr>
      <w:sz w:val="16"/>
      <w:szCs w:val="16"/>
    </w:rPr>
  </w:style>
  <w:style w:type="paragraph" w:styleId="CommentText">
    <w:name w:val="annotation text"/>
    <w:basedOn w:val="Normal"/>
    <w:link w:val="CommentTextChar"/>
    <w:semiHidden/>
    <w:unhideWhenUsed/>
    <w:rsid w:val="00EF265E"/>
    <w:pPr>
      <w:spacing w:line="240" w:lineRule="auto"/>
    </w:pPr>
    <w:rPr>
      <w:sz w:val="20"/>
      <w:szCs w:val="20"/>
    </w:rPr>
  </w:style>
  <w:style w:type="character" w:customStyle="1" w:styleId="CommentTextChar">
    <w:name w:val="Comment Text Char"/>
    <w:basedOn w:val="DefaultParagraphFont"/>
    <w:link w:val="CommentText"/>
    <w:semiHidden/>
    <w:rsid w:val="00EF265E"/>
    <w:rPr>
      <w:sz w:val="20"/>
      <w:szCs w:val="20"/>
    </w:rPr>
  </w:style>
  <w:style w:type="paragraph" w:styleId="CommentSubject">
    <w:name w:val="annotation subject"/>
    <w:basedOn w:val="CommentText"/>
    <w:next w:val="CommentText"/>
    <w:link w:val="CommentSubjectChar"/>
    <w:semiHidden/>
    <w:unhideWhenUsed/>
    <w:rsid w:val="000023A1"/>
    <w:rPr>
      <w:b/>
      <w:bCs/>
    </w:rPr>
  </w:style>
  <w:style w:type="character" w:customStyle="1" w:styleId="CommentSubjectChar">
    <w:name w:val="Comment Subject Char"/>
    <w:basedOn w:val="CommentTextChar"/>
    <w:link w:val="CommentSubject"/>
    <w:semiHidden/>
    <w:rsid w:val="000023A1"/>
    <w:rPr>
      <w:b/>
      <w:bCs/>
    </w:rPr>
  </w:style>
  <w:style w:type="character" w:styleId="PlaceholderText">
    <w:name w:val="Placeholder Text"/>
    <w:basedOn w:val="DefaultParagraphFont"/>
    <w:uiPriority w:val="99"/>
    <w:semiHidden/>
    <w:rsid w:val="00D45888"/>
    <w:rPr>
      <w:color w:val="808080"/>
    </w:rPr>
  </w:style>
</w:styles>
</file>

<file path=word/webSettings.xml><?xml version="1.0" encoding="utf-8"?>
<w:webSettings xmlns:r="http://schemas.openxmlformats.org/officeDocument/2006/relationships" xmlns:w="http://schemas.openxmlformats.org/wordprocessingml/2006/main">
  <w:divs>
    <w:div w:id="213778740">
      <w:bodyDiv w:val="1"/>
      <w:marLeft w:val="0"/>
      <w:marRight w:val="0"/>
      <w:marTop w:val="0"/>
      <w:marBottom w:val="0"/>
      <w:divBdr>
        <w:top w:val="none" w:sz="0" w:space="0" w:color="auto"/>
        <w:left w:val="none" w:sz="0" w:space="0" w:color="auto"/>
        <w:bottom w:val="none" w:sz="0" w:space="0" w:color="auto"/>
        <w:right w:val="none" w:sz="0" w:space="0" w:color="auto"/>
      </w:divBdr>
    </w:div>
    <w:div w:id="1141923055">
      <w:bodyDiv w:val="1"/>
      <w:marLeft w:val="0"/>
      <w:marRight w:val="0"/>
      <w:marTop w:val="0"/>
      <w:marBottom w:val="0"/>
      <w:divBdr>
        <w:top w:val="none" w:sz="0" w:space="0" w:color="auto"/>
        <w:left w:val="none" w:sz="0" w:space="0" w:color="auto"/>
        <w:bottom w:val="none" w:sz="0" w:space="0" w:color="auto"/>
        <w:right w:val="none" w:sz="0" w:space="0" w:color="auto"/>
      </w:divBdr>
      <w:divsChild>
        <w:div w:id="82411490">
          <w:marLeft w:val="0"/>
          <w:marRight w:val="0"/>
          <w:marTop w:val="0"/>
          <w:marBottom w:val="0"/>
          <w:divBdr>
            <w:top w:val="none" w:sz="0" w:space="0" w:color="auto"/>
            <w:left w:val="none" w:sz="0" w:space="0" w:color="auto"/>
            <w:bottom w:val="none" w:sz="0" w:space="0" w:color="auto"/>
            <w:right w:val="none" w:sz="0" w:space="0" w:color="auto"/>
          </w:divBdr>
        </w:div>
        <w:div w:id="942419104">
          <w:marLeft w:val="0"/>
          <w:marRight w:val="0"/>
          <w:marTop w:val="0"/>
          <w:marBottom w:val="0"/>
          <w:divBdr>
            <w:top w:val="none" w:sz="0" w:space="0" w:color="auto"/>
            <w:left w:val="none" w:sz="0" w:space="0" w:color="auto"/>
            <w:bottom w:val="none" w:sz="0" w:space="0" w:color="auto"/>
            <w:right w:val="none" w:sz="0" w:space="0" w:color="auto"/>
          </w:divBdr>
        </w:div>
        <w:div w:id="71198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renishaw\global\GB\PLC\CMMPD\Data\CMMProjects\3065%20-%20Head%20Interface%20Card\Controlled%20Documents%20-%20BLUE\Project%20Docs%20PD-\PD-3065-9071-07%20Head%20Interface%20Card%20FPGA%20datasheet.docx"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git-embedded:7990" TargetMode="External"/><Relationship Id="rId17" Type="http://schemas.openxmlformats.org/officeDocument/2006/relationships/image" Target="file:///U:\3007_PH20\HIC\docs\HIC_FPGA_delays.png"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file:///\\renishaw\global\GB\PLC\CMMPD\Data\CMM\Projects\3007%20-%20GYRO-PH20\Controlled%20Documents%20-%20BLUE\Project%20Docs%20PD-\FlexComms%20Interface\PD-3007-9131-07%20Serial%20communications%20scheme.docx"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file:///\\renishaw\global\GB\PLC\CMMPD\Data\CMMProjects\3065%20-%20Head%20Interface%20Card\Controlled%20Documents%20-%20BLUE\Project%20Docs%20PD-\FlexComms%20Interface\Source\PD-3065-9111-02%20USB%20Module%20Specification.doc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DF02B746D64E0FA0C3617BE0A9BD7E"/>
        <w:category>
          <w:name w:val="General"/>
          <w:gallery w:val="placeholder"/>
        </w:category>
        <w:types>
          <w:type w:val="bbPlcHdr"/>
        </w:types>
        <w:behaviors>
          <w:behavior w:val="content"/>
        </w:behaviors>
        <w:guid w:val="{D444313A-E1A4-4707-8CC8-B0D4BB658125}"/>
      </w:docPartPr>
      <w:docPartBody>
        <w:p w:rsidR="007060AF" w:rsidRDefault="007060AF" w:rsidP="007060AF">
          <w:pPr>
            <w:pStyle w:val="DDDF02B746D64E0FA0C3617BE0A9BD7E"/>
          </w:pPr>
          <w:r w:rsidRPr="00807721">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7060AF"/>
    <w:rsid w:val="0003214D"/>
    <w:rsid w:val="00162C64"/>
    <w:rsid w:val="00360019"/>
    <w:rsid w:val="00453AD5"/>
    <w:rsid w:val="007060AF"/>
    <w:rsid w:val="007403F1"/>
    <w:rsid w:val="00785C70"/>
    <w:rsid w:val="008534D3"/>
    <w:rsid w:val="009C2825"/>
    <w:rsid w:val="00A034B9"/>
    <w:rsid w:val="00C5604B"/>
    <w:rsid w:val="00D65C03"/>
    <w:rsid w:val="00E36D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A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AD5"/>
    <w:rPr>
      <w:color w:val="808080"/>
    </w:rPr>
  </w:style>
  <w:style w:type="paragraph" w:customStyle="1" w:styleId="C3DEF7E3AF5040C58E571CB587DE6D3D">
    <w:name w:val="C3DEF7E3AF5040C58E571CB587DE6D3D"/>
    <w:rsid w:val="007060AF"/>
  </w:style>
  <w:style w:type="paragraph" w:customStyle="1" w:styleId="E14F4E645A0D4E59BA975AD73B54E4A4">
    <w:name w:val="E14F4E645A0D4E59BA975AD73B54E4A4"/>
    <w:rsid w:val="007060AF"/>
  </w:style>
  <w:style w:type="paragraph" w:customStyle="1" w:styleId="DDDF02B746D64E0FA0C3617BE0A9BD7E">
    <w:name w:val="DDDF02B746D64E0FA0C3617BE0A9BD7E"/>
    <w:rsid w:val="007060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3BFF7-DA6D-4653-B992-DC5B25BDB793}">
  <ds:schemaRefs>
    <ds:schemaRef ds:uri="http://schemas.openxmlformats.org/officeDocument/2006/bibliography"/>
  </ds:schemaRefs>
</ds:datastoreItem>
</file>

<file path=customXml/itemProps2.xml><?xml version="1.0" encoding="utf-8"?>
<ds:datastoreItem xmlns:ds="http://schemas.openxmlformats.org/officeDocument/2006/customXml" ds:itemID="{93ED24DC-29E6-446D-A6CA-4E2DCE164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5440</TotalTime>
  <Pages>29</Pages>
  <Words>7829</Words>
  <Characters>43384</Characters>
  <Application>Microsoft Office Word</Application>
  <DocSecurity>0</DocSecurity>
  <Lines>361</Lines>
  <Paragraphs>102</Paragraphs>
  <ScaleCrop>false</ScaleCrop>
  <HeadingPairs>
    <vt:vector size="2" baseType="variant">
      <vt:variant>
        <vt:lpstr>Title</vt:lpstr>
      </vt:variant>
      <vt:variant>
        <vt:i4>1</vt:i4>
      </vt:variant>
    </vt:vector>
  </HeadingPairs>
  <TitlesOfParts>
    <vt:vector size="1" baseType="lpstr">
      <vt:lpstr>USB FlexComms Interface FPGA Datasheet</vt:lpstr>
    </vt:vector>
  </TitlesOfParts>
  <Company>Renishaw PLC</Company>
  <LinksUpToDate>false</LinksUpToDate>
  <CharactersWithSpaces>51111</CharactersWithSpaces>
  <SharedDoc>false</SharedDoc>
  <HLinks>
    <vt:vector size="372" baseType="variant">
      <vt:variant>
        <vt:i4>65592</vt:i4>
      </vt:variant>
      <vt:variant>
        <vt:i4>201</vt:i4>
      </vt:variant>
      <vt:variant>
        <vt:i4>0</vt:i4>
      </vt:variant>
      <vt:variant>
        <vt:i4>5</vt:i4>
      </vt:variant>
      <vt:variant>
        <vt:lpwstr/>
      </vt:variant>
      <vt:variant>
        <vt:lpwstr>_Comms_receive_buffer</vt:lpwstr>
      </vt:variant>
      <vt:variant>
        <vt:i4>1900579</vt:i4>
      </vt:variant>
      <vt:variant>
        <vt:i4>198</vt:i4>
      </vt:variant>
      <vt:variant>
        <vt:i4>0</vt:i4>
      </vt:variant>
      <vt:variant>
        <vt:i4>5</vt:i4>
      </vt:variant>
      <vt:variant>
        <vt:lpwstr/>
      </vt:variant>
      <vt:variant>
        <vt:lpwstr>_Readhead_sin_and</vt:lpwstr>
      </vt:variant>
      <vt:variant>
        <vt:i4>4718699</vt:i4>
      </vt:variant>
      <vt:variant>
        <vt:i4>195</vt:i4>
      </vt:variant>
      <vt:variant>
        <vt:i4>0</vt:i4>
      </vt:variant>
      <vt:variant>
        <vt:i4>5</vt:i4>
      </vt:variant>
      <vt:variant>
        <vt:lpwstr/>
      </vt:variant>
      <vt:variant>
        <vt:lpwstr>_Rotor_FPGA_process</vt:lpwstr>
      </vt:variant>
      <vt:variant>
        <vt:i4>4718699</vt:i4>
      </vt:variant>
      <vt:variant>
        <vt:i4>192</vt:i4>
      </vt:variant>
      <vt:variant>
        <vt:i4>0</vt:i4>
      </vt:variant>
      <vt:variant>
        <vt:i4>5</vt:i4>
      </vt:variant>
      <vt:variant>
        <vt:lpwstr/>
      </vt:variant>
      <vt:variant>
        <vt:lpwstr>_Rotor_FPGA_process</vt:lpwstr>
      </vt:variant>
      <vt:variant>
        <vt:i4>4718699</vt:i4>
      </vt:variant>
      <vt:variant>
        <vt:i4>189</vt:i4>
      </vt:variant>
      <vt:variant>
        <vt:i4>0</vt:i4>
      </vt:variant>
      <vt:variant>
        <vt:i4>5</vt:i4>
      </vt:variant>
      <vt:variant>
        <vt:lpwstr/>
      </vt:variant>
      <vt:variant>
        <vt:lpwstr>_Rotor_FPGA_process</vt:lpwstr>
      </vt:variant>
      <vt:variant>
        <vt:i4>4718699</vt:i4>
      </vt:variant>
      <vt:variant>
        <vt:i4>186</vt:i4>
      </vt:variant>
      <vt:variant>
        <vt:i4>0</vt:i4>
      </vt:variant>
      <vt:variant>
        <vt:i4>5</vt:i4>
      </vt:variant>
      <vt:variant>
        <vt:lpwstr/>
      </vt:variant>
      <vt:variant>
        <vt:lpwstr>_Rotor_FPGA_process</vt:lpwstr>
      </vt:variant>
      <vt:variant>
        <vt:i4>1835129</vt:i4>
      </vt:variant>
      <vt:variant>
        <vt:i4>183</vt:i4>
      </vt:variant>
      <vt:variant>
        <vt:i4>0</vt:i4>
      </vt:variant>
      <vt:variant>
        <vt:i4>5</vt:i4>
      </vt:variant>
      <vt:variant>
        <vt:lpwstr/>
      </vt:variant>
      <vt:variant>
        <vt:lpwstr>_Inter-axis_comms_timeout</vt:lpwstr>
      </vt:variant>
      <vt:variant>
        <vt:i4>1835129</vt:i4>
      </vt:variant>
      <vt:variant>
        <vt:i4>180</vt:i4>
      </vt:variant>
      <vt:variant>
        <vt:i4>0</vt:i4>
      </vt:variant>
      <vt:variant>
        <vt:i4>5</vt:i4>
      </vt:variant>
      <vt:variant>
        <vt:lpwstr/>
      </vt:variant>
      <vt:variant>
        <vt:lpwstr>_Inter-axis_comms_timeout</vt:lpwstr>
      </vt:variant>
      <vt:variant>
        <vt:i4>4849723</vt:i4>
      </vt:variant>
      <vt:variant>
        <vt:i4>177</vt:i4>
      </vt:variant>
      <vt:variant>
        <vt:i4>0</vt:i4>
      </vt:variant>
      <vt:variant>
        <vt:i4>5</vt:i4>
      </vt:variant>
      <vt:variant>
        <vt:lpwstr/>
      </vt:variant>
      <vt:variant>
        <vt:lpwstr>_Latched_status_(object</vt:lpwstr>
      </vt:variant>
      <vt:variant>
        <vt:i4>3407890</vt:i4>
      </vt:variant>
      <vt:variant>
        <vt:i4>174</vt:i4>
      </vt:variant>
      <vt:variant>
        <vt:i4>0</vt:i4>
      </vt:variant>
      <vt:variant>
        <vt:i4>5</vt:i4>
      </vt:variant>
      <vt:variant>
        <vt:lpwstr/>
      </vt:variant>
      <vt:variant>
        <vt:lpwstr>_Head_supply_voltage</vt:lpwstr>
      </vt:variant>
      <vt:variant>
        <vt:i4>6815769</vt:i4>
      </vt:variant>
      <vt:variant>
        <vt:i4>171</vt:i4>
      </vt:variant>
      <vt:variant>
        <vt:i4>0</vt:i4>
      </vt:variant>
      <vt:variant>
        <vt:i4>5</vt:i4>
      </vt:variant>
      <vt:variant>
        <vt:lpwstr/>
      </vt:variant>
      <vt:variant>
        <vt:lpwstr>_EEPROM_control_(object</vt:lpwstr>
      </vt:variant>
      <vt:variant>
        <vt:i4>4194344</vt:i4>
      </vt:variant>
      <vt:variant>
        <vt:i4>168</vt:i4>
      </vt:variant>
      <vt:variant>
        <vt:i4>0</vt:i4>
      </vt:variant>
      <vt:variant>
        <vt:i4>5</vt:i4>
      </vt:variant>
      <vt:variant>
        <vt:lpwstr/>
      </vt:variant>
      <vt:variant>
        <vt:lpwstr>_LED_control_(object</vt:lpwstr>
      </vt:variant>
      <vt:variant>
        <vt:i4>6029419</vt:i4>
      </vt:variant>
      <vt:variant>
        <vt:i4>165</vt:i4>
      </vt:variant>
      <vt:variant>
        <vt:i4>0</vt:i4>
      </vt:variant>
      <vt:variant>
        <vt:i4>5</vt:i4>
      </vt:variant>
      <vt:variant>
        <vt:lpwstr/>
      </vt:variant>
      <vt:variant>
        <vt:lpwstr>_Rotor_cyclic_response</vt:lpwstr>
      </vt:variant>
      <vt:variant>
        <vt:i4>6029419</vt:i4>
      </vt:variant>
      <vt:variant>
        <vt:i4>162</vt:i4>
      </vt:variant>
      <vt:variant>
        <vt:i4>0</vt:i4>
      </vt:variant>
      <vt:variant>
        <vt:i4>5</vt:i4>
      </vt:variant>
      <vt:variant>
        <vt:lpwstr/>
      </vt:variant>
      <vt:variant>
        <vt:lpwstr>_Rotor_cyclic_response</vt:lpwstr>
      </vt:variant>
      <vt:variant>
        <vt:i4>6750298</vt:i4>
      </vt:variant>
      <vt:variant>
        <vt:i4>159</vt:i4>
      </vt:variant>
      <vt:variant>
        <vt:i4>0</vt:i4>
      </vt:variant>
      <vt:variant>
        <vt:i4>5</vt:i4>
      </vt:variant>
      <vt:variant>
        <vt:lpwstr/>
      </vt:variant>
      <vt:variant>
        <vt:lpwstr>_Temperature_set_point</vt:lpwstr>
      </vt:variant>
      <vt:variant>
        <vt:i4>4522045</vt:i4>
      </vt:variant>
      <vt:variant>
        <vt:i4>156</vt:i4>
      </vt:variant>
      <vt:variant>
        <vt:i4>0</vt:i4>
      </vt:variant>
      <vt:variant>
        <vt:i4>5</vt:i4>
      </vt:variant>
      <vt:variant>
        <vt:lpwstr/>
      </vt:variant>
      <vt:variant>
        <vt:lpwstr>_Temperature_(object_address</vt:lpwstr>
      </vt:variant>
      <vt:variant>
        <vt:i4>5111934</vt:i4>
      </vt:variant>
      <vt:variant>
        <vt:i4>153</vt:i4>
      </vt:variant>
      <vt:variant>
        <vt:i4>0</vt:i4>
      </vt:variant>
      <vt:variant>
        <vt:i4>5</vt:i4>
      </vt:variant>
      <vt:variant>
        <vt:lpwstr/>
      </vt:variant>
      <vt:variant>
        <vt:lpwstr>_Readhead_IRED_trim</vt:lpwstr>
      </vt:variant>
      <vt:variant>
        <vt:i4>5111934</vt:i4>
      </vt:variant>
      <vt:variant>
        <vt:i4>150</vt:i4>
      </vt:variant>
      <vt:variant>
        <vt:i4>0</vt:i4>
      </vt:variant>
      <vt:variant>
        <vt:i4>5</vt:i4>
      </vt:variant>
      <vt:variant>
        <vt:lpwstr/>
      </vt:variant>
      <vt:variant>
        <vt:lpwstr>_Readhead_IRED_trim</vt:lpwstr>
      </vt:variant>
      <vt:variant>
        <vt:i4>3473411</vt:i4>
      </vt:variant>
      <vt:variant>
        <vt:i4>147</vt:i4>
      </vt:variant>
      <vt:variant>
        <vt:i4>0</vt:i4>
      </vt:variant>
      <vt:variant>
        <vt:i4>5</vt:i4>
      </vt:variant>
      <vt:variant>
        <vt:lpwstr/>
      </vt:variant>
      <vt:variant>
        <vt:lpwstr>_Readhead_signal_strength</vt:lpwstr>
      </vt:variant>
      <vt:variant>
        <vt:i4>5963816</vt:i4>
      </vt:variant>
      <vt:variant>
        <vt:i4>144</vt:i4>
      </vt:variant>
      <vt:variant>
        <vt:i4>0</vt:i4>
      </vt:variant>
      <vt:variant>
        <vt:i4>5</vt:i4>
      </vt:variant>
      <vt:variant>
        <vt:lpwstr/>
      </vt:variant>
      <vt:variant>
        <vt:lpwstr>_Control_(object_address</vt:lpwstr>
      </vt:variant>
      <vt:variant>
        <vt:i4>6553623</vt:i4>
      </vt:variant>
      <vt:variant>
        <vt:i4>141</vt:i4>
      </vt:variant>
      <vt:variant>
        <vt:i4>0</vt:i4>
      </vt:variant>
      <vt:variant>
        <vt:i4>5</vt:i4>
      </vt:variant>
      <vt:variant>
        <vt:lpwstr/>
      </vt:variant>
      <vt:variant>
        <vt:lpwstr>_Status_(object_address</vt:lpwstr>
      </vt:variant>
      <vt:variant>
        <vt:i4>5570621</vt:i4>
      </vt:variant>
      <vt:variant>
        <vt:i4>138</vt:i4>
      </vt:variant>
      <vt:variant>
        <vt:i4>0</vt:i4>
      </vt:variant>
      <vt:variant>
        <vt:i4>5</vt:i4>
      </vt:variant>
      <vt:variant>
        <vt:lpwstr/>
      </vt:variant>
      <vt:variant>
        <vt:lpwstr>_Reference_angle_(object</vt:lpwstr>
      </vt:variant>
      <vt:variant>
        <vt:i4>4980776</vt:i4>
      </vt:variant>
      <vt:variant>
        <vt:i4>135</vt:i4>
      </vt:variant>
      <vt:variant>
        <vt:i4>0</vt:i4>
      </vt:variant>
      <vt:variant>
        <vt:i4>5</vt:i4>
      </vt:variant>
      <vt:variant>
        <vt:lpwstr/>
      </vt:variant>
      <vt:variant>
        <vt:lpwstr>_Reference_position_(object</vt:lpwstr>
      </vt:variant>
      <vt:variant>
        <vt:i4>4980776</vt:i4>
      </vt:variant>
      <vt:variant>
        <vt:i4>132</vt:i4>
      </vt:variant>
      <vt:variant>
        <vt:i4>0</vt:i4>
      </vt:variant>
      <vt:variant>
        <vt:i4>5</vt:i4>
      </vt:variant>
      <vt:variant>
        <vt:lpwstr/>
      </vt:variant>
      <vt:variant>
        <vt:lpwstr>_Reference_position_(object</vt:lpwstr>
      </vt:variant>
      <vt:variant>
        <vt:i4>4325492</vt:i4>
      </vt:variant>
      <vt:variant>
        <vt:i4>129</vt:i4>
      </vt:variant>
      <vt:variant>
        <vt:i4>0</vt:i4>
      </vt:variant>
      <vt:variant>
        <vt:i4>5</vt:i4>
      </vt:variant>
      <vt:variant>
        <vt:lpwstr/>
      </vt:variant>
      <vt:variant>
        <vt:lpwstr>_Latched_axis_position</vt:lpwstr>
      </vt:variant>
      <vt:variant>
        <vt:i4>4325492</vt:i4>
      </vt:variant>
      <vt:variant>
        <vt:i4>126</vt:i4>
      </vt:variant>
      <vt:variant>
        <vt:i4>0</vt:i4>
      </vt:variant>
      <vt:variant>
        <vt:i4>5</vt:i4>
      </vt:variant>
      <vt:variant>
        <vt:lpwstr/>
      </vt:variant>
      <vt:variant>
        <vt:lpwstr>_Latched_axis_position</vt:lpwstr>
      </vt:variant>
      <vt:variant>
        <vt:i4>852085</vt:i4>
      </vt:variant>
      <vt:variant>
        <vt:i4>123</vt:i4>
      </vt:variant>
      <vt:variant>
        <vt:i4>0</vt:i4>
      </vt:variant>
      <vt:variant>
        <vt:i4>5</vt:i4>
      </vt:variant>
      <vt:variant>
        <vt:lpwstr/>
      </vt:variant>
      <vt:variant>
        <vt:lpwstr>_Axis_position_(object</vt:lpwstr>
      </vt:variant>
      <vt:variant>
        <vt:i4>852085</vt:i4>
      </vt:variant>
      <vt:variant>
        <vt:i4>120</vt:i4>
      </vt:variant>
      <vt:variant>
        <vt:i4>0</vt:i4>
      </vt:variant>
      <vt:variant>
        <vt:i4>5</vt:i4>
      </vt:variant>
      <vt:variant>
        <vt:lpwstr/>
      </vt:variant>
      <vt:variant>
        <vt:lpwstr>_Axis_position_(object</vt:lpwstr>
      </vt:variant>
      <vt:variant>
        <vt:i4>65632</vt:i4>
      </vt:variant>
      <vt:variant>
        <vt:i4>117</vt:i4>
      </vt:variant>
      <vt:variant>
        <vt:i4>0</vt:i4>
      </vt:variant>
      <vt:variant>
        <vt:i4>5</vt:i4>
      </vt:variant>
      <vt:variant>
        <vt:lpwstr/>
      </vt:variant>
      <vt:variant>
        <vt:lpwstr>_Serial_number_(object</vt:lpwstr>
      </vt:variant>
      <vt:variant>
        <vt:i4>65632</vt:i4>
      </vt:variant>
      <vt:variant>
        <vt:i4>114</vt:i4>
      </vt:variant>
      <vt:variant>
        <vt:i4>0</vt:i4>
      </vt:variant>
      <vt:variant>
        <vt:i4>5</vt:i4>
      </vt:variant>
      <vt:variant>
        <vt:lpwstr/>
      </vt:variant>
      <vt:variant>
        <vt:lpwstr>_Serial_number_(object</vt:lpwstr>
      </vt:variant>
      <vt:variant>
        <vt:i4>65632</vt:i4>
      </vt:variant>
      <vt:variant>
        <vt:i4>111</vt:i4>
      </vt:variant>
      <vt:variant>
        <vt:i4>0</vt:i4>
      </vt:variant>
      <vt:variant>
        <vt:i4>5</vt:i4>
      </vt:variant>
      <vt:variant>
        <vt:lpwstr/>
      </vt:variant>
      <vt:variant>
        <vt:lpwstr>_Serial_number_(object</vt:lpwstr>
      </vt:variant>
      <vt:variant>
        <vt:i4>7733327</vt:i4>
      </vt:variant>
      <vt:variant>
        <vt:i4>108</vt:i4>
      </vt:variant>
      <vt:variant>
        <vt:i4>0</vt:i4>
      </vt:variant>
      <vt:variant>
        <vt:i4>5</vt:i4>
      </vt:variant>
      <vt:variant>
        <vt:lpwstr/>
      </vt:variant>
      <vt:variant>
        <vt:lpwstr>_Force_error_count</vt:lpwstr>
      </vt:variant>
      <vt:variant>
        <vt:i4>1179710</vt:i4>
      </vt:variant>
      <vt:variant>
        <vt:i4>105</vt:i4>
      </vt:variant>
      <vt:variant>
        <vt:i4>0</vt:i4>
      </vt:variant>
      <vt:variant>
        <vt:i4>5</vt:i4>
      </vt:variant>
      <vt:variant>
        <vt:lpwstr/>
      </vt:variant>
      <vt:variant>
        <vt:lpwstr>_Error_count_maximum</vt:lpwstr>
      </vt:variant>
      <vt:variant>
        <vt:i4>7929923</vt:i4>
      </vt:variant>
      <vt:variant>
        <vt:i4>102</vt:i4>
      </vt:variant>
      <vt:variant>
        <vt:i4>0</vt:i4>
      </vt:variant>
      <vt:variant>
        <vt:i4>5</vt:i4>
      </vt:variant>
      <vt:variant>
        <vt:lpwstr/>
      </vt:variant>
      <vt:variant>
        <vt:lpwstr>_Fatal_error_count</vt:lpwstr>
      </vt:variant>
      <vt:variant>
        <vt:i4>7929923</vt:i4>
      </vt:variant>
      <vt:variant>
        <vt:i4>99</vt:i4>
      </vt:variant>
      <vt:variant>
        <vt:i4>0</vt:i4>
      </vt:variant>
      <vt:variant>
        <vt:i4>5</vt:i4>
      </vt:variant>
      <vt:variant>
        <vt:lpwstr/>
      </vt:variant>
      <vt:variant>
        <vt:lpwstr>_Fatal_error_count</vt:lpwstr>
      </vt:variant>
      <vt:variant>
        <vt:i4>1179710</vt:i4>
      </vt:variant>
      <vt:variant>
        <vt:i4>96</vt:i4>
      </vt:variant>
      <vt:variant>
        <vt:i4>0</vt:i4>
      </vt:variant>
      <vt:variant>
        <vt:i4>5</vt:i4>
      </vt:variant>
      <vt:variant>
        <vt:lpwstr/>
      </vt:variant>
      <vt:variant>
        <vt:lpwstr>_Error_count_maximum</vt:lpwstr>
      </vt:variant>
      <vt:variant>
        <vt:i4>1179710</vt:i4>
      </vt:variant>
      <vt:variant>
        <vt:i4>93</vt:i4>
      </vt:variant>
      <vt:variant>
        <vt:i4>0</vt:i4>
      </vt:variant>
      <vt:variant>
        <vt:i4>5</vt:i4>
      </vt:variant>
      <vt:variant>
        <vt:lpwstr/>
      </vt:variant>
      <vt:variant>
        <vt:lpwstr>_Error_count_maximum</vt:lpwstr>
      </vt:variant>
      <vt:variant>
        <vt:i4>6815767</vt:i4>
      </vt:variant>
      <vt:variant>
        <vt:i4>90</vt:i4>
      </vt:variant>
      <vt:variant>
        <vt:i4>0</vt:i4>
      </vt:variant>
      <vt:variant>
        <vt:i4>5</vt:i4>
      </vt:variant>
      <vt:variant>
        <vt:lpwstr/>
      </vt:variant>
      <vt:variant>
        <vt:lpwstr>_Transmit_count_(object</vt:lpwstr>
      </vt:variant>
      <vt:variant>
        <vt:i4>6815767</vt:i4>
      </vt:variant>
      <vt:variant>
        <vt:i4>87</vt:i4>
      </vt:variant>
      <vt:variant>
        <vt:i4>0</vt:i4>
      </vt:variant>
      <vt:variant>
        <vt:i4>5</vt:i4>
      </vt:variant>
      <vt:variant>
        <vt:lpwstr/>
      </vt:variant>
      <vt:variant>
        <vt:lpwstr>_Transmit_count_(object</vt:lpwstr>
      </vt:variant>
      <vt:variant>
        <vt:i4>2359374</vt:i4>
      </vt:variant>
      <vt:variant>
        <vt:i4>84</vt:i4>
      </vt:variant>
      <vt:variant>
        <vt:i4>0</vt:i4>
      </vt:variant>
      <vt:variant>
        <vt:i4>5</vt:i4>
      </vt:variant>
      <vt:variant>
        <vt:lpwstr/>
      </vt:variant>
      <vt:variant>
        <vt:lpwstr>_Receive_count_(object</vt:lpwstr>
      </vt:variant>
      <vt:variant>
        <vt:i4>2359374</vt:i4>
      </vt:variant>
      <vt:variant>
        <vt:i4>81</vt:i4>
      </vt:variant>
      <vt:variant>
        <vt:i4>0</vt:i4>
      </vt:variant>
      <vt:variant>
        <vt:i4>5</vt:i4>
      </vt:variant>
      <vt:variant>
        <vt:lpwstr/>
      </vt:variant>
      <vt:variant>
        <vt:lpwstr>_Receive_count_(object</vt:lpwstr>
      </vt:variant>
      <vt:variant>
        <vt:i4>6160490</vt:i4>
      </vt:variant>
      <vt:variant>
        <vt:i4>78</vt:i4>
      </vt:variant>
      <vt:variant>
        <vt:i4>0</vt:i4>
      </vt:variant>
      <vt:variant>
        <vt:i4>5</vt:i4>
      </vt:variant>
      <vt:variant>
        <vt:lpwstr/>
      </vt:variant>
      <vt:variant>
        <vt:lpwstr>_Cyclic_data_enable</vt:lpwstr>
      </vt:variant>
      <vt:variant>
        <vt:i4>6750298</vt:i4>
      </vt:variant>
      <vt:variant>
        <vt:i4>75</vt:i4>
      </vt:variant>
      <vt:variant>
        <vt:i4>0</vt:i4>
      </vt:variant>
      <vt:variant>
        <vt:i4>5</vt:i4>
      </vt:variant>
      <vt:variant>
        <vt:lpwstr/>
      </vt:variant>
      <vt:variant>
        <vt:lpwstr>_Sync_acquisition_delay</vt:lpwstr>
      </vt:variant>
      <vt:variant>
        <vt:i4>5832815</vt:i4>
      </vt:variant>
      <vt:variant>
        <vt:i4>72</vt:i4>
      </vt:variant>
      <vt:variant>
        <vt:i4>0</vt:i4>
      </vt:variant>
      <vt:variant>
        <vt:i4>5</vt:i4>
      </vt:variant>
      <vt:variant>
        <vt:lpwstr/>
      </vt:variant>
      <vt:variant>
        <vt:lpwstr>_Cyclic_response_delay</vt:lpwstr>
      </vt:variant>
      <vt:variant>
        <vt:i4>5832815</vt:i4>
      </vt:variant>
      <vt:variant>
        <vt:i4>69</vt:i4>
      </vt:variant>
      <vt:variant>
        <vt:i4>0</vt:i4>
      </vt:variant>
      <vt:variant>
        <vt:i4>5</vt:i4>
      </vt:variant>
      <vt:variant>
        <vt:lpwstr/>
      </vt:variant>
      <vt:variant>
        <vt:lpwstr>_Cyclic_response_delay</vt:lpwstr>
      </vt:variant>
      <vt:variant>
        <vt:i4>6094899</vt:i4>
      </vt:variant>
      <vt:variant>
        <vt:i4>66</vt:i4>
      </vt:variant>
      <vt:variant>
        <vt:i4>0</vt:i4>
      </vt:variant>
      <vt:variant>
        <vt:i4>5</vt:i4>
      </vt:variant>
      <vt:variant>
        <vt:lpwstr/>
      </vt:variant>
      <vt:variant>
        <vt:lpwstr>_Clock_frequency_(object</vt:lpwstr>
      </vt:variant>
      <vt:variant>
        <vt:i4>6094899</vt:i4>
      </vt:variant>
      <vt:variant>
        <vt:i4>63</vt:i4>
      </vt:variant>
      <vt:variant>
        <vt:i4>0</vt:i4>
      </vt:variant>
      <vt:variant>
        <vt:i4>5</vt:i4>
      </vt:variant>
      <vt:variant>
        <vt:lpwstr/>
      </vt:variant>
      <vt:variant>
        <vt:lpwstr>_Clock_frequency_(object</vt:lpwstr>
      </vt:variant>
      <vt:variant>
        <vt:i4>4980838</vt:i4>
      </vt:variant>
      <vt:variant>
        <vt:i4>60</vt:i4>
      </vt:variant>
      <vt:variant>
        <vt:i4>0</vt:i4>
      </vt:variant>
      <vt:variant>
        <vt:i4>5</vt:i4>
      </vt:variant>
      <vt:variant>
        <vt:lpwstr/>
      </vt:variant>
      <vt:variant>
        <vt:lpwstr>_Comms_transmit_buffer</vt:lpwstr>
      </vt:variant>
      <vt:variant>
        <vt:i4>6160458</vt:i4>
      </vt:variant>
      <vt:variant>
        <vt:i4>57</vt:i4>
      </vt:variant>
      <vt:variant>
        <vt:i4>0</vt:i4>
      </vt:variant>
      <vt:variant>
        <vt:i4>5</vt:i4>
      </vt:variant>
      <vt:variant>
        <vt:lpwstr/>
      </vt:variant>
      <vt:variant>
        <vt:lpwstr>_Comms_receive_buffer_1</vt:lpwstr>
      </vt:variant>
      <vt:variant>
        <vt:i4>1310774</vt:i4>
      </vt:variant>
      <vt:variant>
        <vt:i4>54</vt:i4>
      </vt:variant>
      <vt:variant>
        <vt:i4>0</vt:i4>
      </vt:variant>
      <vt:variant>
        <vt:i4>5</vt:i4>
      </vt:variant>
      <vt:variant>
        <vt:lpwstr/>
      </vt:variant>
      <vt:variant>
        <vt:lpwstr>_FPGA_process_delays</vt:lpwstr>
      </vt:variant>
      <vt:variant>
        <vt:i4>1310774</vt:i4>
      </vt:variant>
      <vt:variant>
        <vt:i4>51</vt:i4>
      </vt:variant>
      <vt:variant>
        <vt:i4>0</vt:i4>
      </vt:variant>
      <vt:variant>
        <vt:i4>5</vt:i4>
      </vt:variant>
      <vt:variant>
        <vt:lpwstr/>
      </vt:variant>
      <vt:variant>
        <vt:lpwstr>_FPGA_process_delays</vt:lpwstr>
      </vt:variant>
      <vt:variant>
        <vt:i4>1310774</vt:i4>
      </vt:variant>
      <vt:variant>
        <vt:i4>48</vt:i4>
      </vt:variant>
      <vt:variant>
        <vt:i4>0</vt:i4>
      </vt:variant>
      <vt:variant>
        <vt:i4>5</vt:i4>
      </vt:variant>
      <vt:variant>
        <vt:lpwstr/>
      </vt:variant>
      <vt:variant>
        <vt:lpwstr>_FPGA_process_delays</vt:lpwstr>
      </vt:variant>
      <vt:variant>
        <vt:i4>1966178</vt:i4>
      </vt:variant>
      <vt:variant>
        <vt:i4>45</vt:i4>
      </vt:variant>
      <vt:variant>
        <vt:i4>0</vt:i4>
      </vt:variant>
      <vt:variant>
        <vt:i4>5</vt:i4>
      </vt:variant>
      <vt:variant>
        <vt:lpwstr/>
      </vt:variant>
      <vt:variant>
        <vt:lpwstr>_FPGA_version_(object</vt:lpwstr>
      </vt:variant>
      <vt:variant>
        <vt:i4>6422610</vt:i4>
      </vt:variant>
      <vt:variant>
        <vt:i4>42</vt:i4>
      </vt:variant>
      <vt:variant>
        <vt:i4>0</vt:i4>
      </vt:variant>
      <vt:variant>
        <vt:i4>5</vt:i4>
      </vt:variant>
      <vt:variant>
        <vt:lpwstr/>
      </vt:variant>
      <vt:variant>
        <vt:lpwstr>_Object_address_map</vt:lpwstr>
      </vt:variant>
      <vt:variant>
        <vt:i4>1179752</vt:i4>
      </vt:variant>
      <vt:variant>
        <vt:i4>39</vt:i4>
      </vt:variant>
      <vt:variant>
        <vt:i4>0</vt:i4>
      </vt:variant>
      <vt:variant>
        <vt:i4>5</vt:i4>
      </vt:variant>
      <vt:variant>
        <vt:lpwstr/>
      </vt:variant>
      <vt:variant>
        <vt:lpwstr>_Node_type_(object</vt:lpwstr>
      </vt:variant>
      <vt:variant>
        <vt:i4>8257569</vt:i4>
      </vt:variant>
      <vt:variant>
        <vt:i4>30</vt:i4>
      </vt:variant>
      <vt:variant>
        <vt:i4>0</vt:i4>
      </vt:variant>
      <vt:variant>
        <vt:i4>5</vt:i4>
      </vt:variant>
      <vt:variant>
        <vt:lpwstr>http://www.numonyx.com/Documents/Datasheets/M25P40.pdf</vt:lpwstr>
      </vt:variant>
      <vt:variant>
        <vt:lpwstr/>
      </vt:variant>
      <vt:variant>
        <vt:i4>2818075</vt:i4>
      </vt:variant>
      <vt:variant>
        <vt:i4>33055</vt:i4>
      </vt:variant>
      <vt:variant>
        <vt:i4>1029</vt:i4>
      </vt:variant>
      <vt:variant>
        <vt:i4>1</vt:i4>
      </vt:variant>
      <vt:variant>
        <vt:lpwstr>U:\3007_PH20\PH20_Stator\inter_axis_comms.png</vt:lpwstr>
      </vt:variant>
      <vt:variant>
        <vt:lpwstr/>
      </vt:variant>
      <vt:variant>
        <vt:i4>2424877</vt:i4>
      </vt:variant>
      <vt:variant>
        <vt:i4>34313</vt:i4>
      </vt:variant>
      <vt:variant>
        <vt:i4>1030</vt:i4>
      </vt:variant>
      <vt:variant>
        <vt:i4>1</vt:i4>
      </vt:variant>
      <vt:variant>
        <vt:lpwstr>U:\3007_PH20\PH20_Stator\docs\rotorTXEnableSM.png</vt:lpwstr>
      </vt:variant>
      <vt:variant>
        <vt:lpwstr/>
      </vt:variant>
      <vt:variant>
        <vt:i4>3276832</vt:i4>
      </vt:variant>
      <vt:variant>
        <vt:i4>35282</vt:i4>
      </vt:variant>
      <vt:variant>
        <vt:i4>1031</vt:i4>
      </vt:variant>
      <vt:variant>
        <vt:i4>1</vt:i4>
      </vt:variant>
      <vt:variant>
        <vt:lpwstr>U:\3007_PH20\PH20_Stator\docs\stator_rotor_sc_read_timings.png</vt:lpwstr>
      </vt:variant>
      <vt:variant>
        <vt:lpwstr/>
      </vt:variant>
      <vt:variant>
        <vt:i4>1900586</vt:i4>
      </vt:variant>
      <vt:variant>
        <vt:i4>36309</vt:i4>
      </vt:variant>
      <vt:variant>
        <vt:i4>1032</vt:i4>
      </vt:variant>
      <vt:variant>
        <vt:i4>1</vt:i4>
      </vt:variant>
      <vt:variant>
        <vt:lpwstr>U:\3007_PH20\PH20_Stator\docs\stator_rotor_cyclic_timings.png</vt:lpwstr>
      </vt:variant>
      <vt:variant>
        <vt:lpwstr/>
      </vt:variant>
      <vt:variant>
        <vt:i4>5767264</vt:i4>
      </vt:variant>
      <vt:variant>
        <vt:i4>37760</vt:i4>
      </vt:variant>
      <vt:variant>
        <vt:i4>1033</vt:i4>
      </vt:variant>
      <vt:variant>
        <vt:i4>1</vt:i4>
      </vt:variant>
      <vt:variant>
        <vt:lpwstr>U:\3007_PH20\PH20_Stator\docs\stator_rotor_sc_read_clash_timings.png</vt:lpwstr>
      </vt:variant>
      <vt:variant>
        <vt:lpwstr/>
      </vt:variant>
      <vt:variant>
        <vt:i4>3866664</vt:i4>
      </vt:variant>
      <vt:variant>
        <vt:i4>38455</vt:i4>
      </vt:variant>
      <vt:variant>
        <vt:i4>1034</vt:i4>
      </vt:variant>
      <vt:variant>
        <vt:i4>1</vt:i4>
      </vt:variant>
      <vt:variant>
        <vt:lpwstr>U:\3007_PH20\PH20_Stator\docs\stator_rotor_cyclic_timings_timeout.png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USB FlexComms Interface FPGA Datasheet</dc:title>
  <dc:creator>Nick Schollar</dc:creator>
  <cp:lastModifiedBy>rj135185</cp:lastModifiedBy>
  <cp:revision>55</cp:revision>
  <cp:lastPrinted>2012-02-13T15:53:00Z</cp:lastPrinted>
  <dcterms:created xsi:type="dcterms:W3CDTF">2013-04-24T14:22:00Z</dcterms:created>
  <dcterms:modified xsi:type="dcterms:W3CDTF">2017-04-10T13:42:00Z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PD-3065-9112</vt:lpwstr>
  </property>
  <property fmtid="{D5CDD505-2E9C-101B-9397-08002B2CF9AE}" pid="3" name="Document Issue">
    <vt:lpwstr>Issue 1</vt:lpwstr>
  </property>
  <property fmtid="{D5CDD505-2E9C-101B-9397-08002B2CF9AE}" pid="4" name="Document Date">
    <vt:lpwstr>15/09/2016</vt:lpwstr>
  </property>
  <property fmtid="{D5CDD505-2E9C-101B-9397-08002B2CF9AE}" pid="5" name="_DocHome">
    <vt:i4>-1959895159</vt:i4>
  </property>
</Properties>
</file>