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Proposal</w:t>
      </w:r>
    </w:p>
    <w:p>
      <w:pPr>
        <w:pStyle w:val="Author"/>
      </w:pPr>
      <w:r>
        <w:t xml:space="preserve">Julia</w:t>
      </w:r>
      <w:r>
        <w:t xml:space="preserve"> </w:t>
      </w:r>
      <w:r>
        <w:t xml:space="preserve">Sheriff</w:t>
      </w:r>
    </w:p>
    <w:p>
      <w:pPr>
        <w:pStyle w:val="Date"/>
      </w:pPr>
      <w:r>
        <w:t xml:space="preserve">8/16/2018</w:t>
      </w:r>
    </w:p>
    <w:p>
      <w:pPr>
        <w:pStyle w:val="Heading1"/>
      </w:pPr>
      <w:bookmarkStart w:id="21" w:name="capstone-proposal"/>
      <w:bookmarkEnd w:id="21"/>
      <w:r>
        <w:t xml:space="preserve">Capstone Proposal</w:t>
      </w:r>
    </w:p>
    <w:p>
      <w:pPr>
        <w:pStyle w:val="Heading3"/>
      </w:pPr>
      <w:bookmarkStart w:id="22" w:name="healthcare-charges-of-varied-populations"/>
      <w:bookmarkEnd w:id="22"/>
      <w:r>
        <w:t xml:space="preserve">Healthcare Charges of Varied Populations</w:t>
      </w:r>
    </w:p>
    <w:p>
      <w:pPr>
        <w:pStyle w:val="Heading5"/>
      </w:pPr>
      <w:bookmarkStart w:id="23" w:name="by-julia-sheriff"/>
      <w:bookmarkEnd w:id="23"/>
      <w:r>
        <w:t xml:space="preserve">By Julia Sheriff</w:t>
      </w:r>
    </w:p>
    <w:p>
      <w:r>
        <w:pict>
          <v:rect style="width:0;height:1.5pt" o:hralign="center" o:hrstd="t" o:hr="t"/>
        </w:pict>
      </w:r>
    </w:p>
    <w:p>
      <w:pPr>
        <w:pStyle w:val="Heading4"/>
      </w:pPr>
      <w:bookmarkStart w:id="24" w:name="the-problem"/>
      <w:bookmarkEnd w:id="24"/>
      <w:r>
        <w:rPr>
          <w:b/>
        </w:rPr>
        <w:t xml:space="preserve">The Problem</w:t>
      </w:r>
    </w:p>
    <w:p>
      <w:pPr>
        <w:pStyle w:val="FirstParagraph"/>
      </w:pPr>
      <w:r>
        <w:t xml:space="preserve">I would like to examine the ways in which various health variables impact health insurance charges in the United States. Variables include age, sex, BMI, number of children, smoking status, and region. I will explore the relationships of these variables with health insurance charges. Being able to estimate an individuial’s health insurance charges enables insurance providers to create plans that are both financially sound and ethical.</w:t>
      </w:r>
    </w:p>
    <w:p>
      <w:r>
        <w:pict>
          <v:rect style="width:0;height:1.5pt" o:hralign="center" o:hrstd="t" o:hr="t"/>
        </w:pict>
      </w:r>
    </w:p>
    <w:p>
      <w:pPr>
        <w:pStyle w:val="Heading4"/>
      </w:pPr>
      <w:bookmarkStart w:id="25" w:name="the-client"/>
      <w:bookmarkEnd w:id="25"/>
      <w:r>
        <w:rPr>
          <w:b/>
        </w:rPr>
        <w:t xml:space="preserve">The Client</w:t>
      </w:r>
    </w:p>
    <w:p>
      <w:pPr>
        <w:pStyle w:val="FirstParagraph"/>
      </w:pPr>
      <w:r>
        <w:t xml:space="preserve">The clinet would be private insurance companies or the government. Both insurance companies and the government require cost analysis in order to develop insurance plans that are financially sound, maximizing profits while providing ethical reimbursement. Understanding which variables have the strongest impact on healthcare will assist in establishing ideal premium prices and service reimbursement rates.</w:t>
      </w:r>
    </w:p>
    <w:p>
      <w:r>
        <w:pict>
          <v:rect style="width:0;height:1.5pt" o:hralign="center" o:hrstd="t" o:hr="t"/>
        </w:pict>
      </w:r>
    </w:p>
    <w:p>
      <w:pPr>
        <w:pStyle w:val="Heading4"/>
      </w:pPr>
      <w:bookmarkStart w:id="26" w:name="the-data"/>
      <w:bookmarkEnd w:id="26"/>
      <w:r>
        <w:rPr>
          <w:b/>
        </w:rPr>
        <w:t xml:space="preserve">The Data</w:t>
      </w:r>
    </w:p>
    <w:p>
      <w:pPr>
        <w:pStyle w:val="FirstParagraph"/>
      </w:pPr>
      <w:r>
        <w:t xml:space="preserve">The dataset is available at</w:t>
      </w:r>
      <w:r>
        <w:t xml:space="preserve"> </w:t>
      </w:r>
      <w:hyperlink r:id="rId27">
        <w:r>
          <w:rPr>
            <w:rStyle w:val="Hyperlink"/>
          </w:rPr>
          <w:t xml:space="preserve">https://www.kaggle.com/mirichoi0218/insurance/home</w:t>
        </w:r>
      </w:hyperlink>
      <w:r>
        <w:t xml:space="preserve">.</w:t>
      </w:r>
    </w:p>
    <w:p>
      <w:pPr>
        <w:pStyle w:val="BodyText"/>
      </w:pPr>
      <w:r>
        <w:t xml:space="preserve">Health Variables:</w:t>
      </w:r>
    </w:p>
    <w:tbl>
      <w:tblPr>
        <w:tblStyle w:val="TableNormal"/>
        <w:tblW w:type="pct" w:w="5000.0"/>
        <w:tblLook w:firstRow="1"/>
      </w:tblPr>
      <w:tblGrid>
        <w:gridCol w:w="465"/>
        <w:gridCol w:w="7454"/>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Age</w:t>
            </w:r>
          </w:p>
        </w:tc>
        <w:tc>
          <w:p>
            <w:pPr>
              <w:pStyle w:val="Compact"/>
              <w:jc w:val="left"/>
            </w:pPr>
            <w:r>
              <w:t xml:space="preserve">individual’s age in years</w:t>
            </w:r>
          </w:p>
        </w:tc>
      </w:tr>
      <w:tr>
        <w:tc>
          <w:p>
            <w:pPr>
              <w:pStyle w:val="Compact"/>
              <w:jc w:val="left"/>
            </w:pPr>
            <w:r>
              <w:t xml:space="preserve">Sex</w:t>
            </w:r>
          </w:p>
        </w:tc>
        <w:tc>
          <w:p>
            <w:pPr>
              <w:pStyle w:val="Compact"/>
              <w:jc w:val="left"/>
            </w:pPr>
            <w:r>
              <w:t xml:space="preserve">insurance contractor gender: female, male</w:t>
            </w:r>
          </w:p>
        </w:tc>
      </w:tr>
      <w:tr>
        <w:tc>
          <w:p>
            <w:pPr>
              <w:pStyle w:val="Compact"/>
              <w:jc w:val="left"/>
            </w:pPr>
            <w:r>
              <w:t xml:space="preserve">BMI</w:t>
            </w:r>
          </w:p>
        </w:tc>
        <w:tc>
          <w:p>
            <w:pPr>
              <w:pStyle w:val="Compact"/>
              <w:jc w:val="left"/>
            </w:pPr>
            <w:r>
              <w:t xml:space="preserve">Body mass index: metric that shows weight relative to height, (weight in kg / heght in m^2). Ideally 18.5 to 24.9.</w:t>
            </w:r>
          </w:p>
        </w:tc>
      </w:tr>
      <w:tr>
        <w:tc>
          <w:p>
            <w:pPr>
              <w:pStyle w:val="Compact"/>
              <w:jc w:val="left"/>
            </w:pPr>
            <w:r>
              <w:t xml:space="preserve">Children</w:t>
            </w:r>
          </w:p>
        </w:tc>
        <w:tc>
          <w:p>
            <w:pPr>
              <w:pStyle w:val="Compact"/>
              <w:jc w:val="left"/>
            </w:pPr>
            <w:r>
              <w:t xml:space="preserve">Number of children covered by health insurance, Number of dependents</w:t>
            </w:r>
          </w:p>
        </w:tc>
      </w:tr>
      <w:tr>
        <w:tc>
          <w:p>
            <w:pPr>
              <w:pStyle w:val="Compact"/>
              <w:jc w:val="left"/>
            </w:pPr>
            <w:r>
              <w:t xml:space="preserve">Smoker</w:t>
            </w:r>
          </w:p>
        </w:tc>
        <w:tc>
          <w:p>
            <w:pPr>
              <w:pStyle w:val="Compact"/>
              <w:jc w:val="left"/>
            </w:pPr>
            <w:r>
              <w:t xml:space="preserve">Smoker or Non-smoker</w:t>
            </w:r>
          </w:p>
        </w:tc>
      </w:tr>
      <w:tr>
        <w:tc>
          <w:p>
            <w:pPr>
              <w:pStyle w:val="Compact"/>
              <w:jc w:val="left"/>
            </w:pPr>
            <w:r>
              <w:t xml:space="preserve">Region</w:t>
            </w:r>
          </w:p>
        </w:tc>
        <w:tc>
          <w:p>
            <w:pPr>
              <w:pStyle w:val="Compact"/>
              <w:jc w:val="left"/>
            </w:pPr>
            <w:r>
              <w:t xml:space="preserve">Beneficiary’s US residental area: northeast, southeast, northwest, southwest</w:t>
            </w:r>
          </w:p>
        </w:tc>
      </w:tr>
      <w:tr>
        <w:tc>
          <w:p>
            <w:pPr>
              <w:pStyle w:val="Compact"/>
              <w:jc w:val="left"/>
            </w:pPr>
            <w:r>
              <w:t xml:space="preserve">Charges</w:t>
            </w:r>
          </w:p>
        </w:tc>
        <w:tc>
          <w:p>
            <w:pPr>
              <w:pStyle w:val="Compact"/>
              <w:jc w:val="left"/>
            </w:pPr>
            <w:r>
              <w:t xml:space="preserve">Individual medical costs billed by health insurance</w:t>
            </w:r>
          </w:p>
        </w:tc>
      </w:tr>
    </w:tbl>
    <w:p>
      <w:pPr>
        <w:pStyle w:val="SourceCode"/>
      </w:pPr>
      <w:r>
        <w:rPr>
          <w:rStyle w:val="NormalTok"/>
        </w:rPr>
        <w:t xml:space="preserve">data4 &lt;-</w:t>
      </w:r>
      <w:r>
        <w:rPr>
          <w:rStyle w:val="StringTok"/>
        </w:rPr>
        <w:t xml:space="preserve"> </w:t>
      </w:r>
      <w:r>
        <w:rPr>
          <w:rStyle w:val="KeywordTok"/>
        </w:rPr>
        <w:t xml:space="preserve">read.csv</w:t>
      </w:r>
      <w:r>
        <w:rPr>
          <w:rStyle w:val="NormalTok"/>
        </w:rPr>
        <w:t xml:space="preserve">(</w:t>
      </w:r>
      <w:r>
        <w:rPr>
          <w:rStyle w:val="StringTok"/>
        </w:rPr>
        <w:t xml:space="preserve">"capstone_data.csv"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KeywordTok"/>
        </w:rPr>
        <w:t xml:space="preserve">head</w:t>
      </w:r>
      <w:r>
        <w:rPr>
          <w:rStyle w:val="NormalTok"/>
        </w:rPr>
        <w:t xml:space="preserve">(data4)</w:t>
      </w:r>
    </w:p>
    <w:p>
      <w:pPr>
        <w:pStyle w:val="SourceCode"/>
      </w:pPr>
      <w:r>
        <w:rPr>
          <w:rStyle w:val="VerbatimChar"/>
        </w:rPr>
        <w:t xml:space="preserve">##   age    sex    bmi children smoker    region   charges</w:t>
      </w:r>
      <w:r>
        <w:br w:type="textWrapping"/>
      </w:r>
      <w:r>
        <w:rPr>
          <w:rStyle w:val="VerbatimChar"/>
        </w:rPr>
        <w:t xml:space="preserve">## 1  19 female 27.900        0    yes southwest 16884.924</w:t>
      </w:r>
      <w:r>
        <w:br w:type="textWrapping"/>
      </w:r>
      <w:r>
        <w:rPr>
          <w:rStyle w:val="VerbatimChar"/>
        </w:rPr>
        <w:t xml:space="preserve">## 2  18   male 33.770        1     no southeast  1725.552</w:t>
      </w:r>
      <w:r>
        <w:br w:type="textWrapping"/>
      </w:r>
      <w:r>
        <w:rPr>
          <w:rStyle w:val="VerbatimChar"/>
        </w:rPr>
        <w:t xml:space="preserve">## 3  28   male 33.000        3     no southeast  4449.462</w:t>
      </w:r>
      <w:r>
        <w:br w:type="textWrapping"/>
      </w:r>
      <w:r>
        <w:rPr>
          <w:rStyle w:val="VerbatimChar"/>
        </w:rPr>
        <w:t xml:space="preserve">## 4  33   male 22.705        0     no northwest 21984.471</w:t>
      </w:r>
      <w:r>
        <w:br w:type="textWrapping"/>
      </w:r>
      <w:r>
        <w:rPr>
          <w:rStyle w:val="VerbatimChar"/>
        </w:rPr>
        <w:t xml:space="preserve">## 5  32   male 28.880        0     no northwest  3866.855</w:t>
      </w:r>
      <w:r>
        <w:br w:type="textWrapping"/>
      </w:r>
      <w:r>
        <w:rPr>
          <w:rStyle w:val="VerbatimChar"/>
        </w:rPr>
        <w:t xml:space="preserve">## 6  31 female 25.740        0     no southeast  3756.622</w:t>
      </w:r>
    </w:p>
    <w:p>
      <w:pPr>
        <w:pStyle w:val="SourceCode"/>
      </w:pPr>
      <w:r>
        <w:rPr>
          <w:rStyle w:val="KeywordTok"/>
        </w:rPr>
        <w:t xml:space="preserve">summary</w:t>
      </w:r>
      <w:r>
        <w:rPr>
          <w:rStyle w:val="NormalTok"/>
        </w:rPr>
        <w:t xml:space="preserve">(data4)</w:t>
      </w:r>
    </w:p>
    <w:p>
      <w:pPr>
        <w:pStyle w:val="SourceCode"/>
      </w:pPr>
      <w:r>
        <w:rPr>
          <w:rStyle w:val="VerbatimChar"/>
        </w:rPr>
        <w:t xml:space="preserve">##       age            sex           bmi           children     smoker    </w:t>
      </w:r>
      <w:r>
        <w:br w:type="textWrapping"/>
      </w:r>
      <w:r>
        <w:rPr>
          <w:rStyle w:val="VerbatimChar"/>
        </w:rPr>
        <w:t xml:space="preserve">##  Min.   :18.00   female:662   Min.   :15.96   Min.   :0.000   no :1064  </w:t>
      </w:r>
      <w:r>
        <w:br w:type="textWrapping"/>
      </w:r>
      <w:r>
        <w:rPr>
          <w:rStyle w:val="VerbatimChar"/>
        </w:rPr>
        <w:t xml:space="preserve">##  1st Qu.:27.00   male  :676   1st Qu.:26.30   1st Qu.:0.000   yes: 274  </w:t>
      </w:r>
      <w:r>
        <w:br w:type="textWrapping"/>
      </w:r>
      <w:r>
        <w:rPr>
          <w:rStyle w:val="VerbatimChar"/>
        </w:rPr>
        <w:t xml:space="preserve">##  Median :39.00                Median :30.40   Median :1.000             </w:t>
      </w:r>
      <w:r>
        <w:br w:type="textWrapping"/>
      </w:r>
      <w:r>
        <w:rPr>
          <w:rStyle w:val="VerbatimChar"/>
        </w:rPr>
        <w:t xml:space="preserve">##  Mean   :39.21                Mean   :30.66   Mean   :1.095             </w:t>
      </w:r>
      <w:r>
        <w:br w:type="textWrapping"/>
      </w:r>
      <w:r>
        <w:rPr>
          <w:rStyle w:val="VerbatimChar"/>
        </w:rPr>
        <w:t xml:space="preserve">##  3rd Qu.:51.00                3rd Qu.:34.69   3rd Qu.:2.000             </w:t>
      </w:r>
      <w:r>
        <w:br w:type="textWrapping"/>
      </w:r>
      <w:r>
        <w:rPr>
          <w:rStyle w:val="VerbatimChar"/>
        </w:rPr>
        <w:t xml:space="preserve">##  Max.   :64.00                Max.   :53.13   Max.   :5.000             </w:t>
      </w:r>
      <w:r>
        <w:br w:type="textWrapping"/>
      </w:r>
      <w:r>
        <w:rPr>
          <w:rStyle w:val="VerbatimChar"/>
        </w:rPr>
        <w:t xml:space="preserve">##        region       charges     </w:t>
      </w:r>
      <w:r>
        <w:br w:type="textWrapping"/>
      </w:r>
      <w:r>
        <w:rPr>
          <w:rStyle w:val="VerbatimChar"/>
        </w:rPr>
        <w:t xml:space="preserve">##  northeast:324   Min.   : 1122  </w:t>
      </w:r>
      <w:r>
        <w:br w:type="textWrapping"/>
      </w:r>
      <w:r>
        <w:rPr>
          <w:rStyle w:val="VerbatimChar"/>
        </w:rPr>
        <w:t xml:space="preserve">##  northwest:325   1st Qu.: 4740  </w:t>
      </w:r>
      <w:r>
        <w:br w:type="textWrapping"/>
      </w:r>
      <w:r>
        <w:rPr>
          <w:rStyle w:val="VerbatimChar"/>
        </w:rPr>
        <w:t xml:space="preserve">##  southeast:364   Median : 9382  </w:t>
      </w:r>
      <w:r>
        <w:br w:type="textWrapping"/>
      </w:r>
      <w:r>
        <w:rPr>
          <w:rStyle w:val="VerbatimChar"/>
        </w:rPr>
        <w:t xml:space="preserve">##  southwest:325   Mean   :13270  </w:t>
      </w:r>
      <w:r>
        <w:br w:type="textWrapping"/>
      </w:r>
      <w:r>
        <w:rPr>
          <w:rStyle w:val="VerbatimChar"/>
        </w:rPr>
        <w:t xml:space="preserve">##                  3rd Qu.:16640  </w:t>
      </w:r>
      <w:r>
        <w:br w:type="textWrapping"/>
      </w:r>
      <w:r>
        <w:rPr>
          <w:rStyle w:val="VerbatimChar"/>
        </w:rPr>
        <w:t xml:space="preserve">##                  Max.   :63770</w:t>
      </w:r>
    </w:p>
    <w:p>
      <w:r>
        <w:pict>
          <v:rect style="width:0;height:1.5pt" o:hralign="center" o:hrstd="t" o:hr="t"/>
        </w:pict>
      </w:r>
    </w:p>
    <w:p>
      <w:pPr>
        <w:pStyle w:val="Heading4"/>
      </w:pPr>
      <w:bookmarkStart w:id="28" w:name="the-approach"/>
      <w:bookmarkEnd w:id="28"/>
      <w:r>
        <w:rPr>
          <w:b/>
        </w:rPr>
        <w:t xml:space="preserve">The Approach</w:t>
      </w:r>
    </w:p>
    <w:p>
      <w:pPr>
        <w:pStyle w:val="FirstParagraph"/>
      </w:pPr>
      <w:r>
        <w:t xml:space="preserve">My approach encompasses the following:</w:t>
      </w:r>
    </w:p>
    <w:p>
      <w:pPr>
        <w:pStyle w:val="Compact"/>
        <w:numPr>
          <w:numId w:val="1001"/>
          <w:ilvl w:val="0"/>
        </w:numPr>
      </w:pPr>
      <w:r>
        <w:t xml:space="preserve">Data wrangling and cleaning</w:t>
      </w:r>
    </w:p>
    <w:p>
      <w:pPr>
        <w:pStyle w:val="Compact"/>
        <w:numPr>
          <w:numId w:val="1002"/>
          <w:ilvl w:val="1"/>
        </w:numPr>
      </w:pPr>
      <w:r>
        <w:t xml:space="preserve">Account for any missing values or outliers</w:t>
      </w:r>
    </w:p>
    <w:p>
      <w:pPr>
        <w:pStyle w:val="Compact"/>
        <w:numPr>
          <w:numId w:val="1001"/>
          <w:ilvl w:val="0"/>
        </w:numPr>
      </w:pPr>
      <w:r>
        <w:t xml:space="preserve">Exploratory Data Analysis</w:t>
      </w:r>
    </w:p>
    <w:p>
      <w:pPr>
        <w:pStyle w:val="Compact"/>
        <w:numPr>
          <w:numId w:val="1003"/>
          <w:ilvl w:val="1"/>
        </w:numPr>
      </w:pPr>
      <w:r>
        <w:t xml:space="preserve">Use a combination of inferential statistics and data visualization to identify trends between health charges and health variables</w:t>
      </w:r>
    </w:p>
    <w:p>
      <w:pPr>
        <w:pStyle w:val="Compact"/>
        <w:numPr>
          <w:numId w:val="1004"/>
          <w:ilvl w:val="2"/>
        </w:numPr>
      </w:pPr>
      <w:r>
        <w:t xml:space="preserve">Determine significant variables</w:t>
      </w:r>
    </w:p>
    <w:p>
      <w:pPr>
        <w:pStyle w:val="Compact"/>
        <w:numPr>
          <w:numId w:val="1004"/>
          <w:ilvl w:val="2"/>
        </w:numPr>
      </w:pPr>
      <w:r>
        <w:t xml:space="preserve">Identify trends and correlations between variables</w:t>
      </w:r>
    </w:p>
    <w:p>
      <w:pPr>
        <w:pStyle w:val="Compact"/>
        <w:numPr>
          <w:numId w:val="1001"/>
          <w:ilvl w:val="0"/>
        </w:numPr>
      </w:pPr>
      <w:r>
        <w:t xml:space="preserve">Machine Learning</w:t>
      </w:r>
    </w:p>
    <w:p>
      <w:pPr>
        <w:pStyle w:val="Compact"/>
        <w:numPr>
          <w:numId w:val="1005"/>
          <w:ilvl w:val="1"/>
        </w:numPr>
      </w:pPr>
      <w:r>
        <w:t xml:space="preserve">Further examine the correlation between health charges and health variables using classification techniques and/or regression models</w:t>
      </w:r>
    </w:p>
    <w:p>
      <w:pPr>
        <w:pStyle w:val="Compact"/>
        <w:numPr>
          <w:numId w:val="1001"/>
          <w:ilvl w:val="0"/>
        </w:numPr>
      </w:pPr>
      <w:r>
        <w:t xml:space="preserve">Data visualization and report out</w:t>
      </w:r>
    </w:p>
    <w:p>
      <w:pPr>
        <w:pStyle w:val="Compact"/>
        <w:numPr>
          <w:numId w:val="1006"/>
          <w:ilvl w:val="1"/>
        </w:numPr>
      </w:pPr>
      <w:r>
        <w:t xml:space="preserve">Compile findings into deliverables (listed below)</w:t>
      </w:r>
    </w:p>
    <w:p>
      <w:r>
        <w:pict>
          <v:rect style="width:0;height:1.5pt" o:hralign="center" o:hrstd="t" o:hr="t"/>
        </w:pict>
      </w:r>
    </w:p>
    <w:p>
      <w:pPr>
        <w:pStyle w:val="Heading4"/>
      </w:pPr>
      <w:bookmarkStart w:id="29" w:name="deliverables"/>
      <w:bookmarkEnd w:id="29"/>
      <w:r>
        <w:rPr>
          <w:b/>
        </w:rPr>
        <w:t xml:space="preserve">Deliverables</w:t>
      </w:r>
    </w:p>
    <w:p>
      <w:pPr>
        <w:pStyle w:val="FirstParagraph"/>
      </w:pPr>
      <w:r>
        <w:t xml:space="preserve">The deliverables will consist of a report on my findings, a slide deck, and the corresponding R code used for data analysis. The deliverables will be submitted and published on GitHub.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a732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669fa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060d5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www.kaggle.com/mirichoi0218/insurance/home" TargetMode="External" /></Relationships>
</file>

<file path=word/_rels/footnotes.xml.rels><?xml version="1.0" encoding="UTF-8"?>
<Relationships xmlns="http://schemas.openxmlformats.org/package/2006/relationships"><Relationship Type="http://schemas.openxmlformats.org/officeDocument/2006/relationships/hyperlink" Id="rId27" Target="https://www.kaggle.com/mirichoi0218/insurance/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creator>Julia Sheriff</dc:creator>
  <dcterms:created xsi:type="dcterms:W3CDTF">2018-08-17T14:23:04Z</dcterms:created>
  <dcterms:modified xsi:type="dcterms:W3CDTF">2018-08-17T14:23:04Z</dcterms:modified>
</cp:coreProperties>
</file>