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BB00" w14:textId="77777777" w:rsidR="004C5640" w:rsidRDefault="00000000">
      <w:pPr>
        <w:spacing w:after="30"/>
      </w:pPr>
      <w:r>
        <w:rPr>
          <w:b/>
          <w:bCs/>
          <w:color w:val="1D1D1F"/>
          <w:sz w:val="32"/>
          <w:szCs w:val="32"/>
        </w:rPr>
        <w:t>Jasher Joshua A. Chan</w:t>
      </w:r>
    </w:p>
    <w:p w14:paraId="5365D8A6" w14:textId="77777777" w:rsidR="004C5640" w:rsidRDefault="00000000">
      <w:pPr>
        <w:spacing w:after="40"/>
      </w:pPr>
      <w:r>
        <w:rPr>
          <w:b/>
          <w:bCs/>
          <w:color w:val="3A6EE8"/>
          <w:sz w:val="21"/>
          <w:szCs w:val="21"/>
        </w:rPr>
        <w:t>AI Automation Engineer · n8n · Claude · Agent Systems</w:t>
      </w:r>
    </w:p>
    <w:p w14:paraId="0535367E" w14:textId="77777777" w:rsidR="004C5640" w:rsidRDefault="00000000">
      <w:pPr>
        <w:spacing w:after="60"/>
      </w:pPr>
      <w:r>
        <w:rPr>
          <w:color w:val="6E6E73"/>
          <w:sz w:val="17"/>
          <w:szCs w:val="17"/>
        </w:rPr>
        <w:t>+63 998 972 8783  |  jasherchan@truehubsolutions.com  |  linkedin.com/in/</w:t>
      </w:r>
      <w:proofErr w:type="spellStart"/>
      <w:r>
        <w:rPr>
          <w:color w:val="6E6E73"/>
          <w:sz w:val="17"/>
          <w:szCs w:val="17"/>
        </w:rPr>
        <w:t>jasherchan</w:t>
      </w:r>
      <w:proofErr w:type="spellEnd"/>
      <w:r>
        <w:rPr>
          <w:color w:val="6E6E73"/>
          <w:sz w:val="17"/>
          <w:szCs w:val="17"/>
        </w:rPr>
        <w:t xml:space="preserve">  |  github.com/</w:t>
      </w:r>
      <w:proofErr w:type="spellStart"/>
      <w:r>
        <w:rPr>
          <w:color w:val="6E6E73"/>
          <w:sz w:val="17"/>
          <w:szCs w:val="17"/>
        </w:rPr>
        <w:t>jasherjoshuachan</w:t>
      </w:r>
      <w:proofErr w:type="spellEnd"/>
      <w:r>
        <w:rPr>
          <w:color w:val="6E6E73"/>
          <w:sz w:val="17"/>
          <w:szCs w:val="17"/>
        </w:rPr>
        <w:t xml:space="preserve">  |  Bacolod City, Philippines</w:t>
      </w:r>
    </w:p>
    <w:p w14:paraId="65783F9C" w14:textId="77777777" w:rsidR="004C5640" w:rsidRDefault="00000000">
      <w:pPr>
        <w:pBdr>
          <w:bottom w:val="single" w:sz="4" w:space="2" w:color="3A6EE8"/>
        </w:pBdr>
        <w:spacing w:before="70" w:after="20"/>
      </w:pPr>
      <w:r>
        <w:rPr>
          <w:b/>
          <w:bCs/>
          <w:color w:val="3A6EE8"/>
          <w:spacing w:val="30"/>
          <w:sz w:val="18"/>
          <w:szCs w:val="18"/>
        </w:rPr>
        <w:t>PROFESSIONAL SUMMARY</w:t>
      </w:r>
    </w:p>
    <w:p w14:paraId="512D3A95" w14:textId="77777777" w:rsidR="004C5640" w:rsidRDefault="00000000">
      <w:pPr>
        <w:spacing w:after="30" w:line="220" w:lineRule="auto"/>
      </w:pPr>
      <w:r>
        <w:rPr>
          <w:color w:val="1D1D1F"/>
        </w:rPr>
        <w:t>AI Automation Engineer building production multi-agent systems and end-to-end workflow automation for international SMEs and AI-native agencies. Architects agent systems on Claude and OpenAI, orchestrates them through n8n and custom Python infrastructure, and ships operational platforms that replace 30+ hours of weekly manual ops with supervised automation. A decade across hospitality operations in Singapore, multi-currency bookkeeping for international SMEs, and a self-built AI agency — an operator who learned to engineer the way out. Certified QuickBooks ProAdvisor and Xero Advisor — useful when the automation has to handle real money correctly. Open to senior remote roles and Founding Engineer positions at AI-native startups.</w:t>
      </w:r>
    </w:p>
    <w:p w14:paraId="4F2D4A15" w14:textId="77777777" w:rsidR="004C5640" w:rsidRDefault="00000000">
      <w:pPr>
        <w:pBdr>
          <w:bottom w:val="single" w:sz="4" w:space="2" w:color="3A6EE8"/>
        </w:pBdr>
        <w:spacing w:before="70" w:after="20"/>
      </w:pPr>
      <w:r>
        <w:rPr>
          <w:b/>
          <w:bCs/>
          <w:color w:val="3A6EE8"/>
          <w:spacing w:val="30"/>
          <w:sz w:val="18"/>
          <w:szCs w:val="18"/>
        </w:rPr>
        <w:t>SKILLS</w:t>
      </w:r>
    </w:p>
    <w:p w14:paraId="177FED4F" w14:textId="77777777" w:rsidR="004C5640" w:rsidRDefault="00000000">
      <w:pPr>
        <w:spacing w:after="30" w:line="220" w:lineRule="auto"/>
      </w:pPr>
      <w:r>
        <w:rPr>
          <w:b/>
          <w:bCs/>
          <w:color w:val="1D1D1F"/>
        </w:rPr>
        <w:t xml:space="preserve">AI &amp; Automation: </w:t>
      </w:r>
      <w:r>
        <w:rPr>
          <w:color w:val="1D1D1F"/>
        </w:rPr>
        <w:t>AI Agents, Claude, OpenAI API, LLM Integration, Multi-Agent Systems, n8n, Workflow Automation, Prompt Engineering</w:t>
      </w:r>
    </w:p>
    <w:p w14:paraId="21BFB5D6" w14:textId="77777777" w:rsidR="004C5640" w:rsidRDefault="00000000">
      <w:pPr>
        <w:spacing w:after="30" w:line="220" w:lineRule="auto"/>
      </w:pPr>
      <w:r>
        <w:rPr>
          <w:b/>
          <w:bCs/>
          <w:color w:val="1D1D1F"/>
        </w:rPr>
        <w:t xml:space="preserve">Development: </w:t>
      </w:r>
      <w:r>
        <w:rPr>
          <w:color w:val="1D1D1F"/>
        </w:rPr>
        <w:t xml:space="preserve">Python, </w:t>
      </w:r>
      <w:proofErr w:type="spellStart"/>
      <w:r>
        <w:rPr>
          <w:color w:val="1D1D1F"/>
        </w:rPr>
        <w:t>FastAPI</w:t>
      </w:r>
      <w:proofErr w:type="spellEnd"/>
      <w:r>
        <w:rPr>
          <w:color w:val="1D1D1F"/>
        </w:rPr>
        <w:t xml:space="preserve">, TypeScript, Next.js, React, REST APIs, WhatsApp Cloud API, Telegram Bot API, Cloudflare, Google Apps Script, </w:t>
      </w:r>
      <w:proofErr w:type="spellStart"/>
      <w:r>
        <w:rPr>
          <w:color w:val="1D1D1F"/>
        </w:rPr>
        <w:t>AppSheet</w:t>
      </w:r>
      <w:proofErr w:type="spellEnd"/>
      <w:r>
        <w:rPr>
          <w:color w:val="1D1D1F"/>
        </w:rPr>
        <w:t>, Linux/VPS, Git, WordPress</w:t>
      </w:r>
    </w:p>
    <w:p w14:paraId="52AF86D1" w14:textId="77777777" w:rsidR="004C5640" w:rsidRDefault="00000000">
      <w:pPr>
        <w:spacing w:after="30" w:line="220" w:lineRule="auto"/>
      </w:pPr>
      <w:r>
        <w:rPr>
          <w:b/>
          <w:bCs/>
          <w:color w:val="1D1D1F"/>
        </w:rPr>
        <w:t xml:space="preserve">Finance &amp; Accounting: </w:t>
      </w:r>
      <w:r>
        <w:rPr>
          <w:color w:val="1D1D1F"/>
        </w:rPr>
        <w:t>Xero Online, QuickBooks Online, Bookkeeping, Payroll, A/P &amp; A/R, Bank Reconciliation, Financial Reporting, Expense Management</w:t>
      </w:r>
    </w:p>
    <w:p w14:paraId="32D3E2FB" w14:textId="77777777" w:rsidR="004C5640" w:rsidRDefault="00000000">
      <w:pPr>
        <w:spacing w:after="30" w:line="220" w:lineRule="auto"/>
      </w:pPr>
      <w:r>
        <w:rPr>
          <w:b/>
          <w:bCs/>
          <w:color w:val="1D1D1F"/>
        </w:rPr>
        <w:t xml:space="preserve">Tools &amp; Workspace: </w:t>
      </w:r>
      <w:r>
        <w:rPr>
          <w:color w:val="1D1D1F"/>
        </w:rPr>
        <w:t>Google Workspace, Notion, Docker, Figma, Postman, n8n</w:t>
      </w:r>
    </w:p>
    <w:p w14:paraId="05B795F9" w14:textId="77777777" w:rsidR="004C5640" w:rsidRDefault="00000000">
      <w:pPr>
        <w:pBdr>
          <w:bottom w:val="single" w:sz="4" w:space="2" w:color="3A6EE8"/>
        </w:pBdr>
        <w:spacing w:before="70" w:after="20"/>
      </w:pPr>
      <w:r>
        <w:rPr>
          <w:b/>
          <w:bCs/>
          <w:color w:val="3A6EE8"/>
          <w:spacing w:val="30"/>
          <w:sz w:val="18"/>
          <w:szCs w:val="18"/>
        </w:rPr>
        <w:t>WORK EXPERIENCE</w:t>
      </w:r>
    </w:p>
    <w:p w14:paraId="6F011C50" w14:textId="77777777" w:rsidR="004C5640" w:rsidRDefault="00000000">
      <w:pPr>
        <w:tabs>
          <w:tab w:val="right" w:pos="9026"/>
        </w:tabs>
        <w:spacing w:before="50"/>
      </w:pPr>
      <w:r>
        <w:rPr>
          <w:b/>
          <w:bCs/>
          <w:color w:val="1D1D1F"/>
          <w:sz w:val="20"/>
          <w:szCs w:val="20"/>
        </w:rPr>
        <w:t>Founder · AI Automation Engineer &amp; Systems Developer</w:t>
      </w:r>
      <w:r>
        <w:tab/>
      </w:r>
      <w:r>
        <w:rPr>
          <w:color w:val="6E6E73"/>
          <w:sz w:val="17"/>
          <w:szCs w:val="17"/>
        </w:rPr>
        <w:t>Nov 2025 – Present</w:t>
      </w:r>
    </w:p>
    <w:p w14:paraId="18A8255F" w14:textId="77777777" w:rsidR="004C5640" w:rsidRDefault="00000000">
      <w:pPr>
        <w:spacing w:after="20"/>
      </w:pPr>
      <w:r>
        <w:rPr>
          <w:color w:val="3A6EE8"/>
        </w:rPr>
        <w:t>True Hub Solutions</w:t>
      </w:r>
      <w:r>
        <w:rPr>
          <w:color w:val="6E6E73"/>
          <w:sz w:val="18"/>
          <w:szCs w:val="18"/>
        </w:rPr>
        <w:t xml:space="preserve"> · </w:t>
      </w:r>
      <w:r>
        <w:rPr>
          <w:i/>
          <w:iCs/>
          <w:color w:val="6E6E73"/>
          <w:sz w:val="17"/>
          <w:szCs w:val="17"/>
        </w:rPr>
        <w:t>Philippines (Remote) · International Clients</w:t>
      </w:r>
    </w:p>
    <w:p w14:paraId="05AE6E2E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 xml:space="preserve">Architected and deployed </w:t>
      </w:r>
      <w:proofErr w:type="spellStart"/>
      <w:r>
        <w:rPr>
          <w:color w:val="1D1D1F"/>
          <w:sz w:val="18"/>
          <w:szCs w:val="18"/>
        </w:rPr>
        <w:t>OpenClaw</w:t>
      </w:r>
      <w:proofErr w:type="spellEnd"/>
      <w:r>
        <w:rPr>
          <w:color w:val="1D1D1F"/>
          <w:sz w:val="18"/>
          <w:szCs w:val="18"/>
        </w:rPr>
        <w:t xml:space="preserve"> — a production multi-agent AI gateway on Hetzner VPS with Telegram and WhatsApp bridges, custom skill system, and 22 deployed agent skills. Stack: Python · Claude · OpenAI · Linux.</w:t>
      </w:r>
    </w:p>
    <w:p w14:paraId="0FC584D3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Built end-to-end WhatsApp Cloud API intake pipeline (Meta Cloud API · n8n · Notion) — replacing manual lead capture with auto-reply, zero-touch logging, and instant ops notifications.</w:t>
      </w:r>
    </w:p>
    <w:p w14:paraId="27854947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 xml:space="preserve">Delivered full operational platforms for international SME clients: </w:t>
      </w:r>
      <w:proofErr w:type="spellStart"/>
      <w:r>
        <w:rPr>
          <w:color w:val="1D1D1F"/>
          <w:sz w:val="18"/>
          <w:szCs w:val="18"/>
        </w:rPr>
        <w:t>AppSheet</w:t>
      </w:r>
      <w:proofErr w:type="spellEnd"/>
      <w:r>
        <w:rPr>
          <w:color w:val="1D1D1F"/>
          <w:sz w:val="18"/>
          <w:szCs w:val="18"/>
        </w:rPr>
        <w:t xml:space="preserve"> + Google Apps Script payroll/expense/leave management synced to Xero API, plus n8n automation stacks for donor and stakeholder workflows.</w:t>
      </w:r>
    </w:p>
    <w:p w14:paraId="3F58EC3B" w14:textId="77777777" w:rsidR="004C5640" w:rsidRDefault="00000000">
      <w:pPr>
        <w:tabs>
          <w:tab w:val="right" w:pos="9026"/>
        </w:tabs>
        <w:spacing w:before="50"/>
      </w:pPr>
      <w:r>
        <w:rPr>
          <w:b/>
          <w:bCs/>
          <w:color w:val="1D1D1F"/>
          <w:sz w:val="20"/>
          <w:szCs w:val="20"/>
        </w:rPr>
        <w:t>Founder · Automation-First Bookkeeper</w:t>
      </w:r>
      <w:r>
        <w:tab/>
      </w:r>
      <w:r>
        <w:rPr>
          <w:color w:val="6E6E73"/>
          <w:sz w:val="17"/>
          <w:szCs w:val="17"/>
        </w:rPr>
        <w:t>Oct 2024 – Nov 2025</w:t>
      </w:r>
    </w:p>
    <w:p w14:paraId="516B5931" w14:textId="77777777" w:rsidR="004C5640" w:rsidRDefault="00000000">
      <w:pPr>
        <w:spacing w:after="20"/>
      </w:pPr>
      <w:proofErr w:type="spellStart"/>
      <w:r>
        <w:rPr>
          <w:color w:val="3A6EE8"/>
        </w:rPr>
        <w:t>JChan</w:t>
      </w:r>
      <w:proofErr w:type="spellEnd"/>
      <w:r>
        <w:rPr>
          <w:color w:val="3A6EE8"/>
        </w:rPr>
        <w:t xml:space="preserve"> Bookkeeping Services</w:t>
      </w:r>
      <w:r>
        <w:rPr>
          <w:color w:val="6E6E73"/>
          <w:sz w:val="18"/>
          <w:szCs w:val="18"/>
        </w:rPr>
        <w:t xml:space="preserve"> · </w:t>
      </w:r>
      <w:r>
        <w:rPr>
          <w:i/>
          <w:iCs/>
          <w:color w:val="6E6E73"/>
          <w:sz w:val="17"/>
          <w:szCs w:val="17"/>
        </w:rPr>
        <w:t>Philippines (Remote)</w:t>
      </w:r>
    </w:p>
    <w:p w14:paraId="1E498AC3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Specialist bookkeeping practice built on automation-first principles: AI-assisted transaction categorization, custom Xero/QBO integrations, and operational dashboards that eliminate manual close cycles.</w:t>
      </w:r>
    </w:p>
    <w:p w14:paraId="065D2C24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Designed and deployed custom operational systems — payroll manager, leave tracker, and expense approval workflows — replacing fully manual processes and measurably reducing weekly administrative hours across client operations.</w:t>
      </w:r>
    </w:p>
    <w:p w14:paraId="3F7317A0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Identified recurring inefficiencies in client financial operations and engineered targeted solutions; delivered consistent improvement in reporting accuracy and month-end close time for all retained clients.</w:t>
      </w:r>
    </w:p>
    <w:p w14:paraId="3D5E37F5" w14:textId="77777777" w:rsidR="004C5640" w:rsidRDefault="00000000">
      <w:pPr>
        <w:tabs>
          <w:tab w:val="right" w:pos="9026"/>
        </w:tabs>
        <w:spacing w:before="50"/>
      </w:pPr>
      <w:r>
        <w:rPr>
          <w:b/>
          <w:bCs/>
          <w:color w:val="1D1D1F"/>
          <w:sz w:val="20"/>
          <w:szCs w:val="20"/>
        </w:rPr>
        <w:t>Daily Operations Manager</w:t>
      </w:r>
      <w:r>
        <w:tab/>
      </w:r>
      <w:r>
        <w:rPr>
          <w:color w:val="6E6E73"/>
          <w:sz w:val="17"/>
          <w:szCs w:val="17"/>
        </w:rPr>
        <w:t>Feb 2023 – Feb 2026</w:t>
      </w:r>
    </w:p>
    <w:p w14:paraId="62957BE2" w14:textId="77777777" w:rsidR="004C5640" w:rsidRDefault="00000000">
      <w:pPr>
        <w:spacing w:after="20"/>
      </w:pPr>
      <w:r>
        <w:rPr>
          <w:color w:val="3A6EE8"/>
        </w:rPr>
        <w:t>Best Holistic Life — Lifestyle Magazine</w:t>
      </w:r>
      <w:r>
        <w:rPr>
          <w:color w:val="6E6E73"/>
          <w:sz w:val="18"/>
          <w:szCs w:val="18"/>
        </w:rPr>
        <w:t xml:space="preserve"> · </w:t>
      </w:r>
      <w:r>
        <w:rPr>
          <w:i/>
          <w:iCs/>
          <w:color w:val="6E6E73"/>
          <w:sz w:val="17"/>
          <w:szCs w:val="17"/>
        </w:rPr>
        <w:t>Remote</w:t>
      </w:r>
    </w:p>
    <w:p w14:paraId="1BBE6AB1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Managed editorial workflows, vendor relations, content scheduling, and process automation for a digital lifestyle magazine.</w:t>
      </w:r>
    </w:p>
    <w:p w14:paraId="730FB6C1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Streamlined publication processes using automation tools, reducing content turnaround times and improving contributor coordination.</w:t>
      </w:r>
    </w:p>
    <w:p w14:paraId="3CE2FBA1" w14:textId="77777777" w:rsidR="004C5640" w:rsidRDefault="00000000">
      <w:pPr>
        <w:tabs>
          <w:tab w:val="right" w:pos="9026"/>
        </w:tabs>
        <w:spacing w:before="50"/>
      </w:pPr>
      <w:r>
        <w:rPr>
          <w:b/>
          <w:bCs/>
          <w:color w:val="1D1D1F"/>
          <w:sz w:val="20"/>
          <w:szCs w:val="20"/>
        </w:rPr>
        <w:t>Small Business Owner</w:t>
      </w:r>
      <w:r>
        <w:tab/>
      </w:r>
      <w:r>
        <w:rPr>
          <w:color w:val="6E6E73"/>
          <w:sz w:val="17"/>
          <w:szCs w:val="17"/>
        </w:rPr>
        <w:t>2022 – 2024</w:t>
      </w:r>
    </w:p>
    <w:p w14:paraId="6ADC3085" w14:textId="77777777" w:rsidR="004C5640" w:rsidRDefault="00000000">
      <w:pPr>
        <w:spacing w:after="20"/>
      </w:pPr>
      <w:r>
        <w:rPr>
          <w:color w:val="3A6EE8"/>
        </w:rPr>
        <w:t>Jean's Delights</w:t>
      </w:r>
      <w:r>
        <w:rPr>
          <w:color w:val="6E6E73"/>
          <w:sz w:val="18"/>
          <w:szCs w:val="18"/>
        </w:rPr>
        <w:t xml:space="preserve"> · </w:t>
      </w:r>
      <w:r>
        <w:rPr>
          <w:i/>
          <w:iCs/>
          <w:color w:val="6E6E73"/>
          <w:sz w:val="17"/>
          <w:szCs w:val="17"/>
        </w:rPr>
        <w:t>Bacolod City, Philippines</w:t>
      </w:r>
    </w:p>
    <w:p w14:paraId="1C3E40C6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Founded and operated a local F&amp;B food cart business managing daily operations, vendor procurement, inventory, and full cash reconciliation.</w:t>
      </w:r>
    </w:p>
    <w:p w14:paraId="1B47B955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Maintained daily P&amp;L tracking, expense records, and cash flow management — building hands-on SME bookkeeping and operational finance experience.</w:t>
      </w:r>
    </w:p>
    <w:p w14:paraId="299DBDB5" w14:textId="77777777" w:rsidR="004C5640" w:rsidRDefault="00000000">
      <w:pPr>
        <w:tabs>
          <w:tab w:val="right" w:pos="9026"/>
        </w:tabs>
        <w:spacing w:before="50"/>
      </w:pPr>
      <w:r>
        <w:rPr>
          <w:b/>
          <w:bCs/>
          <w:color w:val="1D1D1F"/>
          <w:sz w:val="20"/>
          <w:szCs w:val="20"/>
        </w:rPr>
        <w:t>Assistant Front Office Manager</w:t>
      </w:r>
      <w:r>
        <w:tab/>
      </w:r>
      <w:r>
        <w:rPr>
          <w:color w:val="6E6E73"/>
          <w:sz w:val="17"/>
          <w:szCs w:val="17"/>
        </w:rPr>
        <w:t>Dec 2018 – Nov 2021</w:t>
      </w:r>
    </w:p>
    <w:p w14:paraId="23839BB4" w14:textId="77777777" w:rsidR="004C5640" w:rsidRDefault="00000000">
      <w:pPr>
        <w:spacing w:after="20"/>
      </w:pPr>
      <w:proofErr w:type="spellStart"/>
      <w:r>
        <w:rPr>
          <w:color w:val="3A6EE8"/>
        </w:rPr>
        <w:t>CherryLoft</w:t>
      </w:r>
      <w:proofErr w:type="spellEnd"/>
      <w:r>
        <w:rPr>
          <w:color w:val="3A6EE8"/>
        </w:rPr>
        <w:t xml:space="preserve"> Resorts and Hotels Pte Ltd</w:t>
      </w:r>
      <w:r>
        <w:rPr>
          <w:color w:val="6E6E73"/>
          <w:sz w:val="18"/>
          <w:szCs w:val="18"/>
        </w:rPr>
        <w:t xml:space="preserve"> · </w:t>
      </w:r>
      <w:r>
        <w:rPr>
          <w:i/>
          <w:iCs/>
          <w:color w:val="6E6E73"/>
          <w:sz w:val="17"/>
          <w:szCs w:val="17"/>
        </w:rPr>
        <w:t>Singapore</w:t>
      </w:r>
    </w:p>
    <w:p w14:paraId="0AF8FECB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Managed front office operations, revenue management, reservations, night audit, and financial reporting across multi-property hotel operations in Singapore.</w:t>
      </w:r>
    </w:p>
    <w:p w14:paraId="0D536048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Supervised and developed a front desk team of 8+; maintained high guest satisfaction scores, managed nightly audit cycles, and ensured accurate daily revenue reconciliation and shift handovers.</w:t>
      </w:r>
    </w:p>
    <w:p w14:paraId="52A155EA" w14:textId="77777777" w:rsidR="004C5640" w:rsidRDefault="00000000">
      <w:pPr>
        <w:pBdr>
          <w:bottom w:val="single" w:sz="4" w:space="2" w:color="3A6EE8"/>
        </w:pBdr>
        <w:spacing w:before="70" w:after="20"/>
      </w:pPr>
      <w:r>
        <w:rPr>
          <w:b/>
          <w:bCs/>
          <w:color w:val="3A6EE8"/>
          <w:spacing w:val="30"/>
          <w:sz w:val="18"/>
          <w:szCs w:val="18"/>
        </w:rPr>
        <w:t>KEY ACHIEVEMENTS</w:t>
      </w:r>
    </w:p>
    <w:p w14:paraId="1269CED9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 xml:space="preserve">Architected and deployed </w:t>
      </w:r>
      <w:proofErr w:type="spellStart"/>
      <w:r>
        <w:rPr>
          <w:color w:val="1D1D1F"/>
          <w:sz w:val="18"/>
          <w:szCs w:val="18"/>
        </w:rPr>
        <w:t>OpenClaw</w:t>
      </w:r>
      <w:proofErr w:type="spellEnd"/>
      <w:r>
        <w:rPr>
          <w:color w:val="1D1D1F"/>
          <w:sz w:val="18"/>
          <w:szCs w:val="18"/>
        </w:rPr>
        <w:t xml:space="preserve"> — a production 6-agent C-suite AI gateway with Telegram and WhatsApp bridges, lossless context management, and 22 custom skills running on a Hetzner VPS.</w:t>
      </w:r>
    </w:p>
    <w:p w14:paraId="00311056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Built and launched a WhatsApp Cloud API intake pipeline integrating Meta Cloud API, n8n, and Notion — eliminating manual lead capture and delivering instant auto-replies with zero-touch logging.</w:t>
      </w:r>
    </w:p>
    <w:p w14:paraId="754C5AE0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>Designed and deployed complete client business infrastructure from scratch: Xero bookkeeping, payroll, expense management, and n8n automation pipelines — replacing manual workflows with zero-touch, auditable systems.</w:t>
      </w:r>
    </w:p>
    <w:p w14:paraId="0D4746F4" w14:textId="77777777" w:rsidR="004C5640" w:rsidRDefault="00000000">
      <w:pPr>
        <w:pStyle w:val="ListParagraph"/>
        <w:numPr>
          <w:ilvl w:val="0"/>
          <w:numId w:val="1"/>
        </w:numPr>
        <w:spacing w:after="10" w:line="215" w:lineRule="auto"/>
      </w:pPr>
      <w:r>
        <w:rPr>
          <w:color w:val="1D1D1F"/>
          <w:sz w:val="18"/>
          <w:szCs w:val="18"/>
        </w:rPr>
        <w:t xml:space="preserve">Developed an </w:t>
      </w:r>
      <w:proofErr w:type="spellStart"/>
      <w:r>
        <w:rPr>
          <w:color w:val="1D1D1F"/>
          <w:sz w:val="18"/>
          <w:szCs w:val="18"/>
        </w:rPr>
        <w:t>AppSheet</w:t>
      </w:r>
      <w:proofErr w:type="spellEnd"/>
      <w:r>
        <w:rPr>
          <w:color w:val="1D1D1F"/>
          <w:sz w:val="18"/>
          <w:szCs w:val="18"/>
        </w:rPr>
        <w:t xml:space="preserve"> + </w:t>
      </w:r>
      <w:proofErr w:type="spellStart"/>
      <w:r>
        <w:rPr>
          <w:color w:val="1D1D1F"/>
          <w:sz w:val="18"/>
          <w:szCs w:val="18"/>
        </w:rPr>
        <w:t>FastAPI</w:t>
      </w:r>
      <w:proofErr w:type="spellEnd"/>
      <w:r>
        <w:rPr>
          <w:color w:val="1D1D1F"/>
          <w:sz w:val="18"/>
          <w:szCs w:val="18"/>
        </w:rPr>
        <w:t xml:space="preserve"> + Xero API operational platform for a recycled materials trading client — consolidating inventory, purchasing, and financial data into a single integrated system.</w:t>
      </w:r>
    </w:p>
    <w:p w14:paraId="0279BF02" w14:textId="77777777" w:rsidR="004C5640" w:rsidRDefault="00000000">
      <w:pPr>
        <w:pBdr>
          <w:bottom w:val="single" w:sz="4" w:space="2" w:color="3A6EE8"/>
        </w:pBdr>
        <w:spacing w:before="70" w:after="20"/>
      </w:pPr>
      <w:r>
        <w:rPr>
          <w:b/>
          <w:bCs/>
          <w:color w:val="3A6EE8"/>
          <w:spacing w:val="30"/>
          <w:sz w:val="18"/>
          <w:szCs w:val="18"/>
        </w:rPr>
        <w:t>EDUCATION &amp; CREDENTIALS</w:t>
      </w:r>
    </w:p>
    <w:p w14:paraId="13A16454" w14:textId="77777777" w:rsidR="004C5640" w:rsidRDefault="00000000">
      <w:pPr>
        <w:spacing w:after="30" w:line="220" w:lineRule="auto"/>
      </w:pPr>
      <w:r>
        <w:rPr>
          <w:b/>
          <w:bCs/>
          <w:color w:val="1D1D1F"/>
        </w:rPr>
        <w:t>B.S. Business Administration, Operations Management</w:t>
      </w:r>
      <w:r>
        <w:rPr>
          <w:color w:val="6E6E73"/>
          <w:sz w:val="18"/>
          <w:szCs w:val="18"/>
        </w:rPr>
        <w:t xml:space="preserve">  ·  </w:t>
      </w:r>
      <w:r>
        <w:rPr>
          <w:i/>
          <w:iCs/>
          <w:color w:val="6E6E73"/>
          <w:sz w:val="18"/>
          <w:szCs w:val="18"/>
        </w:rPr>
        <w:t>University of St. La Salle, Bacolod City, Philippines</w:t>
      </w:r>
      <w:r>
        <w:tab/>
      </w:r>
      <w:r>
        <w:rPr>
          <w:color w:val="6E6E73"/>
          <w:sz w:val="17"/>
          <w:szCs w:val="17"/>
        </w:rPr>
        <w:t>2009 – 2013</w:t>
      </w:r>
    </w:p>
    <w:p w14:paraId="3192B1A0" w14:textId="77777777" w:rsidR="004C5640" w:rsidRDefault="00000000">
      <w:pPr>
        <w:spacing w:after="30" w:line="220" w:lineRule="auto"/>
      </w:pPr>
      <w:r>
        <w:rPr>
          <w:b/>
          <w:bCs/>
          <w:color w:val="1D1D1F"/>
          <w:sz w:val="18"/>
          <w:szCs w:val="18"/>
        </w:rPr>
        <w:t xml:space="preserve">Certifications: </w:t>
      </w:r>
      <w:r>
        <w:rPr>
          <w:color w:val="6E6E73"/>
          <w:sz w:val="18"/>
          <w:szCs w:val="18"/>
        </w:rPr>
        <w:t>QuickBooks Online ProAdvisor (Intuit)  ·  Xero Advisor Certified (Xero Limited)</w:t>
      </w:r>
    </w:p>
    <w:p w14:paraId="63B52010" w14:textId="77777777" w:rsidR="004C5640" w:rsidRDefault="00000000">
      <w:pPr>
        <w:spacing w:after="30" w:line="220" w:lineRule="auto"/>
        <w:rPr>
          <w:color w:val="6E6E73"/>
          <w:sz w:val="18"/>
          <w:szCs w:val="18"/>
        </w:rPr>
      </w:pPr>
      <w:r>
        <w:rPr>
          <w:b/>
          <w:bCs/>
          <w:color w:val="1D1D1F"/>
          <w:sz w:val="18"/>
          <w:szCs w:val="18"/>
        </w:rPr>
        <w:t xml:space="preserve">Languages: </w:t>
      </w:r>
      <w:r>
        <w:rPr>
          <w:color w:val="6E6E73"/>
          <w:sz w:val="18"/>
          <w:szCs w:val="18"/>
        </w:rPr>
        <w:t>English (Professional Working)  ·  Filipino (Native)</w:t>
      </w:r>
    </w:p>
    <w:p w14:paraId="67C0AE16" w14:textId="77777777" w:rsidR="00BA2058" w:rsidRDefault="00BA2058">
      <w:pPr>
        <w:spacing w:after="30" w:line="220" w:lineRule="auto"/>
      </w:pPr>
    </w:p>
    <w:sectPr w:rsidR="00BA2058">
      <w:pgSz w:w="11906" w:h="16838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C7D5F"/>
    <w:multiLevelType w:val="hybridMultilevel"/>
    <w:tmpl w:val="040C839E"/>
    <w:lvl w:ilvl="0" w:tplc="A7945D52">
      <w:start w:val="1"/>
      <w:numFmt w:val="bullet"/>
      <w:lvlText w:val="●"/>
      <w:lvlJc w:val="left"/>
      <w:pPr>
        <w:ind w:left="720" w:hanging="360"/>
      </w:pPr>
    </w:lvl>
    <w:lvl w:ilvl="1" w:tplc="749CE5AE">
      <w:start w:val="1"/>
      <w:numFmt w:val="bullet"/>
      <w:lvlText w:val="○"/>
      <w:lvlJc w:val="left"/>
      <w:pPr>
        <w:ind w:left="1440" w:hanging="360"/>
      </w:pPr>
    </w:lvl>
    <w:lvl w:ilvl="2" w:tplc="EBAEF6A8">
      <w:start w:val="1"/>
      <w:numFmt w:val="bullet"/>
      <w:lvlText w:val="■"/>
      <w:lvlJc w:val="left"/>
      <w:pPr>
        <w:ind w:left="2160" w:hanging="360"/>
      </w:pPr>
    </w:lvl>
    <w:lvl w:ilvl="3" w:tplc="1BDC4CE4">
      <w:start w:val="1"/>
      <w:numFmt w:val="bullet"/>
      <w:lvlText w:val="●"/>
      <w:lvlJc w:val="left"/>
      <w:pPr>
        <w:ind w:left="2880" w:hanging="360"/>
      </w:pPr>
    </w:lvl>
    <w:lvl w:ilvl="4" w:tplc="50007780">
      <w:start w:val="1"/>
      <w:numFmt w:val="bullet"/>
      <w:lvlText w:val="○"/>
      <w:lvlJc w:val="left"/>
      <w:pPr>
        <w:ind w:left="3600" w:hanging="360"/>
      </w:pPr>
    </w:lvl>
    <w:lvl w:ilvl="5" w:tplc="08946192">
      <w:start w:val="1"/>
      <w:numFmt w:val="bullet"/>
      <w:lvlText w:val="■"/>
      <w:lvlJc w:val="left"/>
      <w:pPr>
        <w:ind w:left="4320" w:hanging="360"/>
      </w:pPr>
    </w:lvl>
    <w:lvl w:ilvl="6" w:tplc="A4BA086A">
      <w:start w:val="1"/>
      <w:numFmt w:val="bullet"/>
      <w:lvlText w:val="●"/>
      <w:lvlJc w:val="left"/>
      <w:pPr>
        <w:ind w:left="5040" w:hanging="360"/>
      </w:pPr>
    </w:lvl>
    <w:lvl w:ilvl="7" w:tplc="3774A52E">
      <w:start w:val="1"/>
      <w:numFmt w:val="bullet"/>
      <w:lvlText w:val="●"/>
      <w:lvlJc w:val="left"/>
      <w:pPr>
        <w:ind w:left="5760" w:hanging="360"/>
      </w:pPr>
    </w:lvl>
    <w:lvl w:ilvl="8" w:tplc="73285412">
      <w:start w:val="1"/>
      <w:numFmt w:val="bullet"/>
      <w:lvlText w:val="●"/>
      <w:lvlJc w:val="left"/>
      <w:pPr>
        <w:ind w:left="6480" w:hanging="360"/>
      </w:pPr>
    </w:lvl>
  </w:abstractNum>
  <w:num w:numId="1" w16cid:durableId="329799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640"/>
    <w:rsid w:val="004956BE"/>
    <w:rsid w:val="004C5640"/>
    <w:rsid w:val="00BA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D80EC"/>
  <w15:docId w15:val="{150AF1BE-B8A7-824A-98BC-8F5CE8F0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Jasher Joshua A. Chan — AI Automation Engineer</dc:title>
  <dc:creator>Jasher Joshua A. Chan</dc:creator>
  <cp:lastModifiedBy>Jasher Joshua Chan</cp:lastModifiedBy>
  <cp:revision>2</cp:revision>
  <dcterms:created xsi:type="dcterms:W3CDTF">2026-04-28T14:06:00Z</dcterms:created>
  <dcterms:modified xsi:type="dcterms:W3CDTF">2026-04-28T14:29:00Z</dcterms:modified>
</cp:coreProperties>
</file>