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5AD4" w:rsidRDefault="009B44C5" w:rsidP="009B44C5">
      <w:pPr>
        <w:jc w:val="center"/>
      </w:pPr>
      <w:r w:rsidRPr="009B44C5">
        <w:rPr>
          <w:noProof/>
        </w:rPr>
        <w:drawing>
          <wp:inline distT="0" distB="0" distL="0" distR="0">
            <wp:extent cx="1398905" cy="887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4C5" w:rsidRPr="00B50EDD" w:rsidRDefault="009B44C5" w:rsidP="009B44C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9"/>
          <w:szCs w:val="29"/>
        </w:rPr>
      </w:pPr>
      <w:r w:rsidRPr="00B50EDD">
        <w:rPr>
          <w:rFonts w:cstheme="minorHAnsi"/>
          <w:sz w:val="29"/>
          <w:szCs w:val="29"/>
        </w:rPr>
        <w:t>School of Digital, Technologies and Arts</w:t>
      </w:r>
    </w:p>
    <w:p w:rsidR="009B44C5" w:rsidRPr="00B50EDD" w:rsidRDefault="009B44C5" w:rsidP="009B44C5">
      <w:pPr>
        <w:jc w:val="center"/>
        <w:rPr>
          <w:rFonts w:cstheme="minorHAnsi"/>
          <w:sz w:val="29"/>
          <w:szCs w:val="29"/>
        </w:rPr>
      </w:pPr>
      <w:r w:rsidRPr="00B50EDD">
        <w:rPr>
          <w:rFonts w:cstheme="minorHAnsi"/>
          <w:sz w:val="29"/>
          <w:szCs w:val="29"/>
        </w:rPr>
        <w:t>Department of Computing</w:t>
      </w:r>
    </w:p>
    <w:p w:rsidR="00007D5C" w:rsidRDefault="00007D5C" w:rsidP="009B44C5">
      <w:pPr>
        <w:jc w:val="center"/>
        <w:rPr>
          <w:rFonts w:ascii="NimbusRomNo9L-Regu" w:hAnsi="NimbusRomNo9L-Regu" w:cs="NimbusRomNo9L-Regu"/>
          <w:sz w:val="29"/>
          <w:szCs w:val="2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7D5C" w:rsidTr="00007D5C">
        <w:tc>
          <w:tcPr>
            <w:tcW w:w="9350" w:type="dxa"/>
          </w:tcPr>
          <w:p w:rsidR="00007D5C" w:rsidRPr="002B5D8C" w:rsidRDefault="002B5D8C" w:rsidP="00007D5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4472C4" w:themeColor="accent5"/>
                <w:sz w:val="28"/>
                <w:szCs w:val="28"/>
              </w:rPr>
            </w:pPr>
            <w:r w:rsidRPr="002B5D8C">
              <w:rPr>
                <w:rFonts w:ascii="Times New Roman" w:hAnsi="Times New Roman" w:cs="Times New Roman"/>
                <w:b/>
                <w:color w:val="4472C4" w:themeColor="accent5"/>
                <w:sz w:val="28"/>
                <w:szCs w:val="28"/>
              </w:rPr>
              <w:t>COMP60010: Enterprise Cloud and Distributed Web Applications</w:t>
            </w:r>
          </w:p>
          <w:p w:rsidR="00007D5C" w:rsidRDefault="00007D5C" w:rsidP="00007D5C">
            <w:pPr>
              <w:autoSpaceDE w:val="0"/>
              <w:autoSpaceDN w:val="0"/>
              <w:adjustRightInd w:val="0"/>
              <w:jc w:val="center"/>
              <w:rPr>
                <w:rFonts w:ascii="NimbusRomNo9L-Regu" w:hAnsi="NimbusRomNo9L-Regu" w:cs="NimbusRomNo9L-Regu"/>
                <w:color w:val="000000"/>
                <w:sz w:val="29"/>
                <w:szCs w:val="29"/>
              </w:rPr>
            </w:pPr>
          </w:p>
          <w:p w:rsidR="00007D5C" w:rsidRDefault="00007D5C" w:rsidP="00007D5C">
            <w:pPr>
              <w:autoSpaceDE w:val="0"/>
              <w:autoSpaceDN w:val="0"/>
              <w:adjustRightInd w:val="0"/>
              <w:jc w:val="center"/>
              <w:rPr>
                <w:rFonts w:ascii="NimbusRomNo9L-Regu" w:hAnsi="NimbusRomNo9L-Regu" w:cs="NimbusRomNo9L-Regu"/>
                <w:color w:val="000000"/>
                <w:sz w:val="29"/>
                <w:szCs w:val="29"/>
              </w:rPr>
            </w:pPr>
          </w:p>
          <w:p w:rsidR="00007D5C" w:rsidRPr="00B50EDD" w:rsidRDefault="00007D5C" w:rsidP="00007D5C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29"/>
                <w:szCs w:val="29"/>
              </w:rPr>
            </w:pPr>
            <w:r w:rsidRPr="00B50EDD">
              <w:rPr>
                <w:rFonts w:cstheme="minorHAnsi"/>
                <w:color w:val="000000"/>
                <w:sz w:val="29"/>
                <w:szCs w:val="29"/>
              </w:rPr>
              <w:t>Assignment Specification</w:t>
            </w:r>
          </w:p>
          <w:p w:rsidR="00007D5C" w:rsidRPr="00B50EDD" w:rsidRDefault="00007D5C" w:rsidP="00007D5C">
            <w:pPr>
              <w:jc w:val="center"/>
              <w:rPr>
                <w:rFonts w:cstheme="minorHAnsi"/>
                <w:color w:val="000000"/>
              </w:rPr>
            </w:pPr>
          </w:p>
          <w:p w:rsidR="00007D5C" w:rsidRPr="00B50EDD" w:rsidRDefault="002B5D8C" w:rsidP="00007D5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>Weighted at 50</w:t>
            </w:r>
            <w:r w:rsidR="00007D5C" w:rsidRPr="00B50EDD">
              <w:rPr>
                <w:rFonts w:cstheme="minorHAnsi"/>
                <w:color w:val="000000"/>
              </w:rPr>
              <w:t>% of the module mark</w:t>
            </w:r>
          </w:p>
          <w:p w:rsidR="00007D5C" w:rsidRDefault="00007D5C" w:rsidP="009B44C5">
            <w:pPr>
              <w:autoSpaceDE w:val="0"/>
              <w:autoSpaceDN w:val="0"/>
              <w:adjustRightInd w:val="0"/>
              <w:jc w:val="center"/>
              <w:rPr>
                <w:rFonts w:ascii="NimbusRomNo9L-Medi" w:hAnsi="NimbusRomNo9L-Medi" w:cs="NimbusRomNo9L-Medi"/>
                <w:color w:val="0080FF"/>
                <w:sz w:val="29"/>
                <w:szCs w:val="29"/>
              </w:rPr>
            </w:pPr>
          </w:p>
        </w:tc>
      </w:tr>
    </w:tbl>
    <w:p w:rsidR="006355D3" w:rsidRDefault="006355D3" w:rsidP="006355D3">
      <w:pPr>
        <w:autoSpaceDE w:val="0"/>
        <w:autoSpaceDN w:val="0"/>
        <w:adjustRightInd w:val="0"/>
        <w:spacing w:after="0" w:line="240" w:lineRule="auto"/>
        <w:jc w:val="center"/>
        <w:rPr>
          <w:rFonts w:ascii="NimbusRomNo9L-Medi" w:hAnsi="NimbusRomNo9L-Medi" w:cs="NimbusRomNo9L-Medi"/>
          <w:b/>
          <w:u w:val="single"/>
        </w:rPr>
      </w:pPr>
    </w:p>
    <w:p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u w:val="single"/>
        </w:rPr>
      </w:pPr>
      <w:r w:rsidRPr="00B50EDD">
        <w:rPr>
          <w:rFonts w:cstheme="minorHAnsi"/>
          <w:b/>
          <w:u w:val="single"/>
        </w:rPr>
        <w:t>Submission Guidelines</w:t>
      </w:r>
    </w:p>
    <w:p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50EDD">
        <w:rPr>
          <w:rFonts w:cstheme="minorHAnsi"/>
        </w:rPr>
        <w:t>All submissions are only electronic and should be submitted via Blackboard. If you have any questions/queries, please contact the tutor.</w:t>
      </w:r>
    </w:p>
    <w:p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6355D3" w:rsidRPr="0046521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9"/>
          <w:szCs w:val="29"/>
        </w:rPr>
      </w:pPr>
      <w:r w:rsidRPr="0046521D">
        <w:rPr>
          <w:rFonts w:cstheme="minorHAnsi"/>
          <w:b/>
          <w:sz w:val="29"/>
          <w:szCs w:val="29"/>
        </w:rPr>
        <w:t xml:space="preserve">Submission deadline: </w:t>
      </w:r>
      <w:r w:rsidR="000D175B">
        <w:rPr>
          <w:rFonts w:cstheme="minorHAnsi"/>
          <w:b/>
          <w:sz w:val="29"/>
          <w:szCs w:val="29"/>
          <w:highlight w:val="yellow"/>
        </w:rPr>
        <w:t>Wednesday 30 September</w:t>
      </w:r>
      <w:r w:rsidR="00753A38">
        <w:rPr>
          <w:rFonts w:cstheme="minorHAnsi"/>
          <w:b/>
          <w:sz w:val="29"/>
          <w:szCs w:val="29"/>
          <w:highlight w:val="yellow"/>
        </w:rPr>
        <w:t xml:space="preserve"> 2026</w:t>
      </w:r>
      <w:r w:rsidRPr="0046521D">
        <w:rPr>
          <w:rFonts w:cstheme="minorHAnsi"/>
          <w:b/>
          <w:sz w:val="29"/>
          <w:szCs w:val="29"/>
          <w:highlight w:val="yellow"/>
        </w:rPr>
        <w:t xml:space="preserve"> (23:59)</w:t>
      </w:r>
    </w:p>
    <w:p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50EDD">
        <w:rPr>
          <w:rFonts w:cstheme="minorHAnsi"/>
        </w:rPr>
        <w:t>Learning outcomes being assessed by this assignment are:</w:t>
      </w:r>
    </w:p>
    <w:p w:rsidR="005C644D" w:rsidRPr="00B50EDD" w:rsidRDefault="005C644D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2B5D8C" w:rsidRDefault="002B5D8C" w:rsidP="002B5D8C">
      <w:r>
        <w:t>3. DESIGN, IMPLEMENT AND TEST A WEB APPLICATION BASED ON THE CLOUD AND CLOUD SERVICES</w:t>
      </w:r>
    </w:p>
    <w:p w:rsidR="002B5D8C" w:rsidRDefault="002B5D8C" w:rsidP="002B5D8C">
      <w:r>
        <w:t>4. DEVELOP, IMPLEMENT AND, TEST A DISTRIBUTED WEB APPLICATION UTILISING AN APPLICATION PROGRAM INTERFACE (API).</w:t>
      </w:r>
    </w:p>
    <w:p w:rsidR="005C644D" w:rsidRPr="00B50EDD" w:rsidRDefault="005C644D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9B44C5" w:rsidRPr="00B50EDD" w:rsidRDefault="006355D3" w:rsidP="005C644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50EDD">
        <w:rPr>
          <w:rFonts w:cstheme="minorHAnsi"/>
        </w:rPr>
        <w:t>This is an</w:t>
      </w:r>
      <w:r w:rsidRPr="00B50EDD">
        <w:rPr>
          <w:rFonts w:cstheme="minorHAnsi"/>
          <w:b/>
        </w:rPr>
        <w:t xml:space="preserve"> individual</w:t>
      </w:r>
      <w:r w:rsidRPr="00B50EDD">
        <w:rPr>
          <w:rFonts w:cstheme="minorHAnsi"/>
        </w:rPr>
        <w:t xml:space="preserve"> assessment. Please check that your report and/or scr</w:t>
      </w:r>
      <w:r w:rsidR="005C644D" w:rsidRPr="00B50EDD">
        <w:rPr>
          <w:rFonts w:cstheme="minorHAnsi"/>
        </w:rPr>
        <w:t xml:space="preserve">ipt/tool is entirely written by </w:t>
      </w:r>
      <w:r w:rsidRPr="00B50EDD">
        <w:rPr>
          <w:rFonts w:cstheme="minorHAnsi"/>
        </w:rPr>
        <w:t>yourself and any quoted sections are referenced.</w:t>
      </w:r>
    </w:p>
    <w:p w:rsidR="00753A38" w:rsidRDefault="00753A38" w:rsidP="00484BE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u w:val="single"/>
        </w:rPr>
      </w:pPr>
    </w:p>
    <w:p w:rsidR="004A3BCF" w:rsidRDefault="004A3BCF" w:rsidP="009E78E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:rsidR="000D175B" w:rsidRDefault="000D175B" w:rsidP="00D85825">
      <w:pPr>
        <w:pStyle w:val="Heading2"/>
        <w:rPr>
          <w:b/>
        </w:rPr>
      </w:pPr>
    </w:p>
    <w:p w:rsidR="000D175B" w:rsidRDefault="000D175B" w:rsidP="000D175B">
      <w:pPr>
        <w:pStyle w:val="Heading1"/>
      </w:pPr>
      <w:r>
        <w:t>Case Study</w:t>
      </w:r>
    </w:p>
    <w:p w:rsidR="000D175B" w:rsidRDefault="000D175B" w:rsidP="000D175B">
      <w:pPr>
        <w:pStyle w:val="Heading2"/>
      </w:pPr>
      <w:r>
        <w:t>Scenario: SmartRetailX Global Commerce Platform</w:t>
      </w:r>
    </w:p>
    <w:p w:rsidR="000D175B" w:rsidRDefault="000D175B" w:rsidP="000D175B">
      <w:pPr>
        <w:pStyle w:val="NormalWeb"/>
      </w:pPr>
      <w:r>
        <w:t>SmartRetailX is a multinational retail technology company that provides cloud-based digital commerce solutions for supermarkets, online retailers, logistics providers, and warehouse management companies across Europe, Asia, and the Middle East.</w:t>
      </w:r>
    </w:p>
    <w:p w:rsidR="000D175B" w:rsidRDefault="000D175B" w:rsidP="000D175B">
      <w:pPr>
        <w:pStyle w:val="NormalWeb"/>
      </w:pPr>
      <w:r>
        <w:t>The organisation currently operates a large monolithic e-commerce application that manages:</w:t>
      </w:r>
    </w:p>
    <w:p w:rsidR="000D175B" w:rsidRDefault="000D175B" w:rsidP="000D17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Online shopping and payments</w:t>
      </w:r>
    </w:p>
    <w:p w:rsidR="000D175B" w:rsidRDefault="000D175B" w:rsidP="000D17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Product inventory management</w:t>
      </w:r>
    </w:p>
    <w:p w:rsidR="000D175B" w:rsidRDefault="000D175B" w:rsidP="000D17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Delivery and logistics tracking</w:t>
      </w:r>
    </w:p>
    <w:p w:rsidR="000D175B" w:rsidRDefault="000D175B" w:rsidP="000D17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Customer loyalty and recommendation systems</w:t>
      </w:r>
    </w:p>
    <w:p w:rsidR="000D175B" w:rsidRDefault="000D175B" w:rsidP="000D17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Third-party payment gateway integration</w:t>
      </w:r>
    </w:p>
    <w:p w:rsidR="000D175B" w:rsidRDefault="000D175B" w:rsidP="000D17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Real-time order processing</w:t>
      </w:r>
    </w:p>
    <w:p w:rsidR="000D175B" w:rsidRDefault="000D175B" w:rsidP="000D175B">
      <w:pPr>
        <w:pStyle w:val="NormalWeb"/>
      </w:pPr>
      <w:r>
        <w:t>Due to increasing customer demand, seasonal traffic spikes, and expansion into new global markets, the current system is facing significant operational challenges including:</w:t>
      </w:r>
    </w:p>
    <w:p w:rsidR="000D175B" w:rsidRDefault="000D175B" w:rsidP="000D17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Limited scalability</w:t>
      </w:r>
    </w:p>
    <w:p w:rsidR="000D175B" w:rsidRDefault="000D175B" w:rsidP="000D17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Single points of failure</w:t>
      </w:r>
    </w:p>
    <w:p w:rsidR="000D175B" w:rsidRDefault="000D175B" w:rsidP="000D17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High deployment complexity</w:t>
      </w:r>
    </w:p>
    <w:p w:rsidR="000D175B" w:rsidRDefault="000D175B" w:rsidP="000D17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Slow feature delivery cycles</w:t>
      </w:r>
    </w:p>
    <w:p w:rsidR="000D175B" w:rsidRDefault="000D175B" w:rsidP="000D17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Lack of real-time analytics</w:t>
      </w:r>
    </w:p>
    <w:p w:rsidR="000D175B" w:rsidRDefault="000D175B" w:rsidP="000D17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Poor resilience during peak sales periods</w:t>
      </w:r>
    </w:p>
    <w:p w:rsidR="000D175B" w:rsidRDefault="000D175B" w:rsidP="000D175B">
      <w:pPr>
        <w:pStyle w:val="NormalWeb"/>
      </w:pPr>
      <w:r>
        <w:t>SmartRetailX has decided to modernise its platform using a cloud-native distributed architecture deployed on Amazon Web Services (AWS).</w:t>
      </w:r>
    </w:p>
    <w:p w:rsidR="000D175B" w:rsidRDefault="000D175B" w:rsidP="000D175B">
      <w:pPr>
        <w:pStyle w:val="NormalWeb"/>
      </w:pPr>
      <w:r>
        <w:t>You are part of the cloud engineering and software architecture team responsible for designing and implementing a secure, scalable, and highly available distributed web application platform.</w:t>
      </w:r>
    </w:p>
    <w:p w:rsidR="000D175B" w:rsidRDefault="000D175B" w:rsidP="000D175B"/>
    <w:p w:rsidR="000D175B" w:rsidRDefault="000D175B" w:rsidP="000D175B">
      <w:pPr>
        <w:pStyle w:val="Heading1"/>
      </w:pPr>
      <w:r>
        <w:t>Assignment Tasks</w:t>
      </w:r>
    </w:p>
    <w:p w:rsidR="000D175B" w:rsidRDefault="000D175B" w:rsidP="000D175B">
      <w:pPr>
        <w:pStyle w:val="Heading2"/>
      </w:pPr>
      <w:r>
        <w:t>Task 1 – Cloud-Based Distributed Web Application Design</w:t>
      </w:r>
    </w:p>
    <w:p w:rsidR="000D175B" w:rsidRDefault="000D175B" w:rsidP="000D175B">
      <w:pPr>
        <w:pStyle w:val="NormalWeb"/>
      </w:pPr>
      <w:r>
        <w:t>Design a comprehensive cloud-native architecture for SmartRetailX using suitable AWS cloud services.</w:t>
      </w:r>
    </w:p>
    <w:p w:rsidR="000D175B" w:rsidRDefault="000D175B" w:rsidP="000D175B">
      <w:pPr>
        <w:pStyle w:val="NormalWeb"/>
      </w:pPr>
      <w:r>
        <w:t>Your design should demonstrate:</w:t>
      </w:r>
    </w:p>
    <w:p w:rsidR="000D175B" w:rsidRDefault="000D175B" w:rsidP="000D17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Microservices-based architecture</w:t>
      </w:r>
    </w:p>
    <w:p w:rsidR="000D175B" w:rsidRDefault="000D175B" w:rsidP="000D17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>Containerisation using Docker</w:t>
      </w:r>
    </w:p>
    <w:p w:rsidR="000D175B" w:rsidRDefault="000D175B" w:rsidP="000D17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Kubernetes (Amazon EKS) or ECS Fargate</w:t>
      </w:r>
    </w:p>
    <w:p w:rsidR="000D175B" w:rsidRDefault="000D175B" w:rsidP="000D17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Serverless services using AWS Lambda</w:t>
      </w:r>
    </w:p>
    <w:p w:rsidR="000D175B" w:rsidRDefault="000D175B" w:rsidP="000D17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Cloud-managed databases</w:t>
      </w:r>
    </w:p>
    <w:p w:rsidR="000D175B" w:rsidRDefault="000D175B" w:rsidP="000D17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Event-driven communication</w:t>
      </w:r>
    </w:p>
    <w:p w:rsidR="000D175B" w:rsidRDefault="000D175B" w:rsidP="000D175B">
      <w:pPr>
        <w:pStyle w:val="NormalWeb"/>
      </w:pPr>
      <w:r>
        <w:t>The proposed architecture must clearly address:</w:t>
      </w:r>
    </w:p>
    <w:p w:rsidR="000D175B" w:rsidRDefault="000D175B" w:rsidP="000D17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High availability</w:t>
      </w:r>
    </w:p>
    <w:p w:rsidR="000D175B" w:rsidRDefault="000D175B" w:rsidP="000D17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Multi-region deployment</w:t>
      </w:r>
    </w:p>
    <w:p w:rsidR="000D175B" w:rsidRDefault="000D175B" w:rsidP="000D17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Scalability</w:t>
      </w:r>
    </w:p>
    <w:p w:rsidR="000D175B" w:rsidRDefault="000D175B" w:rsidP="000D17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Resilience</w:t>
      </w:r>
    </w:p>
    <w:p w:rsidR="000D175B" w:rsidRDefault="000D175B" w:rsidP="000D17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Maintainability</w:t>
      </w:r>
    </w:p>
    <w:p w:rsidR="000D175B" w:rsidRDefault="000D175B" w:rsidP="000D17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Cost efficiency</w:t>
      </w:r>
    </w:p>
    <w:p w:rsidR="000D175B" w:rsidRDefault="000D175B" w:rsidP="000D175B">
      <w:pPr>
        <w:pStyle w:val="NormalWeb"/>
      </w:pPr>
      <w:r>
        <w:t>Students must include:</w:t>
      </w:r>
    </w:p>
    <w:p w:rsidR="000D175B" w:rsidRDefault="000D175B" w:rsidP="000D17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Professional architecture diagrams</w:t>
      </w:r>
    </w:p>
    <w:p w:rsidR="000D175B" w:rsidRDefault="000D175B" w:rsidP="000D17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Data flow diagrams</w:t>
      </w:r>
    </w:p>
    <w:p w:rsidR="000D175B" w:rsidRDefault="000D175B" w:rsidP="000D17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Explanation and justification of AWS services used</w:t>
      </w:r>
    </w:p>
    <w:p w:rsidR="000D175B" w:rsidRDefault="000D175B" w:rsidP="000D175B">
      <w:pPr>
        <w:pStyle w:val="NormalWeb"/>
      </w:pPr>
      <w:r>
        <w:t>Suggested AWS services include:</w:t>
      </w:r>
    </w:p>
    <w:p w:rsidR="000D175B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Amazon EC2</w:t>
      </w:r>
    </w:p>
    <w:p w:rsidR="000D175B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Amazon ECS / EKS</w:t>
      </w:r>
    </w:p>
    <w:p w:rsidR="000D175B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Amazon API Gateway</w:t>
      </w:r>
    </w:p>
    <w:p w:rsidR="000D175B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AWS Lambda</w:t>
      </w:r>
    </w:p>
    <w:p w:rsidR="000D175B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Amazon RDS / Aurora</w:t>
      </w:r>
    </w:p>
    <w:p w:rsidR="000D175B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Amazon DynamoDB</w:t>
      </w:r>
    </w:p>
    <w:p w:rsidR="000D175B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Amazon S3</w:t>
      </w:r>
    </w:p>
    <w:p w:rsidR="000D175B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Amazon CloudFront</w:t>
      </w:r>
    </w:p>
    <w:p w:rsidR="000D175B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Amazon Route 53</w:t>
      </w:r>
    </w:p>
    <w:p w:rsidR="000D175B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Amazon SQS / SNS</w:t>
      </w:r>
    </w:p>
    <w:p w:rsidR="000D175B" w:rsidRDefault="000D175B" w:rsidP="000D175B">
      <w:pPr>
        <w:spacing w:after="0"/>
      </w:pPr>
    </w:p>
    <w:p w:rsidR="000D175B" w:rsidRDefault="000D175B" w:rsidP="000D175B">
      <w:pPr>
        <w:pStyle w:val="Heading2"/>
      </w:pPr>
      <w:r>
        <w:t>Task 2 – Distributed Microservices and API Development</w:t>
      </w:r>
    </w:p>
    <w:p w:rsidR="000D175B" w:rsidRDefault="000D175B" w:rsidP="000D175B">
      <w:pPr>
        <w:pStyle w:val="NormalWeb"/>
      </w:pPr>
      <w:r>
        <w:t>Design and implement a distributed system composed of loosely coupled microservices.</w:t>
      </w:r>
    </w:p>
    <w:p w:rsidR="000D175B" w:rsidRDefault="000D175B" w:rsidP="000D175B">
      <w:pPr>
        <w:pStyle w:val="NormalWeb"/>
      </w:pPr>
      <w:r>
        <w:t>The platform should include services such as:</w:t>
      </w:r>
    </w:p>
    <w:p w:rsidR="000D175B" w:rsidRDefault="000D175B" w:rsidP="000D17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User Management Service</w:t>
      </w:r>
    </w:p>
    <w:p w:rsidR="000D175B" w:rsidRDefault="000D175B" w:rsidP="000D17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Product Catalogue Service</w:t>
      </w:r>
    </w:p>
    <w:p w:rsidR="000D175B" w:rsidRDefault="000D175B" w:rsidP="000D17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Order Processing Service</w:t>
      </w:r>
    </w:p>
    <w:p w:rsidR="000D175B" w:rsidRDefault="000D175B" w:rsidP="000D17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Payment Service</w:t>
      </w:r>
    </w:p>
    <w:p w:rsidR="000D175B" w:rsidRDefault="000D175B" w:rsidP="000D17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Inventory Management Service</w:t>
      </w:r>
    </w:p>
    <w:p w:rsidR="000D175B" w:rsidRDefault="000D175B" w:rsidP="000D17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Notification Service</w:t>
      </w:r>
    </w:p>
    <w:p w:rsidR="000D175B" w:rsidRDefault="000D175B" w:rsidP="000D175B">
      <w:pPr>
        <w:pStyle w:val="NormalWeb"/>
      </w:pPr>
      <w:r>
        <w:lastRenderedPageBreak/>
        <w:t>Your implementation must demonstrate:</w:t>
      </w:r>
    </w:p>
    <w:p w:rsidR="000D175B" w:rsidRDefault="000D175B" w:rsidP="000D17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RESTful API design</w:t>
      </w:r>
    </w:p>
    <w:p w:rsidR="000D175B" w:rsidRDefault="000D175B" w:rsidP="000D17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API versioning</w:t>
      </w:r>
    </w:p>
    <w:p w:rsidR="000D175B" w:rsidRDefault="000D175B" w:rsidP="000D17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API Gateway integration</w:t>
      </w:r>
    </w:p>
    <w:p w:rsidR="000D175B" w:rsidRDefault="000D175B" w:rsidP="000D17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Secure service-to-service communication</w:t>
      </w:r>
    </w:p>
    <w:p w:rsidR="000D175B" w:rsidRDefault="000D175B" w:rsidP="000D17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Event-driven communication using message queues or event buses</w:t>
      </w:r>
    </w:p>
    <w:p w:rsidR="000D175B" w:rsidRDefault="000D175B" w:rsidP="000D175B">
      <w:pPr>
        <w:pStyle w:val="NormalWeb"/>
      </w:pPr>
      <w:r>
        <w:t>Students should:</w:t>
      </w:r>
    </w:p>
    <w:p w:rsidR="000D175B" w:rsidRDefault="000D175B" w:rsidP="000D17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Develop at least three working microservices</w:t>
      </w:r>
    </w:p>
    <w:p w:rsidR="000D175B" w:rsidRDefault="000D175B" w:rsidP="000D17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Demonstrate inter-service communication</w:t>
      </w:r>
    </w:p>
    <w:p w:rsidR="000D175B" w:rsidRDefault="000D175B" w:rsidP="000D17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Implement API documentation using Swagger/OpenAPI</w:t>
      </w:r>
    </w:p>
    <w:p w:rsidR="000D175B" w:rsidRDefault="000D175B" w:rsidP="000D17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Include deployment and configuration files</w:t>
      </w:r>
    </w:p>
    <w:p w:rsidR="000D175B" w:rsidRDefault="000D175B" w:rsidP="000D175B">
      <w:pPr>
        <w:pStyle w:val="NormalWeb"/>
      </w:pPr>
      <w:r>
        <w:t>You may use:</w:t>
      </w:r>
    </w:p>
    <w:p w:rsidR="000D175B" w:rsidRDefault="000D175B" w:rsidP="000D175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Node.js</w:t>
      </w:r>
    </w:p>
    <w:p w:rsidR="000D175B" w:rsidRDefault="000D175B" w:rsidP="000D175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Python</w:t>
      </w:r>
    </w:p>
    <w:p w:rsidR="000D175B" w:rsidRDefault="000D175B" w:rsidP="000D175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Java Spring Boot</w:t>
      </w:r>
    </w:p>
    <w:p w:rsidR="000D175B" w:rsidRDefault="000D175B" w:rsidP="000D175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.NET Core</w:t>
      </w:r>
    </w:p>
    <w:p w:rsidR="000D175B" w:rsidRDefault="000D175B" w:rsidP="000D175B">
      <w:pPr>
        <w:spacing w:after="0"/>
      </w:pPr>
    </w:p>
    <w:p w:rsidR="000D175B" w:rsidRDefault="000D175B" w:rsidP="000D175B">
      <w:pPr>
        <w:pStyle w:val="Heading2"/>
      </w:pPr>
      <w:r>
        <w:t>Task 3 – Security, Compliance, and Identity Management</w:t>
      </w:r>
    </w:p>
    <w:p w:rsidR="000D175B" w:rsidRDefault="000D175B" w:rsidP="000D175B">
      <w:pPr>
        <w:pStyle w:val="NormalWeb"/>
      </w:pPr>
      <w:r>
        <w:t>Design and implement a security model suitable for a global retail platform.</w:t>
      </w:r>
    </w:p>
    <w:p w:rsidR="000D175B" w:rsidRDefault="000D175B" w:rsidP="000D175B">
      <w:pPr>
        <w:pStyle w:val="NormalWeb"/>
      </w:pPr>
      <w:r>
        <w:t>Your discussion and implementation should address:</w:t>
      </w:r>
    </w:p>
    <w:p w:rsidR="000D175B" w:rsidRDefault="000D175B" w:rsidP="000D17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Authentication and authorisation</w:t>
      </w:r>
    </w:p>
    <w:p w:rsidR="000D175B" w:rsidRDefault="000D175B" w:rsidP="000D17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OAuth 2.0 and JWT-based security</w:t>
      </w:r>
    </w:p>
    <w:p w:rsidR="000D175B" w:rsidRDefault="000D175B" w:rsidP="000D17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Role-Based Access Control (RBAC)</w:t>
      </w:r>
    </w:p>
    <w:p w:rsidR="000D175B" w:rsidRDefault="000D175B" w:rsidP="000D17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Secure API communication</w:t>
      </w:r>
    </w:p>
    <w:p w:rsidR="000D175B" w:rsidRDefault="000D175B" w:rsidP="000D17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Encryption in transit and at rest</w:t>
      </w:r>
    </w:p>
    <w:p w:rsidR="000D175B" w:rsidRDefault="000D175B" w:rsidP="000D17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Secrets management</w:t>
      </w:r>
    </w:p>
    <w:p w:rsidR="000D175B" w:rsidRDefault="000D175B" w:rsidP="000D17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Compliance with GDPR and PCI-DSS requirements</w:t>
      </w:r>
    </w:p>
    <w:p w:rsidR="000D175B" w:rsidRDefault="000D175B" w:rsidP="000D175B">
      <w:pPr>
        <w:pStyle w:val="NormalWeb"/>
      </w:pPr>
      <w:r>
        <w:t>Students should also discuss:</w:t>
      </w:r>
    </w:p>
    <w:p w:rsidR="000D175B" w:rsidRDefault="000D175B" w:rsidP="000D175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Security risks in distributed systems</w:t>
      </w:r>
    </w:p>
    <w:p w:rsidR="000D175B" w:rsidRDefault="000D175B" w:rsidP="000D175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Zero Trust security concepts</w:t>
      </w:r>
    </w:p>
    <w:p w:rsidR="000D175B" w:rsidRDefault="000D175B" w:rsidP="000D175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API security best practices</w:t>
      </w:r>
    </w:p>
    <w:p w:rsidR="000D175B" w:rsidRDefault="000D175B" w:rsidP="000D175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Identity federation approaches</w:t>
      </w:r>
    </w:p>
    <w:p w:rsidR="000D175B" w:rsidRDefault="000D175B" w:rsidP="000D175B">
      <w:pPr>
        <w:pStyle w:val="NormalWeb"/>
      </w:pPr>
      <w:r>
        <w:t>Implementation evidence should include:</w:t>
      </w:r>
    </w:p>
    <w:p w:rsidR="000D175B" w:rsidRDefault="000D175B" w:rsidP="000D17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Authentication flows</w:t>
      </w:r>
    </w:p>
    <w:p w:rsidR="000D175B" w:rsidRDefault="000D175B" w:rsidP="000D17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>Sample JWT tokens</w:t>
      </w:r>
    </w:p>
    <w:p w:rsidR="000D175B" w:rsidRDefault="000D175B" w:rsidP="000D17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API security screenshots</w:t>
      </w:r>
    </w:p>
    <w:p w:rsidR="000D175B" w:rsidRDefault="000D175B" w:rsidP="000D17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Configuration examples</w:t>
      </w:r>
    </w:p>
    <w:p w:rsidR="000D175B" w:rsidRDefault="000D175B" w:rsidP="000D175B">
      <w:pPr>
        <w:spacing w:after="0"/>
      </w:pPr>
    </w:p>
    <w:p w:rsidR="000D175B" w:rsidRDefault="000D175B" w:rsidP="000D175B">
      <w:pPr>
        <w:pStyle w:val="Heading2"/>
      </w:pPr>
      <w:r>
        <w:t>Task 4 – Real-Time Data Synchronisation and Event Processing</w:t>
      </w:r>
    </w:p>
    <w:p w:rsidR="000D175B" w:rsidRDefault="000D175B" w:rsidP="000D175B">
      <w:pPr>
        <w:pStyle w:val="NormalWeb"/>
      </w:pPr>
      <w:r>
        <w:t>Implement real-time data synchronisation mechanisms for the following:</w:t>
      </w:r>
    </w:p>
    <w:p w:rsidR="000D175B" w:rsidRDefault="000D175B" w:rsidP="000D17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Inventory stock updates</w:t>
      </w:r>
    </w:p>
    <w:p w:rsidR="000D175B" w:rsidRDefault="000D175B" w:rsidP="000D17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Customer order status changes</w:t>
      </w:r>
    </w:p>
    <w:p w:rsidR="000D175B" w:rsidRDefault="000D175B" w:rsidP="000D17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Delivery tracking updates</w:t>
      </w:r>
    </w:p>
    <w:p w:rsidR="000D175B" w:rsidRDefault="000D175B" w:rsidP="000D17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Real-time pricing and promotions</w:t>
      </w:r>
    </w:p>
    <w:p w:rsidR="000D175B" w:rsidRDefault="000D175B" w:rsidP="000D175B">
      <w:pPr>
        <w:pStyle w:val="NormalWeb"/>
      </w:pPr>
      <w:r>
        <w:t>Your solution should use event-driven architecture concepts such as:</w:t>
      </w:r>
    </w:p>
    <w:p w:rsidR="000D175B" w:rsidRDefault="000D175B" w:rsidP="000D175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Amazon EventBridge</w:t>
      </w:r>
    </w:p>
    <w:p w:rsidR="000D175B" w:rsidRDefault="000D175B" w:rsidP="000D175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Apache Kafka</w:t>
      </w:r>
    </w:p>
    <w:p w:rsidR="000D175B" w:rsidRDefault="000D175B" w:rsidP="000D175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Amazon SQS/SNS</w:t>
      </w:r>
    </w:p>
    <w:p w:rsidR="000D175B" w:rsidRDefault="000D175B" w:rsidP="000D175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WebSockets or server push mechanisms</w:t>
      </w:r>
    </w:p>
    <w:p w:rsidR="000D175B" w:rsidRDefault="000D175B" w:rsidP="000D175B">
      <w:pPr>
        <w:pStyle w:val="NormalWeb"/>
      </w:pPr>
      <w:r>
        <w:t>Students must demonstrate:</w:t>
      </w:r>
    </w:p>
    <w:p w:rsidR="000D175B" w:rsidRDefault="000D175B" w:rsidP="000D175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Real-time communication between services</w:t>
      </w:r>
    </w:p>
    <w:p w:rsidR="000D175B" w:rsidRDefault="000D175B" w:rsidP="000D175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Asynchronous processing</w:t>
      </w:r>
    </w:p>
    <w:p w:rsidR="000D175B" w:rsidRDefault="000D175B" w:rsidP="000D175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Event publishing and subscription</w:t>
      </w:r>
    </w:p>
    <w:p w:rsidR="000D175B" w:rsidRDefault="000D175B" w:rsidP="000D175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Data consistency mechanisms</w:t>
      </w:r>
    </w:p>
    <w:p w:rsidR="000D175B" w:rsidRDefault="000D175B" w:rsidP="000D175B">
      <w:pPr>
        <w:pStyle w:val="NormalWeb"/>
      </w:pPr>
      <w:r>
        <w:t>Discuss the use of:</w:t>
      </w:r>
    </w:p>
    <w:p w:rsidR="000D175B" w:rsidRDefault="000D175B" w:rsidP="000D175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Eventual consistency</w:t>
      </w:r>
    </w:p>
    <w:p w:rsidR="000D175B" w:rsidRDefault="000D175B" w:rsidP="000D175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Saga pattern</w:t>
      </w:r>
    </w:p>
    <w:p w:rsidR="000D175B" w:rsidRDefault="000D175B" w:rsidP="000D175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CQRS</w:t>
      </w:r>
    </w:p>
    <w:p w:rsidR="000D175B" w:rsidRDefault="000D175B" w:rsidP="000D175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Distributed transaction challenges</w:t>
      </w:r>
    </w:p>
    <w:p w:rsidR="000D175B" w:rsidRDefault="000D175B" w:rsidP="000D175B">
      <w:pPr>
        <w:spacing w:after="0"/>
      </w:pPr>
    </w:p>
    <w:p w:rsidR="000D175B" w:rsidRDefault="000D175B" w:rsidP="000D175B">
      <w:pPr>
        <w:pStyle w:val="Heading2"/>
      </w:pPr>
      <w:r>
        <w:t>Task 5 – Fault Tolerance, Resilience, and Disaster Recovery</w:t>
      </w:r>
    </w:p>
    <w:p w:rsidR="000D175B" w:rsidRDefault="000D175B" w:rsidP="000D175B">
      <w:pPr>
        <w:pStyle w:val="NormalWeb"/>
      </w:pPr>
      <w:r>
        <w:t>Demonstrate how your distributed system achieves resilience and fault tolerance.</w:t>
      </w:r>
    </w:p>
    <w:p w:rsidR="000D175B" w:rsidRDefault="000D175B" w:rsidP="000D175B">
      <w:pPr>
        <w:pStyle w:val="NormalWeb"/>
      </w:pPr>
      <w:r>
        <w:t>Your discussion and implementation should include:</w:t>
      </w:r>
    </w:p>
    <w:p w:rsidR="000D175B" w:rsidRDefault="000D175B" w:rsidP="000D175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Retry mechanisms</w:t>
      </w:r>
    </w:p>
    <w:p w:rsidR="000D175B" w:rsidRDefault="000D175B" w:rsidP="000D175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Circuit breaker patterns</w:t>
      </w:r>
    </w:p>
    <w:p w:rsidR="000D175B" w:rsidRDefault="000D175B" w:rsidP="000D175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Load balancing</w:t>
      </w:r>
    </w:p>
    <w:p w:rsidR="000D175B" w:rsidRDefault="000D175B" w:rsidP="000D175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Auto-scaling</w:t>
      </w:r>
    </w:p>
    <w:p w:rsidR="000D175B" w:rsidRDefault="000D175B" w:rsidP="000D175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lastRenderedPageBreak/>
        <w:t>Multi-AZ deployment</w:t>
      </w:r>
    </w:p>
    <w:p w:rsidR="000D175B" w:rsidRDefault="000D175B" w:rsidP="000D175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Disaster recovery planning</w:t>
      </w:r>
    </w:p>
    <w:p w:rsidR="000D175B" w:rsidRDefault="000D175B" w:rsidP="000D175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Backup and recovery mechanisms</w:t>
      </w:r>
    </w:p>
    <w:p w:rsidR="000D175B" w:rsidRDefault="000D175B" w:rsidP="000D175B">
      <w:pPr>
        <w:pStyle w:val="NormalWeb"/>
      </w:pPr>
      <w:r>
        <w:t>Students should explain:</w:t>
      </w:r>
    </w:p>
    <w:p w:rsidR="000D175B" w:rsidRDefault="000D175B" w:rsidP="000D175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Failure handling strategies</w:t>
      </w:r>
    </w:p>
    <w:p w:rsidR="000D175B" w:rsidRDefault="000D175B" w:rsidP="000D175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Service redundancy</w:t>
      </w:r>
    </w:p>
    <w:p w:rsidR="000D175B" w:rsidRDefault="000D175B" w:rsidP="000D175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High availability architecture</w:t>
      </w:r>
    </w:p>
    <w:p w:rsidR="000D175B" w:rsidRDefault="000D175B" w:rsidP="000D175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Recovery Time Objective (RTO) and Recovery Point Objective (RPO)</w:t>
      </w:r>
    </w:p>
    <w:p w:rsidR="000D175B" w:rsidRDefault="000D175B" w:rsidP="000D175B">
      <w:pPr>
        <w:pStyle w:val="NormalWeb"/>
      </w:pPr>
      <w:r>
        <w:t>Include diagrams, configuration examples, or screenshots.</w:t>
      </w:r>
    </w:p>
    <w:p w:rsidR="000D175B" w:rsidRDefault="000D175B" w:rsidP="000D175B"/>
    <w:p w:rsidR="000D175B" w:rsidRDefault="000D175B" w:rsidP="000D175B">
      <w:pPr>
        <w:pStyle w:val="Heading2"/>
      </w:pPr>
      <w:r>
        <w:t>Task 6 – Performance and Scalability Testing</w:t>
      </w:r>
    </w:p>
    <w:p w:rsidR="000D175B" w:rsidRDefault="000D175B" w:rsidP="000D175B">
      <w:pPr>
        <w:pStyle w:val="NormalWeb"/>
      </w:pPr>
      <w:r>
        <w:t>Conduct performance and scalability testing on your application.</w:t>
      </w:r>
    </w:p>
    <w:p w:rsidR="000D175B" w:rsidRDefault="000D175B" w:rsidP="000D175B">
      <w:pPr>
        <w:pStyle w:val="NormalWeb"/>
      </w:pPr>
      <w:r>
        <w:t>Testing should include:</w:t>
      </w:r>
    </w:p>
    <w:p w:rsidR="000D175B" w:rsidRDefault="000D175B" w:rsidP="000D175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Load testing</w:t>
      </w:r>
    </w:p>
    <w:p w:rsidR="000D175B" w:rsidRDefault="000D175B" w:rsidP="000D175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Stress testing</w:t>
      </w:r>
    </w:p>
    <w:p w:rsidR="000D175B" w:rsidRDefault="000D175B" w:rsidP="000D175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API response testing</w:t>
      </w:r>
    </w:p>
    <w:p w:rsidR="000D175B" w:rsidRDefault="000D175B" w:rsidP="000D175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Concurrent user testing</w:t>
      </w:r>
    </w:p>
    <w:p w:rsidR="000D175B" w:rsidRDefault="000D175B" w:rsidP="000D175B">
      <w:pPr>
        <w:pStyle w:val="NormalWeb"/>
      </w:pPr>
      <w:r>
        <w:t>Students should:</w:t>
      </w:r>
    </w:p>
    <w:p w:rsidR="000D175B" w:rsidRDefault="000D175B" w:rsidP="000D175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Use tools such as JMeter, Locust, or k6</w:t>
      </w:r>
    </w:p>
    <w:p w:rsidR="000D175B" w:rsidRDefault="000D175B" w:rsidP="000D175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Measure latency, throughput, CPU utilisation, and error rates</w:t>
      </w:r>
    </w:p>
    <w:p w:rsidR="000D175B" w:rsidRDefault="000D175B" w:rsidP="000D175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Analyse bottlenecks and system behaviour</w:t>
      </w:r>
    </w:p>
    <w:p w:rsidR="000D175B" w:rsidRDefault="000D175B" w:rsidP="000D175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Discuss scalability improvements</w:t>
      </w:r>
    </w:p>
    <w:p w:rsidR="000D175B" w:rsidRDefault="000D175B" w:rsidP="000D175B">
      <w:pPr>
        <w:pStyle w:val="NormalWeb"/>
      </w:pPr>
      <w:r>
        <w:t>Evidence should include:</w:t>
      </w:r>
    </w:p>
    <w:p w:rsidR="000D175B" w:rsidRDefault="000D175B" w:rsidP="000D175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Graphs and charts</w:t>
      </w:r>
    </w:p>
    <w:p w:rsidR="000D175B" w:rsidRDefault="000D175B" w:rsidP="000D175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Performance reports</w:t>
      </w:r>
    </w:p>
    <w:p w:rsidR="000D175B" w:rsidRDefault="000D175B" w:rsidP="000D175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Screenshots and analysis</w:t>
      </w:r>
    </w:p>
    <w:p w:rsidR="000D175B" w:rsidRDefault="000D175B" w:rsidP="000D175B">
      <w:pPr>
        <w:spacing w:after="0"/>
      </w:pPr>
    </w:p>
    <w:p w:rsidR="000D175B" w:rsidRDefault="000D175B" w:rsidP="000D175B">
      <w:pPr>
        <w:pStyle w:val="Heading2"/>
      </w:pPr>
      <w:r>
        <w:t>Task 7 – Monitoring, Logging, and Observability</w:t>
      </w:r>
    </w:p>
    <w:p w:rsidR="000D175B" w:rsidRDefault="000D175B" w:rsidP="000D175B">
      <w:pPr>
        <w:pStyle w:val="NormalWeb"/>
      </w:pPr>
      <w:r>
        <w:t>Implement monitoring and observability for the distributed application.</w:t>
      </w:r>
    </w:p>
    <w:p w:rsidR="000D175B" w:rsidRDefault="000D175B" w:rsidP="000D175B">
      <w:pPr>
        <w:pStyle w:val="NormalWeb"/>
      </w:pPr>
      <w:r>
        <w:t>Students should demonstrate:</w:t>
      </w:r>
    </w:p>
    <w:p w:rsidR="000D175B" w:rsidRDefault="000D175B" w:rsidP="000D175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>Centralised logging</w:t>
      </w:r>
    </w:p>
    <w:p w:rsidR="000D175B" w:rsidRDefault="000D175B" w:rsidP="000D175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Metrics collection</w:t>
      </w:r>
    </w:p>
    <w:p w:rsidR="000D175B" w:rsidRDefault="000D175B" w:rsidP="000D175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Distributed tracing</w:t>
      </w:r>
    </w:p>
    <w:p w:rsidR="000D175B" w:rsidRDefault="000D175B" w:rsidP="000D175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Alerting mechanisms</w:t>
      </w:r>
    </w:p>
    <w:p w:rsidR="000D175B" w:rsidRDefault="000D175B" w:rsidP="000D175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Health monitoring dashboards</w:t>
      </w:r>
    </w:p>
    <w:p w:rsidR="000D175B" w:rsidRDefault="000D175B" w:rsidP="000D175B">
      <w:pPr>
        <w:pStyle w:val="NormalWeb"/>
      </w:pPr>
      <w:r>
        <w:t>Suggested tools include:</w:t>
      </w:r>
    </w:p>
    <w:p w:rsidR="000D175B" w:rsidRDefault="000D175B" w:rsidP="000D175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Amazon CloudWatch</w:t>
      </w:r>
    </w:p>
    <w:p w:rsidR="000D175B" w:rsidRDefault="000D175B" w:rsidP="000D175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AWS X-Ray</w:t>
      </w:r>
    </w:p>
    <w:p w:rsidR="000D175B" w:rsidRDefault="000D175B" w:rsidP="000D175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ELK Stack</w:t>
      </w:r>
    </w:p>
    <w:p w:rsidR="000D175B" w:rsidRDefault="000D175B" w:rsidP="000D175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Prometheus and Grafana</w:t>
      </w:r>
    </w:p>
    <w:p w:rsidR="000D175B" w:rsidRDefault="000D175B" w:rsidP="000D175B">
      <w:pPr>
        <w:pStyle w:val="NormalWeb"/>
      </w:pPr>
      <w:r>
        <w:t>Students must include:</w:t>
      </w:r>
    </w:p>
    <w:p w:rsidR="000D175B" w:rsidRDefault="000D175B" w:rsidP="000D175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Monitoring dashboards</w:t>
      </w:r>
    </w:p>
    <w:p w:rsidR="000D175B" w:rsidRDefault="000D175B" w:rsidP="000D175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Logs and traces</w:t>
      </w:r>
    </w:p>
    <w:p w:rsidR="000D175B" w:rsidRDefault="000D175B" w:rsidP="000D175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Alert configuration examples</w:t>
      </w:r>
    </w:p>
    <w:p w:rsidR="000D175B" w:rsidRDefault="000D175B" w:rsidP="000D175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Fault diagnosis evidence</w:t>
      </w:r>
    </w:p>
    <w:p w:rsidR="000D175B" w:rsidRDefault="000D175B" w:rsidP="000D175B">
      <w:pPr>
        <w:spacing w:after="0"/>
      </w:pPr>
    </w:p>
    <w:p w:rsidR="000D175B" w:rsidRDefault="000D175B" w:rsidP="000D175B">
      <w:pPr>
        <w:pStyle w:val="Heading2"/>
      </w:pPr>
      <w:r>
        <w:t>Task 8 – Testing and Validation Strategy</w:t>
      </w:r>
    </w:p>
    <w:p w:rsidR="000D175B" w:rsidRDefault="000D175B" w:rsidP="000D175B">
      <w:pPr>
        <w:pStyle w:val="NormalWeb"/>
      </w:pPr>
      <w:r>
        <w:t>Develop and demonstrate a comprehensive testing strategy.</w:t>
      </w:r>
    </w:p>
    <w:p w:rsidR="000D175B" w:rsidRDefault="000D175B" w:rsidP="000D175B">
      <w:pPr>
        <w:pStyle w:val="NormalWeb"/>
      </w:pPr>
      <w:r>
        <w:t>Your testing activities should include:</w:t>
      </w:r>
    </w:p>
    <w:p w:rsidR="000D175B" w:rsidRDefault="000D175B" w:rsidP="000D175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Unit testing</w:t>
      </w:r>
    </w:p>
    <w:p w:rsidR="000D175B" w:rsidRDefault="000D175B" w:rsidP="000D175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Integration testing</w:t>
      </w:r>
    </w:p>
    <w:p w:rsidR="000D175B" w:rsidRDefault="000D175B" w:rsidP="000D175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API testing</w:t>
      </w:r>
    </w:p>
    <w:p w:rsidR="000D175B" w:rsidRDefault="000D175B" w:rsidP="000D175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End-to-end testing</w:t>
      </w:r>
    </w:p>
    <w:p w:rsidR="000D175B" w:rsidRDefault="000D175B" w:rsidP="000D175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Security testing</w:t>
      </w:r>
    </w:p>
    <w:p w:rsidR="000D175B" w:rsidRDefault="000D175B" w:rsidP="000D175B">
      <w:pPr>
        <w:pStyle w:val="NormalWeb"/>
      </w:pPr>
      <w:r>
        <w:t>Students should:</w:t>
      </w:r>
    </w:p>
    <w:p w:rsidR="000D175B" w:rsidRDefault="000D175B" w:rsidP="000D175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Use testing frameworks appropriate to the selected programming language</w:t>
      </w:r>
    </w:p>
    <w:p w:rsidR="000D175B" w:rsidRDefault="000D175B" w:rsidP="000D175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Demonstrate API testing using Postman or Swagger</w:t>
      </w:r>
    </w:p>
    <w:p w:rsidR="000D175B" w:rsidRDefault="000D175B" w:rsidP="000D175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Include screenshots and testing outputs</w:t>
      </w:r>
    </w:p>
    <w:p w:rsidR="000D175B" w:rsidRDefault="000D175B" w:rsidP="000D175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Explain testing coverage and limitations</w:t>
      </w:r>
    </w:p>
    <w:p w:rsidR="000D175B" w:rsidRDefault="000D175B" w:rsidP="000D175B">
      <w:pPr>
        <w:spacing w:after="0"/>
      </w:pPr>
    </w:p>
    <w:p w:rsidR="000D175B" w:rsidRDefault="000D175B" w:rsidP="000D175B">
      <w:pPr>
        <w:pStyle w:val="Heading1"/>
      </w:pPr>
    </w:p>
    <w:p w:rsidR="000D175B" w:rsidRDefault="000D175B" w:rsidP="000D175B">
      <w:pPr>
        <w:pStyle w:val="Heading1"/>
      </w:pPr>
      <w:r>
        <w:t>Deliverables</w:t>
      </w:r>
    </w:p>
    <w:p w:rsidR="000D175B" w:rsidRDefault="000D175B" w:rsidP="000D175B">
      <w:pPr>
        <w:pStyle w:val="NormalWeb"/>
      </w:pPr>
      <w:r>
        <w:t>Students must submit the following:</w:t>
      </w:r>
    </w:p>
    <w:p w:rsidR="000D175B" w:rsidRDefault="000D175B" w:rsidP="000D175B">
      <w:pPr>
        <w:pStyle w:val="Heading2"/>
      </w:pPr>
      <w:r>
        <w:t>1. Final Technical Report (PDF)</w:t>
      </w:r>
    </w:p>
    <w:p w:rsidR="000D175B" w:rsidRDefault="000D175B" w:rsidP="000D175B">
      <w:pPr>
        <w:pStyle w:val="NormalWeb"/>
      </w:pPr>
      <w:r>
        <w:t>The report should include:</w:t>
      </w:r>
    </w:p>
    <w:p w:rsidR="000D175B" w:rsidRDefault="000D175B" w:rsidP="000D175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System architecture and justification</w:t>
      </w:r>
    </w:p>
    <w:p w:rsidR="000D175B" w:rsidRDefault="000D175B" w:rsidP="000D175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Cloud-native design discussion</w:t>
      </w:r>
    </w:p>
    <w:p w:rsidR="000D175B" w:rsidRDefault="000D175B" w:rsidP="000D175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Security and compliance implementation</w:t>
      </w:r>
    </w:p>
    <w:p w:rsidR="000D175B" w:rsidRDefault="000D175B" w:rsidP="000D175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API and distributed system implementation</w:t>
      </w:r>
    </w:p>
    <w:p w:rsidR="000D175B" w:rsidRDefault="000D175B" w:rsidP="000D175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Real-time event processing discussion</w:t>
      </w:r>
    </w:p>
    <w:p w:rsidR="000D175B" w:rsidRDefault="000D175B" w:rsidP="000D175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Testing and performance analysis</w:t>
      </w:r>
    </w:p>
    <w:p w:rsidR="000D175B" w:rsidRDefault="000D175B" w:rsidP="000D175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Monitoring and observability implementation</w:t>
      </w:r>
    </w:p>
    <w:p w:rsidR="000D175B" w:rsidRDefault="000D175B" w:rsidP="000D175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Challenges encountered and future improvements</w:t>
      </w:r>
    </w:p>
    <w:p w:rsidR="000D175B" w:rsidRDefault="000D175B" w:rsidP="000D175B">
      <w:pPr>
        <w:pStyle w:val="NormalWeb"/>
      </w:pPr>
      <w:r>
        <w:t>Recommended length:</w:t>
      </w:r>
    </w:p>
    <w:p w:rsidR="000D175B" w:rsidRDefault="000D175B" w:rsidP="000D175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4,000–5,000 words</w:t>
      </w:r>
    </w:p>
    <w:p w:rsidR="000D175B" w:rsidRDefault="000D175B" w:rsidP="000D175B">
      <w:pPr>
        <w:spacing w:after="0"/>
      </w:pPr>
    </w:p>
    <w:p w:rsidR="000D175B" w:rsidRDefault="000D175B" w:rsidP="000D175B">
      <w:pPr>
        <w:pStyle w:val="Heading2"/>
      </w:pPr>
      <w:r>
        <w:t>2. Source Code Submission (ZIP)</w:t>
      </w:r>
    </w:p>
    <w:p w:rsidR="000D175B" w:rsidRDefault="000D175B" w:rsidP="000D175B">
      <w:pPr>
        <w:pStyle w:val="NormalWeb"/>
      </w:pPr>
      <w:r>
        <w:t>The source code package must include:</w:t>
      </w:r>
    </w:p>
    <w:p w:rsidR="000D175B" w:rsidRDefault="000D175B" w:rsidP="000D175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Microservices source code</w:t>
      </w:r>
    </w:p>
    <w:p w:rsidR="000D175B" w:rsidRDefault="000D175B" w:rsidP="000D175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API definitions</w:t>
      </w:r>
    </w:p>
    <w:p w:rsidR="000D175B" w:rsidRDefault="000D175B" w:rsidP="000D175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Dockerfiles</w:t>
      </w:r>
    </w:p>
    <w:p w:rsidR="000D175B" w:rsidRDefault="000D175B" w:rsidP="000D175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Kubernetes or deployment manifests</w:t>
      </w:r>
    </w:p>
    <w:p w:rsidR="000D175B" w:rsidRDefault="000D175B" w:rsidP="000D175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Infrastructure configuration files</w:t>
      </w:r>
    </w:p>
    <w:p w:rsidR="000D175B" w:rsidRDefault="000D175B" w:rsidP="000D175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Testing scripts</w:t>
      </w:r>
    </w:p>
    <w:p w:rsidR="000D175B" w:rsidRDefault="000D175B" w:rsidP="000D175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README documentation</w:t>
      </w:r>
    </w:p>
    <w:p w:rsidR="000D175B" w:rsidRDefault="000D175B" w:rsidP="000D175B">
      <w:pPr>
        <w:spacing w:after="0"/>
      </w:pPr>
    </w:p>
    <w:p w:rsidR="000D175B" w:rsidRDefault="000D175B" w:rsidP="000D175B">
      <w:pPr>
        <w:pStyle w:val="Heading2"/>
      </w:pPr>
      <w:r>
        <w:t>3. Presentation Slides</w:t>
      </w:r>
    </w:p>
    <w:p w:rsidR="000D175B" w:rsidRDefault="000D175B" w:rsidP="000D175B">
      <w:pPr>
        <w:pStyle w:val="NormalWeb"/>
      </w:pPr>
      <w:r>
        <w:t>Students must prepare:</w:t>
      </w:r>
    </w:p>
    <w:p w:rsidR="000D175B" w:rsidRDefault="000D175B" w:rsidP="000D175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A 10–15 slide presentation</w:t>
      </w:r>
    </w:p>
    <w:p w:rsidR="000D175B" w:rsidRDefault="000D175B" w:rsidP="000D175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Approximately 15 minutes in duration</w:t>
      </w:r>
    </w:p>
    <w:p w:rsidR="000D175B" w:rsidRDefault="000D175B" w:rsidP="000D175B">
      <w:pPr>
        <w:pStyle w:val="NormalWeb"/>
      </w:pPr>
      <w:r>
        <w:t>The presentation should summarise:</w:t>
      </w:r>
    </w:p>
    <w:p w:rsidR="000D175B" w:rsidRDefault="000D175B" w:rsidP="000D175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lastRenderedPageBreak/>
        <w:t>Architecture design</w:t>
      </w:r>
    </w:p>
    <w:p w:rsidR="000D175B" w:rsidRDefault="000D175B" w:rsidP="000D175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Key implementation components</w:t>
      </w:r>
    </w:p>
    <w:p w:rsidR="000D175B" w:rsidRDefault="000D175B" w:rsidP="000D175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Security approach</w:t>
      </w:r>
    </w:p>
    <w:p w:rsidR="000D175B" w:rsidRDefault="000D175B" w:rsidP="000D175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Real-time distributed communication</w:t>
      </w:r>
    </w:p>
    <w:p w:rsidR="000D175B" w:rsidRDefault="000D175B" w:rsidP="000D175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Testing outcomes</w:t>
      </w:r>
    </w:p>
    <w:p w:rsidR="000D175B" w:rsidRDefault="000D175B" w:rsidP="000D175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Lessons learned</w:t>
      </w:r>
    </w:p>
    <w:p w:rsidR="000D175B" w:rsidRDefault="000D175B" w:rsidP="000D175B">
      <w:pPr>
        <w:spacing w:after="0"/>
      </w:pPr>
    </w:p>
    <w:p w:rsidR="000D175B" w:rsidRDefault="000D175B" w:rsidP="000D175B">
      <w:pPr>
        <w:pStyle w:val="Heading1"/>
      </w:pPr>
      <w:r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738"/>
      </w:tblGrid>
      <w:tr w:rsidR="000D175B" w:rsidTr="000D1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75B" w:rsidRDefault="000D17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D175B" w:rsidRDefault="000D17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0D175B" w:rsidTr="000D1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75B" w:rsidRDefault="000D175B">
            <w:r>
              <w:t>Architecture Design</w:t>
            </w:r>
          </w:p>
        </w:tc>
        <w:tc>
          <w:tcPr>
            <w:tcW w:w="0" w:type="auto"/>
            <w:vAlign w:val="center"/>
            <w:hideMark/>
          </w:tcPr>
          <w:p w:rsidR="000D175B" w:rsidRDefault="000D175B">
            <w:r>
              <w:t>20%</w:t>
            </w:r>
          </w:p>
        </w:tc>
      </w:tr>
      <w:tr w:rsidR="000D175B" w:rsidTr="000D1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75B" w:rsidRDefault="000D175B">
            <w: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0D175B" w:rsidRDefault="000D175B">
            <w:r>
              <w:t>40%</w:t>
            </w:r>
          </w:p>
        </w:tc>
      </w:tr>
      <w:tr w:rsidR="000D175B" w:rsidTr="000D1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75B" w:rsidRDefault="000D175B">
            <w:r>
              <w:t>Testing and Results</w:t>
            </w:r>
          </w:p>
        </w:tc>
        <w:tc>
          <w:tcPr>
            <w:tcW w:w="0" w:type="auto"/>
            <w:vAlign w:val="center"/>
            <w:hideMark/>
          </w:tcPr>
          <w:p w:rsidR="000D175B" w:rsidRDefault="000D175B">
            <w:r>
              <w:t>20%</w:t>
            </w:r>
          </w:p>
        </w:tc>
      </w:tr>
      <w:tr w:rsidR="000D175B" w:rsidTr="000D1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75B" w:rsidRDefault="000D175B">
            <w:r>
              <w:t>Presentation and Viva</w:t>
            </w:r>
          </w:p>
        </w:tc>
        <w:tc>
          <w:tcPr>
            <w:tcW w:w="0" w:type="auto"/>
            <w:vAlign w:val="center"/>
            <w:hideMark/>
          </w:tcPr>
          <w:p w:rsidR="000D175B" w:rsidRDefault="000D175B">
            <w:r>
              <w:t>20%</w:t>
            </w:r>
          </w:p>
        </w:tc>
      </w:tr>
    </w:tbl>
    <w:p w:rsidR="000D175B" w:rsidRDefault="000D175B" w:rsidP="000D175B"/>
    <w:p w:rsidR="000D175B" w:rsidRDefault="000D175B" w:rsidP="000D175B">
      <w:pPr>
        <w:pStyle w:val="Heading1"/>
      </w:pPr>
      <w:r>
        <w:t>Report Structure Guidance</w:t>
      </w:r>
    </w:p>
    <w:p w:rsidR="000D175B" w:rsidRDefault="000D175B" w:rsidP="000D175B">
      <w:pPr>
        <w:pStyle w:val="NormalWeb"/>
      </w:pPr>
      <w:r>
        <w:t>Students are expected to structure the report professionally using the following format:</w:t>
      </w:r>
    </w:p>
    <w:p w:rsidR="000D175B" w:rsidRDefault="000D175B" w:rsidP="000D175B">
      <w:pPr>
        <w:pStyle w:val="Heading2"/>
      </w:pPr>
      <w:r>
        <w:t>1. Introduction</w:t>
      </w:r>
    </w:p>
    <w:p w:rsidR="000D175B" w:rsidRDefault="000D175B" w:rsidP="000D175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Background of the scenario</w:t>
      </w:r>
    </w:p>
    <w:p w:rsidR="000D175B" w:rsidRDefault="000D175B" w:rsidP="000D175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Objectives of the solution</w:t>
      </w:r>
    </w:p>
    <w:p w:rsidR="000D175B" w:rsidRDefault="000D175B" w:rsidP="000D175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Scope of implementation</w:t>
      </w:r>
    </w:p>
    <w:p w:rsidR="000D175B" w:rsidRDefault="000D175B" w:rsidP="000D175B">
      <w:pPr>
        <w:pStyle w:val="Heading2"/>
      </w:pPr>
      <w:r>
        <w:t>2. System Design and Architecture</w:t>
      </w:r>
    </w:p>
    <w:p w:rsidR="000D175B" w:rsidRDefault="000D175B" w:rsidP="000D175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Cloud architecture</w:t>
      </w:r>
    </w:p>
    <w:p w:rsidR="000D175B" w:rsidRDefault="000D175B" w:rsidP="000D175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Distributed system design</w:t>
      </w:r>
    </w:p>
    <w:p w:rsidR="000D175B" w:rsidRDefault="000D175B" w:rsidP="000D175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API architecture</w:t>
      </w:r>
    </w:p>
    <w:p w:rsidR="000D175B" w:rsidRDefault="000D175B" w:rsidP="000D175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Security design</w:t>
      </w:r>
    </w:p>
    <w:p w:rsidR="000D175B" w:rsidRDefault="000D175B" w:rsidP="000D175B">
      <w:pPr>
        <w:pStyle w:val="Heading2"/>
      </w:pPr>
      <w:r>
        <w:t>3. Implementation</w:t>
      </w:r>
    </w:p>
    <w:p w:rsidR="000D175B" w:rsidRDefault="000D175B" w:rsidP="000D175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Microservices implementation</w:t>
      </w:r>
    </w:p>
    <w:p w:rsidR="000D175B" w:rsidRDefault="000D175B" w:rsidP="000D175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Deployment approach</w:t>
      </w:r>
    </w:p>
    <w:p w:rsidR="000D175B" w:rsidRDefault="000D175B" w:rsidP="000D175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Event-driven communication</w:t>
      </w:r>
    </w:p>
    <w:p w:rsidR="000D175B" w:rsidRDefault="000D175B" w:rsidP="000D175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Database integration</w:t>
      </w:r>
    </w:p>
    <w:p w:rsidR="000D175B" w:rsidRDefault="000D175B" w:rsidP="000D175B">
      <w:pPr>
        <w:pStyle w:val="Heading2"/>
      </w:pPr>
      <w:r>
        <w:lastRenderedPageBreak/>
        <w:t>4. Testing and Evaluation</w:t>
      </w:r>
    </w:p>
    <w:p w:rsidR="000D175B" w:rsidRDefault="000D175B" w:rsidP="000D175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Functional testing</w:t>
      </w:r>
    </w:p>
    <w:p w:rsidR="000D175B" w:rsidRDefault="000D175B" w:rsidP="000D175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Performance testing</w:t>
      </w:r>
    </w:p>
    <w:p w:rsidR="000D175B" w:rsidRDefault="000D175B" w:rsidP="000D175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Security testing</w:t>
      </w:r>
    </w:p>
    <w:p w:rsidR="000D175B" w:rsidRDefault="000D175B" w:rsidP="000D175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Results and analysis</w:t>
      </w:r>
    </w:p>
    <w:p w:rsidR="000D175B" w:rsidRDefault="000D175B" w:rsidP="000D175B">
      <w:pPr>
        <w:pStyle w:val="Heading2"/>
      </w:pPr>
      <w:r>
        <w:t>5. Conclusion</w:t>
      </w:r>
    </w:p>
    <w:p w:rsidR="000D175B" w:rsidRDefault="000D175B" w:rsidP="000D175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Summary of outcomes</w:t>
      </w:r>
    </w:p>
    <w:p w:rsidR="000D175B" w:rsidRDefault="000D175B" w:rsidP="000D175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Reflection on challenges</w:t>
      </w:r>
    </w:p>
    <w:p w:rsidR="000D175B" w:rsidRDefault="000D175B" w:rsidP="000D175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Future improvements</w:t>
      </w:r>
    </w:p>
    <w:p w:rsidR="000D175B" w:rsidRDefault="000D175B" w:rsidP="000D175B">
      <w:pPr>
        <w:pStyle w:val="Heading2"/>
      </w:pPr>
      <w:r>
        <w:t>6. References</w:t>
      </w:r>
    </w:p>
    <w:p w:rsidR="000D175B" w:rsidRDefault="000D175B" w:rsidP="000D175B">
      <w:pPr>
        <w:pStyle w:val="NormalWeb"/>
      </w:pPr>
      <w:r>
        <w:t>Students must use:</w:t>
      </w:r>
    </w:p>
    <w:p w:rsidR="000D175B" w:rsidRDefault="000D175B" w:rsidP="000D175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Harvard referencing style</w:t>
      </w:r>
    </w:p>
    <w:p w:rsidR="000D175B" w:rsidRDefault="000D175B" w:rsidP="000D175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Academic journals</w:t>
      </w:r>
    </w:p>
    <w:p w:rsidR="000D175B" w:rsidRDefault="000D175B" w:rsidP="000D175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Industry standards</w:t>
      </w:r>
    </w:p>
    <w:p w:rsidR="000D175B" w:rsidRDefault="000D175B" w:rsidP="000D175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AWS documentation</w:t>
      </w:r>
    </w:p>
    <w:p w:rsidR="000D175B" w:rsidRDefault="000D175B" w:rsidP="000D175B">
      <w:pPr>
        <w:pStyle w:val="Heading2"/>
      </w:pPr>
      <w:r>
        <w:t>7. Appendices</w:t>
      </w:r>
    </w:p>
    <w:p w:rsidR="000D175B" w:rsidRDefault="000D175B" w:rsidP="000D175B">
      <w:pPr>
        <w:pStyle w:val="NormalWeb"/>
      </w:pPr>
      <w:r>
        <w:t>Include:</w:t>
      </w:r>
    </w:p>
    <w:p w:rsidR="000D175B" w:rsidRDefault="000D175B" w:rsidP="000D175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Screenshots</w:t>
      </w:r>
    </w:p>
    <w:p w:rsidR="000D175B" w:rsidRDefault="000D175B" w:rsidP="000D175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Logs</w:t>
      </w:r>
    </w:p>
    <w:p w:rsidR="000D175B" w:rsidRDefault="000D175B" w:rsidP="000D175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Deployment evidence</w:t>
      </w:r>
    </w:p>
    <w:p w:rsidR="000D175B" w:rsidRDefault="000D175B" w:rsidP="000D175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Test outputs</w:t>
      </w:r>
    </w:p>
    <w:p w:rsidR="000D175B" w:rsidRDefault="000D175B" w:rsidP="000D175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Configuration files</w:t>
      </w:r>
    </w:p>
    <w:p w:rsidR="000D175B" w:rsidRDefault="000D175B" w:rsidP="000D175B">
      <w:pPr>
        <w:spacing w:after="0"/>
      </w:pPr>
    </w:p>
    <w:p w:rsidR="000D175B" w:rsidRDefault="000D175B" w:rsidP="000D175B">
      <w:pPr>
        <w:pStyle w:val="Heading1"/>
      </w:pPr>
      <w:r>
        <w:t>Academic Integrity</w:t>
      </w:r>
    </w:p>
    <w:p w:rsidR="000D175B" w:rsidRDefault="000D175B" w:rsidP="000D175B">
      <w:pPr>
        <w:pStyle w:val="NormalWeb"/>
      </w:pPr>
      <w:r>
        <w:t>Students must ensure that:</w:t>
      </w:r>
    </w:p>
    <w:p w:rsidR="000D175B" w:rsidRDefault="000D175B" w:rsidP="000D175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All work submitted is original.</w:t>
      </w:r>
    </w:p>
    <w:p w:rsidR="000D175B" w:rsidRDefault="000D175B" w:rsidP="000D175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External sources are appropriately referenced.</w:t>
      </w:r>
    </w:p>
    <w:p w:rsidR="000D175B" w:rsidRDefault="000D175B" w:rsidP="000D175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Source code developed by others is clearly acknowledged.</w:t>
      </w:r>
    </w:p>
    <w:p w:rsidR="000D175B" w:rsidRDefault="000D175B" w:rsidP="000D175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AI-assisted tools are used in accordance with university regulations.</w:t>
      </w:r>
    </w:p>
    <w:p w:rsidR="000D175B" w:rsidRDefault="000D175B" w:rsidP="000D175B">
      <w:pPr>
        <w:pStyle w:val="NormalWeb"/>
      </w:pPr>
      <w:r>
        <w:t>Any plagiarism or academic misconduct will be investigated according to university policy.</w:t>
      </w:r>
    </w:p>
    <w:p w:rsidR="000D175B" w:rsidRDefault="000D175B" w:rsidP="000D175B"/>
    <w:p w:rsidR="000D175B" w:rsidRDefault="000D175B" w:rsidP="000D175B">
      <w:pPr>
        <w:pStyle w:val="Heading1"/>
      </w:pPr>
      <w:r>
        <w:t>Advice to Students</w:t>
      </w:r>
    </w:p>
    <w:p w:rsidR="000D175B" w:rsidRDefault="000D175B" w:rsidP="000D175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Start </w:t>
      </w:r>
      <w:bookmarkStart w:id="0" w:name="_GoBack"/>
      <w:r>
        <w:t>implementation activities early.</w:t>
      </w:r>
    </w:p>
    <w:p w:rsidR="000D175B" w:rsidRDefault="000D175B" w:rsidP="000D175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Use GitHub or version control systems to manage code.</w:t>
      </w:r>
    </w:p>
    <w:p w:rsidR="000D175B" w:rsidRDefault="000D175B" w:rsidP="000D175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Test microservices independently before integration.</w:t>
      </w:r>
    </w:p>
    <w:p w:rsidR="000D175B" w:rsidRDefault="000D175B" w:rsidP="000D175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Use Docker containers for consistency.</w:t>
      </w:r>
    </w:p>
    <w:p w:rsidR="000D175B" w:rsidRDefault="000D175B" w:rsidP="000D175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Maintain implementation evidence throughout development.</w:t>
      </w:r>
    </w:p>
    <w:p w:rsidR="000D175B" w:rsidRDefault="000D175B" w:rsidP="000D175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Include critical analysis rather than purely descriptive explanations.</w:t>
      </w:r>
    </w:p>
    <w:p w:rsidR="000D175B" w:rsidRDefault="000D175B" w:rsidP="000D175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Use diagrams and tables to improve clarity.</w:t>
      </w:r>
    </w:p>
    <w:p w:rsidR="000D175B" w:rsidRDefault="000D175B" w:rsidP="000D175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Ensure APIs are properly documented.</w:t>
      </w:r>
    </w:p>
    <w:bookmarkEnd w:id="0"/>
    <w:p w:rsidR="000D175B" w:rsidRDefault="000D175B" w:rsidP="00D85825">
      <w:pPr>
        <w:pStyle w:val="Heading2"/>
        <w:rPr>
          <w:b/>
        </w:rPr>
      </w:pPr>
    </w:p>
    <w:p w:rsidR="000D175B" w:rsidRDefault="000D175B" w:rsidP="00D85825">
      <w:pPr>
        <w:pStyle w:val="Heading2"/>
        <w:rPr>
          <w:b/>
        </w:rPr>
      </w:pPr>
    </w:p>
    <w:p w:rsidR="000D175B" w:rsidRDefault="000D175B" w:rsidP="00D85825">
      <w:pPr>
        <w:pStyle w:val="Heading2"/>
        <w:rPr>
          <w:b/>
        </w:rPr>
      </w:pPr>
    </w:p>
    <w:sectPr w:rsidR="000D1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RomNo9L-Med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A2AC7"/>
    <w:multiLevelType w:val="multilevel"/>
    <w:tmpl w:val="B868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9586A"/>
    <w:multiLevelType w:val="multilevel"/>
    <w:tmpl w:val="32DE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DC3978"/>
    <w:multiLevelType w:val="multilevel"/>
    <w:tmpl w:val="D284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C23B15"/>
    <w:multiLevelType w:val="multilevel"/>
    <w:tmpl w:val="B658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075236"/>
    <w:multiLevelType w:val="multilevel"/>
    <w:tmpl w:val="2BF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520252"/>
    <w:multiLevelType w:val="multilevel"/>
    <w:tmpl w:val="864A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5B24A5"/>
    <w:multiLevelType w:val="multilevel"/>
    <w:tmpl w:val="0A4A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0725EA"/>
    <w:multiLevelType w:val="multilevel"/>
    <w:tmpl w:val="92D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51768C"/>
    <w:multiLevelType w:val="multilevel"/>
    <w:tmpl w:val="49D2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CF33A6"/>
    <w:multiLevelType w:val="multilevel"/>
    <w:tmpl w:val="29CE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153EE8"/>
    <w:multiLevelType w:val="multilevel"/>
    <w:tmpl w:val="FA5E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150FA6"/>
    <w:multiLevelType w:val="multilevel"/>
    <w:tmpl w:val="1BD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17655B"/>
    <w:multiLevelType w:val="multilevel"/>
    <w:tmpl w:val="1DDE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BE21E2"/>
    <w:multiLevelType w:val="multilevel"/>
    <w:tmpl w:val="25D4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0E3B11"/>
    <w:multiLevelType w:val="multilevel"/>
    <w:tmpl w:val="5ED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413200"/>
    <w:multiLevelType w:val="multilevel"/>
    <w:tmpl w:val="C03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5123DC"/>
    <w:multiLevelType w:val="multilevel"/>
    <w:tmpl w:val="C6AC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8A7C85"/>
    <w:multiLevelType w:val="multilevel"/>
    <w:tmpl w:val="8AF4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1E495B"/>
    <w:multiLevelType w:val="multilevel"/>
    <w:tmpl w:val="FAE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273EE2"/>
    <w:multiLevelType w:val="multilevel"/>
    <w:tmpl w:val="41E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4808C9"/>
    <w:multiLevelType w:val="multilevel"/>
    <w:tmpl w:val="512A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044CD8"/>
    <w:multiLevelType w:val="multilevel"/>
    <w:tmpl w:val="8042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E915DF"/>
    <w:multiLevelType w:val="multilevel"/>
    <w:tmpl w:val="825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2741D4A"/>
    <w:multiLevelType w:val="multilevel"/>
    <w:tmpl w:val="AF72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89723C"/>
    <w:multiLevelType w:val="multilevel"/>
    <w:tmpl w:val="4D28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6431A2"/>
    <w:multiLevelType w:val="multilevel"/>
    <w:tmpl w:val="85AA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BD4A73"/>
    <w:multiLevelType w:val="multilevel"/>
    <w:tmpl w:val="AF6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CC780F"/>
    <w:multiLevelType w:val="multilevel"/>
    <w:tmpl w:val="3E0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0E47C3B"/>
    <w:multiLevelType w:val="multilevel"/>
    <w:tmpl w:val="4D98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2B35263"/>
    <w:multiLevelType w:val="multilevel"/>
    <w:tmpl w:val="B5E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AEA01B9"/>
    <w:multiLevelType w:val="multilevel"/>
    <w:tmpl w:val="809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9725B1"/>
    <w:multiLevelType w:val="multilevel"/>
    <w:tmpl w:val="4290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36737F4"/>
    <w:multiLevelType w:val="multilevel"/>
    <w:tmpl w:val="7456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FD12BD"/>
    <w:multiLevelType w:val="multilevel"/>
    <w:tmpl w:val="27DE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99506B"/>
    <w:multiLevelType w:val="multilevel"/>
    <w:tmpl w:val="C72C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5546A5"/>
    <w:multiLevelType w:val="multilevel"/>
    <w:tmpl w:val="E532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FE44F08"/>
    <w:multiLevelType w:val="multilevel"/>
    <w:tmpl w:val="68F0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0BC39D3"/>
    <w:multiLevelType w:val="multilevel"/>
    <w:tmpl w:val="19C4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1353D37"/>
    <w:multiLevelType w:val="multilevel"/>
    <w:tmpl w:val="44E8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CA122B"/>
    <w:multiLevelType w:val="multilevel"/>
    <w:tmpl w:val="5014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660CE0"/>
    <w:multiLevelType w:val="multilevel"/>
    <w:tmpl w:val="1AE0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8"/>
  </w:num>
  <w:num w:numId="3">
    <w:abstractNumId w:val="14"/>
  </w:num>
  <w:num w:numId="4">
    <w:abstractNumId w:val="23"/>
  </w:num>
  <w:num w:numId="5">
    <w:abstractNumId w:val="29"/>
  </w:num>
  <w:num w:numId="6">
    <w:abstractNumId w:val="1"/>
  </w:num>
  <w:num w:numId="7">
    <w:abstractNumId w:val="4"/>
  </w:num>
  <w:num w:numId="8">
    <w:abstractNumId w:val="24"/>
  </w:num>
  <w:num w:numId="9">
    <w:abstractNumId w:val="10"/>
  </w:num>
  <w:num w:numId="10">
    <w:abstractNumId w:val="15"/>
  </w:num>
  <w:num w:numId="11">
    <w:abstractNumId w:val="20"/>
  </w:num>
  <w:num w:numId="12">
    <w:abstractNumId w:val="40"/>
  </w:num>
  <w:num w:numId="13">
    <w:abstractNumId w:val="8"/>
  </w:num>
  <w:num w:numId="14">
    <w:abstractNumId w:val="9"/>
  </w:num>
  <w:num w:numId="15">
    <w:abstractNumId w:val="38"/>
  </w:num>
  <w:num w:numId="16">
    <w:abstractNumId w:val="31"/>
  </w:num>
  <w:num w:numId="17">
    <w:abstractNumId w:val="32"/>
  </w:num>
  <w:num w:numId="18">
    <w:abstractNumId w:val="35"/>
  </w:num>
  <w:num w:numId="19">
    <w:abstractNumId w:val="7"/>
  </w:num>
  <w:num w:numId="20">
    <w:abstractNumId w:val="11"/>
  </w:num>
  <w:num w:numId="21">
    <w:abstractNumId w:val="27"/>
  </w:num>
  <w:num w:numId="22">
    <w:abstractNumId w:val="6"/>
  </w:num>
  <w:num w:numId="23">
    <w:abstractNumId w:val="34"/>
  </w:num>
  <w:num w:numId="24">
    <w:abstractNumId w:val="36"/>
  </w:num>
  <w:num w:numId="25">
    <w:abstractNumId w:val="26"/>
  </w:num>
  <w:num w:numId="26">
    <w:abstractNumId w:val="5"/>
  </w:num>
  <w:num w:numId="27">
    <w:abstractNumId w:val="17"/>
  </w:num>
  <w:num w:numId="28">
    <w:abstractNumId w:val="12"/>
  </w:num>
  <w:num w:numId="29">
    <w:abstractNumId w:val="33"/>
  </w:num>
  <w:num w:numId="30">
    <w:abstractNumId w:val="39"/>
  </w:num>
  <w:num w:numId="31">
    <w:abstractNumId w:val="30"/>
  </w:num>
  <w:num w:numId="32">
    <w:abstractNumId w:val="3"/>
  </w:num>
  <w:num w:numId="33">
    <w:abstractNumId w:val="37"/>
  </w:num>
  <w:num w:numId="34">
    <w:abstractNumId w:val="18"/>
  </w:num>
  <w:num w:numId="35">
    <w:abstractNumId w:val="16"/>
  </w:num>
  <w:num w:numId="36">
    <w:abstractNumId w:val="13"/>
  </w:num>
  <w:num w:numId="37">
    <w:abstractNumId w:val="0"/>
  </w:num>
  <w:num w:numId="38">
    <w:abstractNumId w:val="2"/>
  </w:num>
  <w:num w:numId="39">
    <w:abstractNumId w:val="19"/>
  </w:num>
  <w:num w:numId="40">
    <w:abstractNumId w:val="22"/>
  </w:num>
  <w:num w:numId="41">
    <w:abstractNumId w:val="2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4C5"/>
    <w:rsid w:val="00000F9D"/>
    <w:rsid w:val="00007D5C"/>
    <w:rsid w:val="00014AF7"/>
    <w:rsid w:val="00026DF1"/>
    <w:rsid w:val="00045E36"/>
    <w:rsid w:val="0005340A"/>
    <w:rsid w:val="00065F86"/>
    <w:rsid w:val="000724F5"/>
    <w:rsid w:val="000C2F1C"/>
    <w:rsid w:val="000D175B"/>
    <w:rsid w:val="000D3705"/>
    <w:rsid w:val="000D5AC3"/>
    <w:rsid w:val="000D70FC"/>
    <w:rsid w:val="000F0E3B"/>
    <w:rsid w:val="00106101"/>
    <w:rsid w:val="00123B1D"/>
    <w:rsid w:val="001263CB"/>
    <w:rsid w:val="00173C96"/>
    <w:rsid w:val="001A4C15"/>
    <w:rsid w:val="001B0532"/>
    <w:rsid w:val="001C4DC9"/>
    <w:rsid w:val="001C77C2"/>
    <w:rsid w:val="001F3CAF"/>
    <w:rsid w:val="001F7EEB"/>
    <w:rsid w:val="00203F34"/>
    <w:rsid w:val="00207B4C"/>
    <w:rsid w:val="00224B68"/>
    <w:rsid w:val="00237CDD"/>
    <w:rsid w:val="002510F9"/>
    <w:rsid w:val="002548F1"/>
    <w:rsid w:val="00257011"/>
    <w:rsid w:val="0026304B"/>
    <w:rsid w:val="00286F5F"/>
    <w:rsid w:val="002B25BA"/>
    <w:rsid w:val="002B2E89"/>
    <w:rsid w:val="002B5D8C"/>
    <w:rsid w:val="002B7969"/>
    <w:rsid w:val="002C30D3"/>
    <w:rsid w:val="00301972"/>
    <w:rsid w:val="003051E5"/>
    <w:rsid w:val="003472B4"/>
    <w:rsid w:val="00353C85"/>
    <w:rsid w:val="00353DD8"/>
    <w:rsid w:val="00361163"/>
    <w:rsid w:val="00366026"/>
    <w:rsid w:val="00387F78"/>
    <w:rsid w:val="0039683F"/>
    <w:rsid w:val="003C78A7"/>
    <w:rsid w:val="0042497A"/>
    <w:rsid w:val="00432E3E"/>
    <w:rsid w:val="00446139"/>
    <w:rsid w:val="0046521D"/>
    <w:rsid w:val="00484BEE"/>
    <w:rsid w:val="004A3BCF"/>
    <w:rsid w:val="004E52BA"/>
    <w:rsid w:val="005514DC"/>
    <w:rsid w:val="0056216D"/>
    <w:rsid w:val="005779DB"/>
    <w:rsid w:val="005936AE"/>
    <w:rsid w:val="005A31BE"/>
    <w:rsid w:val="005C5AD4"/>
    <w:rsid w:val="005C644D"/>
    <w:rsid w:val="005E6162"/>
    <w:rsid w:val="00601489"/>
    <w:rsid w:val="006355D3"/>
    <w:rsid w:val="006516A0"/>
    <w:rsid w:val="00653B26"/>
    <w:rsid w:val="006B4960"/>
    <w:rsid w:val="006C5DEB"/>
    <w:rsid w:val="00710DC7"/>
    <w:rsid w:val="0073118B"/>
    <w:rsid w:val="00735D17"/>
    <w:rsid w:val="00742B0A"/>
    <w:rsid w:val="00751564"/>
    <w:rsid w:val="00753A38"/>
    <w:rsid w:val="00782293"/>
    <w:rsid w:val="00786871"/>
    <w:rsid w:val="00790873"/>
    <w:rsid w:val="007A651E"/>
    <w:rsid w:val="007F4D71"/>
    <w:rsid w:val="00822363"/>
    <w:rsid w:val="00826FB4"/>
    <w:rsid w:val="0083318B"/>
    <w:rsid w:val="00835AA8"/>
    <w:rsid w:val="008466B7"/>
    <w:rsid w:val="00856F9E"/>
    <w:rsid w:val="0088048B"/>
    <w:rsid w:val="008918F2"/>
    <w:rsid w:val="008975E8"/>
    <w:rsid w:val="008B5620"/>
    <w:rsid w:val="008D3897"/>
    <w:rsid w:val="008D593E"/>
    <w:rsid w:val="008F7A54"/>
    <w:rsid w:val="009122AD"/>
    <w:rsid w:val="00932903"/>
    <w:rsid w:val="00937625"/>
    <w:rsid w:val="00941223"/>
    <w:rsid w:val="00971227"/>
    <w:rsid w:val="009B35A9"/>
    <w:rsid w:val="009B44C5"/>
    <w:rsid w:val="009E33E3"/>
    <w:rsid w:val="009E3975"/>
    <w:rsid w:val="009E5530"/>
    <w:rsid w:val="009E78E7"/>
    <w:rsid w:val="009F7B9F"/>
    <w:rsid w:val="00A06F66"/>
    <w:rsid w:val="00A10C98"/>
    <w:rsid w:val="00A21649"/>
    <w:rsid w:val="00A446A4"/>
    <w:rsid w:val="00A47874"/>
    <w:rsid w:val="00A9740C"/>
    <w:rsid w:val="00AA4ADC"/>
    <w:rsid w:val="00AD10F7"/>
    <w:rsid w:val="00B50078"/>
    <w:rsid w:val="00B50301"/>
    <w:rsid w:val="00B50EDD"/>
    <w:rsid w:val="00B65676"/>
    <w:rsid w:val="00B74CE9"/>
    <w:rsid w:val="00B85783"/>
    <w:rsid w:val="00B902CA"/>
    <w:rsid w:val="00B96052"/>
    <w:rsid w:val="00BB5DA7"/>
    <w:rsid w:val="00BC0398"/>
    <w:rsid w:val="00BE19FB"/>
    <w:rsid w:val="00C070E8"/>
    <w:rsid w:val="00C457E0"/>
    <w:rsid w:val="00C503DF"/>
    <w:rsid w:val="00C77D3E"/>
    <w:rsid w:val="00CA113D"/>
    <w:rsid w:val="00CC2319"/>
    <w:rsid w:val="00CC31F9"/>
    <w:rsid w:val="00CD12D2"/>
    <w:rsid w:val="00CF20D1"/>
    <w:rsid w:val="00CF4B7B"/>
    <w:rsid w:val="00CF4EEE"/>
    <w:rsid w:val="00D0783D"/>
    <w:rsid w:val="00D25647"/>
    <w:rsid w:val="00D63299"/>
    <w:rsid w:val="00D771EE"/>
    <w:rsid w:val="00D85825"/>
    <w:rsid w:val="00DB0128"/>
    <w:rsid w:val="00DD35C7"/>
    <w:rsid w:val="00DD7EE4"/>
    <w:rsid w:val="00DE16D5"/>
    <w:rsid w:val="00DE5282"/>
    <w:rsid w:val="00E04B65"/>
    <w:rsid w:val="00E25D3B"/>
    <w:rsid w:val="00E35C7B"/>
    <w:rsid w:val="00E37A7F"/>
    <w:rsid w:val="00E4481F"/>
    <w:rsid w:val="00E64C88"/>
    <w:rsid w:val="00E665D4"/>
    <w:rsid w:val="00E73EDC"/>
    <w:rsid w:val="00E85687"/>
    <w:rsid w:val="00E931CE"/>
    <w:rsid w:val="00F43FB5"/>
    <w:rsid w:val="00F753E0"/>
    <w:rsid w:val="00F83FBA"/>
    <w:rsid w:val="00FB1595"/>
    <w:rsid w:val="00FB26D4"/>
    <w:rsid w:val="00FE1A2D"/>
    <w:rsid w:val="00FF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66D057-6565-44B5-8D85-25DB5B47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A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8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070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7D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56F9E"/>
    <w:rPr>
      <w:i/>
      <w:iCs/>
    </w:rPr>
  </w:style>
  <w:style w:type="character" w:customStyle="1" w:styleId="markedcontent">
    <w:name w:val="markedcontent"/>
    <w:basedOn w:val="DefaultParagraphFont"/>
    <w:rsid w:val="00387F78"/>
  </w:style>
  <w:style w:type="paragraph" w:styleId="ListParagraph">
    <w:name w:val="List Paragraph"/>
    <w:basedOn w:val="Normal"/>
    <w:uiPriority w:val="34"/>
    <w:qFormat/>
    <w:rsid w:val="000D370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070E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070E8"/>
    <w:rPr>
      <w:color w:val="0000FF"/>
      <w:u w:val="single"/>
    </w:rPr>
  </w:style>
  <w:style w:type="character" w:customStyle="1" w:styleId="hgkelc">
    <w:name w:val="hgkelc"/>
    <w:basedOn w:val="DefaultParagraphFont"/>
    <w:rsid w:val="00B74CE9"/>
  </w:style>
  <w:style w:type="paragraph" w:styleId="NormalWeb">
    <w:name w:val="Normal (Web)"/>
    <w:basedOn w:val="Normal"/>
    <w:uiPriority w:val="99"/>
    <w:semiHidden/>
    <w:unhideWhenUsed/>
    <w:rsid w:val="00651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16A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D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753A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8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1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6D641-2F4E-4C80-814C-F302A3113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2777</TotalTime>
  <Pages>11</Pages>
  <Words>1451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57</cp:revision>
  <dcterms:created xsi:type="dcterms:W3CDTF">2021-11-02T18:21:00Z</dcterms:created>
  <dcterms:modified xsi:type="dcterms:W3CDTF">2026-05-10T18:53:00Z</dcterms:modified>
</cp:coreProperties>
</file>