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AE46" w14:textId="746DF357" w:rsidR="002F64C0" w:rsidRPr="00875587" w:rsidRDefault="00875587" w:rsidP="00875587">
      <w:pPr>
        <w:jc w:val="center"/>
        <w:rPr>
          <w:rFonts w:ascii="Times New Roman" w:hAnsi="Times New Roman" w:cs="Times New Roman"/>
          <w:b/>
          <w:bCs/>
          <w:sz w:val="40"/>
          <w:szCs w:val="40"/>
        </w:rPr>
      </w:pPr>
      <w:r w:rsidRPr="00875587">
        <w:rPr>
          <w:rFonts w:ascii="Times New Roman" w:hAnsi="Times New Roman" w:cs="Times New Roman"/>
          <w:b/>
          <w:bCs/>
          <w:sz w:val="40"/>
          <w:szCs w:val="40"/>
        </w:rPr>
        <w:t>Flight Delay Analysis and Prediction</w:t>
      </w:r>
    </w:p>
    <w:p w14:paraId="47B28FEC" w14:textId="77777777" w:rsidR="00875587" w:rsidRDefault="00875587" w:rsidP="00875587">
      <w:pPr>
        <w:jc w:val="center"/>
        <w:rPr>
          <w:rFonts w:ascii="Times New Roman" w:hAnsi="Times New Roman" w:cs="Times New Roman"/>
          <w:b/>
          <w:bCs/>
          <w:sz w:val="36"/>
          <w:szCs w:val="36"/>
        </w:rPr>
      </w:pPr>
    </w:p>
    <w:p w14:paraId="31258FD0" w14:textId="2F612E2E" w:rsidR="00875587" w:rsidRPr="00875587" w:rsidRDefault="00875587" w:rsidP="00875587">
      <w:pPr>
        <w:jc w:val="both"/>
        <w:rPr>
          <w:rFonts w:ascii="Times New Roman" w:hAnsi="Times New Roman" w:cs="Times New Roman"/>
          <w:b/>
          <w:bCs/>
          <w:sz w:val="24"/>
          <w:szCs w:val="24"/>
        </w:rPr>
      </w:pPr>
      <w:r w:rsidRPr="00875587">
        <w:rPr>
          <w:rFonts w:ascii="Times New Roman" w:hAnsi="Times New Roman" w:cs="Times New Roman"/>
          <w:b/>
          <w:bCs/>
          <w:sz w:val="24"/>
          <w:szCs w:val="24"/>
        </w:rPr>
        <w:t>Problem statement</w:t>
      </w:r>
      <w:r w:rsidRPr="00875587">
        <w:rPr>
          <w:rFonts w:ascii="Times New Roman" w:hAnsi="Times New Roman" w:cs="Times New Roman"/>
          <w:b/>
          <w:bCs/>
          <w:sz w:val="24"/>
          <w:szCs w:val="24"/>
        </w:rPr>
        <w:t>:</w:t>
      </w:r>
    </w:p>
    <w:p w14:paraId="35BD6CC6" w14:textId="69640EFC"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 xml:space="preserve">Flight delay analysis is a field of study that involves </w:t>
      </w:r>
      <w:r w:rsidRPr="00875587">
        <w:rPr>
          <w:rFonts w:ascii="Times New Roman" w:hAnsi="Times New Roman" w:cs="Times New Roman"/>
          <w:sz w:val="24"/>
          <w:szCs w:val="24"/>
        </w:rPr>
        <w:t>analyzing</w:t>
      </w:r>
      <w:r w:rsidRPr="00875587">
        <w:rPr>
          <w:rFonts w:ascii="Times New Roman" w:hAnsi="Times New Roman" w:cs="Times New Roman"/>
          <w:sz w:val="24"/>
          <w:szCs w:val="24"/>
        </w:rPr>
        <w:t xml:space="preserve"> historical flight data to identify patterns and trends in flight delays. This analysis can help airlines, airports, and </w:t>
      </w:r>
      <w:r w:rsidRPr="00875587">
        <w:rPr>
          <w:rFonts w:ascii="Times New Roman" w:hAnsi="Times New Roman" w:cs="Times New Roman"/>
          <w:sz w:val="24"/>
          <w:szCs w:val="24"/>
        </w:rPr>
        <w:t>travelers</w:t>
      </w:r>
      <w:r w:rsidRPr="00875587">
        <w:rPr>
          <w:rFonts w:ascii="Times New Roman" w:hAnsi="Times New Roman" w:cs="Times New Roman"/>
          <w:sz w:val="24"/>
          <w:szCs w:val="24"/>
        </w:rPr>
        <w:t xml:space="preserve"> to understand the causes of flight delays and to take steps to reduce them.</w:t>
      </w:r>
    </w:p>
    <w:p w14:paraId="3F02C6DD" w14:textId="1C4E680F"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 xml:space="preserve">Flight delays can be caused by a variety of factors, such as weather conditions, air traffic congestion, mechanical issues, crew scheduling, and airport operations. By </w:t>
      </w:r>
      <w:r w:rsidRPr="00875587">
        <w:rPr>
          <w:rFonts w:ascii="Times New Roman" w:hAnsi="Times New Roman" w:cs="Times New Roman"/>
          <w:sz w:val="24"/>
          <w:szCs w:val="24"/>
        </w:rPr>
        <w:t>analyzing</w:t>
      </w:r>
      <w:r w:rsidRPr="00875587">
        <w:rPr>
          <w:rFonts w:ascii="Times New Roman" w:hAnsi="Times New Roman" w:cs="Times New Roman"/>
          <w:sz w:val="24"/>
          <w:szCs w:val="24"/>
        </w:rPr>
        <w:t xml:space="preserve"> historical flight data, we can identify which airports in future may cause </w:t>
      </w:r>
      <w:r w:rsidRPr="00875587">
        <w:rPr>
          <w:rFonts w:ascii="Times New Roman" w:hAnsi="Times New Roman" w:cs="Times New Roman"/>
          <w:sz w:val="24"/>
          <w:szCs w:val="24"/>
        </w:rPr>
        <w:t>delays.</w:t>
      </w:r>
    </w:p>
    <w:p w14:paraId="20302027" w14:textId="77777777" w:rsidR="00875587" w:rsidRDefault="00875587" w:rsidP="00875587">
      <w:pPr>
        <w:jc w:val="both"/>
        <w:rPr>
          <w:rFonts w:ascii="Times New Roman" w:hAnsi="Times New Roman" w:cs="Times New Roman"/>
          <w:sz w:val="24"/>
          <w:szCs w:val="24"/>
        </w:rPr>
      </w:pPr>
    </w:p>
    <w:p w14:paraId="5C40C380" w14:textId="13CCAE17" w:rsidR="00875587" w:rsidRPr="00875587" w:rsidRDefault="00875587" w:rsidP="00875587">
      <w:pPr>
        <w:jc w:val="both"/>
        <w:rPr>
          <w:rFonts w:ascii="Times New Roman" w:hAnsi="Times New Roman" w:cs="Times New Roman"/>
          <w:b/>
          <w:bCs/>
          <w:sz w:val="24"/>
          <w:szCs w:val="24"/>
        </w:rPr>
      </w:pPr>
      <w:r w:rsidRPr="00875587">
        <w:rPr>
          <w:rFonts w:ascii="Times New Roman" w:hAnsi="Times New Roman" w:cs="Times New Roman"/>
          <w:b/>
          <w:bCs/>
          <w:sz w:val="24"/>
          <w:szCs w:val="24"/>
        </w:rPr>
        <w:t>Implementation</w:t>
      </w:r>
      <w:r w:rsidRPr="00875587">
        <w:rPr>
          <w:rFonts w:ascii="Times New Roman" w:hAnsi="Times New Roman" w:cs="Times New Roman"/>
          <w:b/>
          <w:bCs/>
          <w:sz w:val="24"/>
          <w:szCs w:val="24"/>
        </w:rPr>
        <w:t>:</w:t>
      </w:r>
    </w:p>
    <w:p w14:paraId="16140710" w14:textId="77777777" w:rsidR="00875587" w:rsidRPr="00875587" w:rsidRDefault="00875587" w:rsidP="00875587">
      <w:pPr>
        <w:pStyle w:val="ListParagraph"/>
        <w:numPr>
          <w:ilvl w:val="0"/>
          <w:numId w:val="1"/>
        </w:numPr>
        <w:jc w:val="both"/>
        <w:rPr>
          <w:rFonts w:ascii="Times New Roman" w:hAnsi="Times New Roman" w:cs="Times New Roman"/>
          <w:sz w:val="24"/>
          <w:szCs w:val="24"/>
        </w:rPr>
      </w:pPr>
      <w:r w:rsidRPr="00875587">
        <w:rPr>
          <w:rFonts w:ascii="Times New Roman" w:hAnsi="Times New Roman" w:cs="Times New Roman"/>
          <w:sz w:val="24"/>
          <w:szCs w:val="24"/>
        </w:rPr>
        <w:t>We used PySpark and MongoDB to process and analyze flight delay data.</w:t>
      </w:r>
    </w:p>
    <w:p w14:paraId="195FADE2" w14:textId="196F4BD9" w:rsidR="00875587" w:rsidRPr="00875587" w:rsidRDefault="00875587" w:rsidP="00875587">
      <w:pPr>
        <w:pStyle w:val="ListParagraph"/>
        <w:numPr>
          <w:ilvl w:val="0"/>
          <w:numId w:val="1"/>
        </w:numPr>
        <w:jc w:val="both"/>
        <w:rPr>
          <w:rFonts w:ascii="Times New Roman" w:hAnsi="Times New Roman" w:cs="Times New Roman"/>
          <w:sz w:val="24"/>
          <w:szCs w:val="24"/>
        </w:rPr>
      </w:pPr>
      <w:r w:rsidRPr="00875587">
        <w:rPr>
          <w:rFonts w:ascii="Times New Roman" w:hAnsi="Times New Roman" w:cs="Times New Roman"/>
          <w:sz w:val="24"/>
          <w:szCs w:val="24"/>
        </w:rPr>
        <w:t>Data was preprocessed to clean and prepare it for analysis.</w:t>
      </w:r>
    </w:p>
    <w:p w14:paraId="069E6C01" w14:textId="4A460FF9" w:rsidR="00875587" w:rsidRPr="00875587" w:rsidRDefault="00875587" w:rsidP="00875587">
      <w:pPr>
        <w:pStyle w:val="ListParagraph"/>
        <w:numPr>
          <w:ilvl w:val="0"/>
          <w:numId w:val="1"/>
        </w:numPr>
        <w:jc w:val="both"/>
        <w:rPr>
          <w:rFonts w:ascii="Times New Roman" w:hAnsi="Times New Roman" w:cs="Times New Roman"/>
          <w:sz w:val="24"/>
          <w:szCs w:val="24"/>
        </w:rPr>
      </w:pPr>
      <w:r w:rsidRPr="00875587">
        <w:rPr>
          <w:rFonts w:ascii="Times New Roman" w:hAnsi="Times New Roman" w:cs="Times New Roman"/>
          <w:sz w:val="24"/>
          <w:szCs w:val="24"/>
        </w:rPr>
        <w:t>Exploratory data analysis was performed to gain insights into the data.</w:t>
      </w:r>
    </w:p>
    <w:p w14:paraId="06A21EFC" w14:textId="28EA468F" w:rsidR="00875587" w:rsidRPr="00875587" w:rsidRDefault="00875587" w:rsidP="00875587">
      <w:pPr>
        <w:pStyle w:val="ListParagraph"/>
        <w:numPr>
          <w:ilvl w:val="0"/>
          <w:numId w:val="1"/>
        </w:numPr>
        <w:jc w:val="both"/>
        <w:rPr>
          <w:rFonts w:ascii="Times New Roman" w:hAnsi="Times New Roman" w:cs="Times New Roman"/>
          <w:sz w:val="24"/>
          <w:szCs w:val="24"/>
        </w:rPr>
      </w:pPr>
      <w:r w:rsidRPr="00875587">
        <w:rPr>
          <w:rFonts w:ascii="Times New Roman" w:hAnsi="Times New Roman" w:cs="Times New Roman"/>
          <w:sz w:val="24"/>
          <w:szCs w:val="24"/>
        </w:rPr>
        <w:t>Machine learning models were trained to predict flight delays based on various factors such as airline, origin, destination, time of day, and weather conditions.</w:t>
      </w:r>
    </w:p>
    <w:p w14:paraId="148B5B01" w14:textId="5C0460D9" w:rsidR="00875587" w:rsidRPr="00875587" w:rsidRDefault="00875587" w:rsidP="00875587">
      <w:pPr>
        <w:pStyle w:val="ListParagraph"/>
        <w:numPr>
          <w:ilvl w:val="0"/>
          <w:numId w:val="1"/>
        </w:numPr>
        <w:jc w:val="both"/>
        <w:rPr>
          <w:rFonts w:ascii="Times New Roman" w:hAnsi="Times New Roman" w:cs="Times New Roman"/>
          <w:sz w:val="24"/>
          <w:szCs w:val="24"/>
        </w:rPr>
      </w:pPr>
      <w:r w:rsidRPr="00875587">
        <w:rPr>
          <w:rFonts w:ascii="Times New Roman" w:hAnsi="Times New Roman" w:cs="Times New Roman"/>
          <w:sz w:val="24"/>
          <w:szCs w:val="24"/>
        </w:rPr>
        <w:t>We created visualizations to communicate the results of our analysis.</w:t>
      </w:r>
    </w:p>
    <w:p w14:paraId="796CCC0F" w14:textId="77777777" w:rsidR="00875587" w:rsidRDefault="00875587" w:rsidP="00875587">
      <w:pPr>
        <w:jc w:val="both"/>
        <w:rPr>
          <w:rFonts w:ascii="Times New Roman" w:hAnsi="Times New Roman" w:cs="Times New Roman"/>
          <w:sz w:val="24"/>
          <w:szCs w:val="24"/>
        </w:rPr>
      </w:pPr>
    </w:p>
    <w:p w14:paraId="0D320887" w14:textId="0D4356EF" w:rsidR="00875587" w:rsidRDefault="00875587" w:rsidP="00875587">
      <w:pPr>
        <w:jc w:val="both"/>
        <w:rPr>
          <w:rFonts w:ascii="Times New Roman" w:hAnsi="Times New Roman" w:cs="Times New Roman"/>
          <w:b/>
          <w:bCs/>
          <w:sz w:val="24"/>
          <w:szCs w:val="24"/>
        </w:rPr>
      </w:pPr>
      <w:r w:rsidRPr="00875587">
        <w:rPr>
          <w:rFonts w:ascii="Times New Roman" w:hAnsi="Times New Roman" w:cs="Times New Roman"/>
          <w:b/>
          <w:bCs/>
          <w:sz w:val="24"/>
          <w:szCs w:val="24"/>
        </w:rPr>
        <w:t>Establishing connection</w:t>
      </w:r>
      <w:r w:rsidRPr="00875587">
        <w:rPr>
          <w:rFonts w:ascii="Times New Roman" w:hAnsi="Times New Roman" w:cs="Times New Roman"/>
          <w:b/>
          <w:bCs/>
          <w:sz w:val="24"/>
          <w:szCs w:val="24"/>
        </w:rPr>
        <w:t>:</w:t>
      </w:r>
    </w:p>
    <w:p w14:paraId="2156EF7C" w14:textId="77777777" w:rsid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We have initially established a connection to MongoDB Atlas using the MongoDB Spark connector and created a SparkSession named "AirLineTraffic".</w:t>
      </w:r>
    </w:p>
    <w:p w14:paraId="2E0262A1" w14:textId="75DAEB94" w:rsidR="00875587" w:rsidRPr="00875587" w:rsidRDefault="00875587" w:rsidP="00875587">
      <w:pPr>
        <w:jc w:val="both"/>
        <w:rPr>
          <w:rFonts w:ascii="Times New Roman" w:hAnsi="Times New Roman" w:cs="Times New Roman"/>
          <w:sz w:val="24"/>
          <w:szCs w:val="24"/>
        </w:rPr>
      </w:pPr>
      <w:r>
        <w:rPr>
          <w:noProof/>
        </w:rPr>
        <w:drawing>
          <wp:inline distT="0" distB="0" distL="0" distR="0" wp14:anchorId="6A8C83AD" wp14:editId="22EDD4AD">
            <wp:extent cx="5943600" cy="1489710"/>
            <wp:effectExtent l="57150" t="38100" r="57150" b="72390"/>
            <wp:docPr id="174" name="Google Shape;174;p5"/>
            <wp:cNvGraphicFramePr/>
            <a:graphic xmlns:a="http://schemas.openxmlformats.org/drawingml/2006/main">
              <a:graphicData uri="http://schemas.openxmlformats.org/drawingml/2006/picture">
                <pic:pic xmlns:pic="http://schemas.openxmlformats.org/drawingml/2006/picture">
                  <pic:nvPicPr>
                    <pic:cNvPr id="174" name="Google Shape;174;p5"/>
                    <pic:cNvPicPr preferRelativeResize="0"/>
                  </pic:nvPicPr>
                  <pic:blipFill rotWithShape="1">
                    <a:blip r:embed="rId5">
                      <a:alphaModFix/>
                    </a:blip>
                    <a:srcRect/>
                    <a:stretch/>
                  </pic:blipFill>
                  <pic:spPr>
                    <a:xfrm>
                      <a:off x="0" y="0"/>
                      <a:ext cx="5943600" cy="1489710"/>
                    </a:xfrm>
                    <a:prstGeom prst="rect">
                      <a:avLst/>
                    </a:prstGeom>
                    <a:noFill/>
                    <a:ln>
                      <a:noFill/>
                    </a:ln>
                    <a:effectLst>
                      <a:outerShdw blurRad="57150" dist="19050" dir="5400000" algn="bl" rotWithShape="0">
                        <a:srgbClr val="000000"/>
                      </a:outerShdw>
                    </a:effectLst>
                  </pic:spPr>
                </pic:pic>
              </a:graphicData>
            </a:graphic>
          </wp:inline>
        </w:drawing>
      </w:r>
    </w:p>
    <w:p w14:paraId="79033D46" w14:textId="77777777" w:rsidR="00875587" w:rsidRDefault="00875587" w:rsidP="00875587">
      <w:pPr>
        <w:jc w:val="both"/>
        <w:rPr>
          <w:rFonts w:ascii="Times New Roman" w:hAnsi="Times New Roman" w:cs="Times New Roman"/>
          <w:sz w:val="24"/>
          <w:szCs w:val="24"/>
        </w:rPr>
      </w:pPr>
    </w:p>
    <w:p w14:paraId="5F397B1C" w14:textId="77777777" w:rsidR="00875587" w:rsidRDefault="00875587" w:rsidP="00875587">
      <w:pPr>
        <w:jc w:val="both"/>
        <w:rPr>
          <w:rFonts w:ascii="Times New Roman" w:hAnsi="Times New Roman" w:cs="Times New Roman"/>
          <w:b/>
          <w:bCs/>
          <w:sz w:val="24"/>
          <w:szCs w:val="24"/>
        </w:rPr>
      </w:pPr>
    </w:p>
    <w:p w14:paraId="716FEE54" w14:textId="77777777" w:rsidR="00875587" w:rsidRDefault="00875587" w:rsidP="00875587">
      <w:pPr>
        <w:jc w:val="both"/>
        <w:rPr>
          <w:rFonts w:ascii="Times New Roman" w:hAnsi="Times New Roman" w:cs="Times New Roman"/>
          <w:b/>
          <w:bCs/>
          <w:sz w:val="24"/>
          <w:szCs w:val="24"/>
        </w:rPr>
      </w:pPr>
    </w:p>
    <w:p w14:paraId="024D6341" w14:textId="77777777" w:rsidR="00875587" w:rsidRDefault="00875587" w:rsidP="00875587">
      <w:pPr>
        <w:jc w:val="both"/>
        <w:rPr>
          <w:rFonts w:ascii="Times New Roman" w:hAnsi="Times New Roman" w:cs="Times New Roman"/>
          <w:b/>
          <w:bCs/>
          <w:sz w:val="24"/>
          <w:szCs w:val="24"/>
        </w:rPr>
      </w:pPr>
    </w:p>
    <w:p w14:paraId="663726BF" w14:textId="6E16F8A2" w:rsidR="00875587" w:rsidRPr="00875587" w:rsidRDefault="00875587" w:rsidP="00875587">
      <w:pPr>
        <w:jc w:val="both"/>
        <w:rPr>
          <w:rFonts w:ascii="Times New Roman" w:hAnsi="Times New Roman" w:cs="Times New Roman"/>
          <w:b/>
          <w:bCs/>
          <w:sz w:val="24"/>
          <w:szCs w:val="24"/>
        </w:rPr>
      </w:pPr>
      <w:r w:rsidRPr="00875587">
        <w:rPr>
          <w:rFonts w:ascii="Times New Roman" w:hAnsi="Times New Roman" w:cs="Times New Roman"/>
          <w:b/>
          <w:bCs/>
          <w:sz w:val="24"/>
          <w:szCs w:val="24"/>
        </w:rPr>
        <w:lastRenderedPageBreak/>
        <w:t>Preprocessing</w:t>
      </w:r>
      <w:r>
        <w:rPr>
          <w:rFonts w:ascii="Times New Roman" w:hAnsi="Times New Roman" w:cs="Times New Roman"/>
          <w:b/>
          <w:bCs/>
          <w:sz w:val="24"/>
          <w:szCs w:val="24"/>
        </w:rPr>
        <w:t>:</w:t>
      </w:r>
    </w:p>
    <w:p w14:paraId="29CA0F07" w14:textId="77777777"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We have selected specific columns from the data and filtered the data based on selected origin and destination airports.</w:t>
      </w:r>
    </w:p>
    <w:p w14:paraId="47AF4E25" w14:textId="77777777"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We have created a new DataFrame called "arrivalDelay" by selecting and renaming relevant columns from "airlineDelay" and adding a "delay_type" column with a constant value of "arrival".</w:t>
      </w:r>
    </w:p>
    <w:p w14:paraId="2B55A9AD" w14:textId="77777777"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Similarly, we have created another DataFrame called "departDelay" by selecting and renaming columns from "airlineDelay" and adding a "delay_type" column with a constant value of "departure".</w:t>
      </w:r>
    </w:p>
    <w:p w14:paraId="105B0939" w14:textId="77777777"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The "arrivalDelay" and "departDelay" DataFrames are then grouped by various columns and aggregated using the average function to calculate the average delay for each combination of airport, carrier, year, month, day, day of the week, and delay type.</w:t>
      </w:r>
    </w:p>
    <w:p w14:paraId="0F7D8C1A" w14:textId="77777777" w:rsid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We then pushed this preprocessed data back to MongoDB.</w:t>
      </w:r>
    </w:p>
    <w:p w14:paraId="351B9C13" w14:textId="77777777" w:rsidR="00875587" w:rsidRPr="00875587" w:rsidRDefault="00875587" w:rsidP="00875587">
      <w:pPr>
        <w:jc w:val="both"/>
        <w:rPr>
          <w:rFonts w:ascii="Times New Roman" w:hAnsi="Times New Roman" w:cs="Times New Roman"/>
          <w:sz w:val="24"/>
          <w:szCs w:val="24"/>
        </w:rPr>
      </w:pPr>
    </w:p>
    <w:p w14:paraId="15F2BC20" w14:textId="7F3F5080" w:rsidR="00875587" w:rsidRDefault="00875587" w:rsidP="00875587">
      <w:pPr>
        <w:jc w:val="both"/>
        <w:rPr>
          <w:rFonts w:ascii="Times New Roman" w:hAnsi="Times New Roman" w:cs="Times New Roman"/>
          <w:b/>
          <w:bCs/>
          <w:sz w:val="24"/>
          <w:szCs w:val="24"/>
        </w:rPr>
      </w:pPr>
      <w:r w:rsidRPr="00875587">
        <w:rPr>
          <w:rFonts w:ascii="Times New Roman" w:hAnsi="Times New Roman" w:cs="Times New Roman"/>
          <w:b/>
          <w:bCs/>
          <w:sz w:val="24"/>
          <w:szCs w:val="24"/>
        </w:rPr>
        <w:t>Loading the preprocessed data into MongoDB</w:t>
      </w:r>
      <w:r>
        <w:rPr>
          <w:rFonts w:ascii="Times New Roman" w:hAnsi="Times New Roman" w:cs="Times New Roman"/>
          <w:b/>
          <w:bCs/>
          <w:sz w:val="24"/>
          <w:szCs w:val="24"/>
        </w:rPr>
        <w:t>:</w:t>
      </w:r>
    </w:p>
    <w:p w14:paraId="32492931" w14:textId="7BF274E4" w:rsidR="00875587" w:rsidRPr="00875587" w:rsidRDefault="00875587" w:rsidP="00875587">
      <w:pPr>
        <w:jc w:val="both"/>
        <w:rPr>
          <w:rFonts w:ascii="Times New Roman" w:hAnsi="Times New Roman" w:cs="Times New Roman"/>
          <w:sz w:val="24"/>
          <w:szCs w:val="24"/>
        </w:rPr>
      </w:pPr>
      <w:r w:rsidRPr="00875587">
        <w:rPr>
          <w:rFonts w:ascii="Times New Roman" w:hAnsi="Times New Roman" w:cs="Times New Roman"/>
          <w:sz w:val="24"/>
          <w:szCs w:val="24"/>
        </w:rPr>
        <w:t>Here,</w:t>
      </w:r>
      <w:r w:rsidRPr="00875587">
        <w:rPr>
          <w:rFonts w:ascii="Times New Roman" w:hAnsi="Times New Roman" w:cs="Times New Roman"/>
          <w:sz w:val="24"/>
          <w:szCs w:val="24"/>
        </w:rPr>
        <w:t xml:space="preserve"> the preprocessed data has been loaded into </w:t>
      </w:r>
      <w:r w:rsidRPr="00875587">
        <w:rPr>
          <w:rFonts w:ascii="Times New Roman" w:hAnsi="Times New Roman" w:cs="Times New Roman"/>
          <w:sz w:val="24"/>
          <w:szCs w:val="24"/>
        </w:rPr>
        <w:t>MongoDB</w:t>
      </w:r>
      <w:r w:rsidRPr="00875587">
        <w:rPr>
          <w:rFonts w:ascii="Times New Roman" w:hAnsi="Times New Roman" w:cs="Times New Roman"/>
          <w:sz w:val="24"/>
          <w:szCs w:val="24"/>
        </w:rPr>
        <w:t xml:space="preserve"> under specified database and collection.</w:t>
      </w:r>
    </w:p>
    <w:p w14:paraId="15079ED5" w14:textId="77FF75C2" w:rsidR="00875587" w:rsidRDefault="00875587" w:rsidP="00875587">
      <w:pPr>
        <w:jc w:val="both"/>
        <w:rPr>
          <w:rFonts w:ascii="Times New Roman" w:hAnsi="Times New Roman" w:cs="Times New Roman"/>
          <w:sz w:val="24"/>
          <w:szCs w:val="24"/>
        </w:rPr>
      </w:pPr>
      <w:r>
        <w:rPr>
          <w:noProof/>
        </w:rPr>
        <w:drawing>
          <wp:inline distT="0" distB="0" distL="0" distR="0" wp14:anchorId="1E559375" wp14:editId="5406C359">
            <wp:extent cx="4400135" cy="2910579"/>
            <wp:effectExtent l="0" t="0" r="635" b="4445"/>
            <wp:docPr id="217" name="Google Shape;217;p8"/>
            <wp:cNvGraphicFramePr/>
            <a:graphic xmlns:a="http://schemas.openxmlformats.org/drawingml/2006/main">
              <a:graphicData uri="http://schemas.openxmlformats.org/drawingml/2006/picture">
                <pic:pic xmlns:pic="http://schemas.openxmlformats.org/drawingml/2006/picture">
                  <pic:nvPicPr>
                    <pic:cNvPr id="217" name="Google Shape;217;p8"/>
                    <pic:cNvPicPr preferRelativeResize="0"/>
                  </pic:nvPicPr>
                  <pic:blipFill rotWithShape="1">
                    <a:blip r:embed="rId6">
                      <a:alphaModFix/>
                    </a:blip>
                    <a:srcRect/>
                    <a:stretch/>
                  </pic:blipFill>
                  <pic:spPr>
                    <a:xfrm>
                      <a:off x="0" y="0"/>
                      <a:ext cx="4400135" cy="2910579"/>
                    </a:xfrm>
                    <a:prstGeom prst="rect">
                      <a:avLst/>
                    </a:prstGeom>
                    <a:noFill/>
                    <a:ln>
                      <a:noFill/>
                    </a:ln>
                  </pic:spPr>
                </pic:pic>
              </a:graphicData>
            </a:graphic>
          </wp:inline>
        </w:drawing>
      </w:r>
    </w:p>
    <w:p w14:paraId="7AE65954" w14:textId="77777777" w:rsidR="00875587" w:rsidRDefault="00875587" w:rsidP="00875587">
      <w:pPr>
        <w:jc w:val="both"/>
        <w:rPr>
          <w:rFonts w:ascii="Times New Roman" w:hAnsi="Times New Roman" w:cs="Times New Roman"/>
          <w:sz w:val="24"/>
          <w:szCs w:val="24"/>
        </w:rPr>
      </w:pPr>
    </w:p>
    <w:p w14:paraId="31D92B2A" w14:textId="77777777" w:rsidR="00875587" w:rsidRDefault="00875587" w:rsidP="00875587">
      <w:pPr>
        <w:jc w:val="both"/>
        <w:rPr>
          <w:rFonts w:ascii="Times New Roman" w:hAnsi="Times New Roman" w:cs="Times New Roman"/>
          <w:sz w:val="24"/>
          <w:szCs w:val="24"/>
        </w:rPr>
      </w:pPr>
    </w:p>
    <w:p w14:paraId="560401E8" w14:textId="77777777" w:rsidR="00875587" w:rsidRDefault="00875587" w:rsidP="00875587">
      <w:pPr>
        <w:jc w:val="both"/>
        <w:rPr>
          <w:rFonts w:ascii="Times New Roman" w:hAnsi="Times New Roman" w:cs="Times New Roman"/>
          <w:sz w:val="24"/>
          <w:szCs w:val="24"/>
        </w:rPr>
      </w:pPr>
    </w:p>
    <w:p w14:paraId="4D4B7C8C" w14:textId="77777777" w:rsidR="00875587" w:rsidRDefault="00875587" w:rsidP="00875587">
      <w:pPr>
        <w:jc w:val="both"/>
        <w:rPr>
          <w:rFonts w:ascii="Times New Roman" w:hAnsi="Times New Roman" w:cs="Times New Roman"/>
          <w:sz w:val="24"/>
          <w:szCs w:val="24"/>
        </w:rPr>
      </w:pPr>
    </w:p>
    <w:p w14:paraId="106B2929" w14:textId="48DAFF24" w:rsidR="00875587" w:rsidRDefault="00875587" w:rsidP="00875587">
      <w:pPr>
        <w:jc w:val="both"/>
        <w:rPr>
          <w:rFonts w:ascii="Times New Roman" w:hAnsi="Times New Roman" w:cs="Times New Roman"/>
          <w:b/>
          <w:bCs/>
          <w:sz w:val="24"/>
          <w:szCs w:val="24"/>
        </w:rPr>
      </w:pPr>
      <w:r w:rsidRPr="00875587">
        <w:rPr>
          <w:rFonts w:ascii="Times New Roman" w:hAnsi="Times New Roman" w:cs="Times New Roman"/>
          <w:b/>
          <w:bCs/>
          <w:sz w:val="24"/>
          <w:szCs w:val="24"/>
        </w:rPr>
        <w:lastRenderedPageBreak/>
        <w:t>Retrieving the</w:t>
      </w:r>
      <w:r w:rsidRPr="00875587">
        <w:rPr>
          <w:rFonts w:ascii="Times New Roman" w:hAnsi="Times New Roman" w:cs="Times New Roman"/>
          <w:b/>
          <w:bCs/>
          <w:sz w:val="24"/>
          <w:szCs w:val="24"/>
        </w:rPr>
        <w:t xml:space="preserve"> data from MongoDB</w:t>
      </w:r>
      <w:r w:rsidR="003D096A">
        <w:rPr>
          <w:rFonts w:ascii="Times New Roman" w:hAnsi="Times New Roman" w:cs="Times New Roman"/>
          <w:b/>
          <w:bCs/>
          <w:sz w:val="24"/>
          <w:szCs w:val="24"/>
        </w:rPr>
        <w:t>:</w:t>
      </w:r>
    </w:p>
    <w:p w14:paraId="6E465BD4" w14:textId="77777777" w:rsidR="00875587" w:rsidRPr="00875587" w:rsidRDefault="00875587" w:rsidP="00875587">
      <w:pPr>
        <w:jc w:val="both"/>
        <w:rPr>
          <w:rFonts w:ascii="Times New Roman" w:hAnsi="Times New Roman" w:cs="Times New Roman"/>
          <w:b/>
          <w:bCs/>
          <w:sz w:val="24"/>
          <w:szCs w:val="24"/>
        </w:rPr>
      </w:pPr>
    </w:p>
    <w:p w14:paraId="2FF8F7EC" w14:textId="19B0523D" w:rsidR="00875587" w:rsidRDefault="00875587" w:rsidP="00875587">
      <w:pPr>
        <w:jc w:val="both"/>
        <w:rPr>
          <w:rFonts w:ascii="Times New Roman" w:hAnsi="Times New Roman" w:cs="Times New Roman"/>
          <w:sz w:val="24"/>
          <w:szCs w:val="24"/>
        </w:rPr>
      </w:pPr>
      <w:r>
        <w:rPr>
          <w:noProof/>
        </w:rPr>
        <w:drawing>
          <wp:inline distT="0" distB="0" distL="0" distR="0" wp14:anchorId="1C4FBC17" wp14:editId="02AC69C6">
            <wp:extent cx="5943600" cy="2207895"/>
            <wp:effectExtent l="0" t="0" r="0" b="1905"/>
            <wp:docPr id="235" name="Google Shape;235;p9"/>
            <wp:cNvGraphicFramePr/>
            <a:graphic xmlns:a="http://schemas.openxmlformats.org/drawingml/2006/main">
              <a:graphicData uri="http://schemas.openxmlformats.org/drawingml/2006/picture">
                <pic:pic xmlns:pic="http://schemas.openxmlformats.org/drawingml/2006/picture">
                  <pic:nvPicPr>
                    <pic:cNvPr id="235" name="Google Shape;235;p9"/>
                    <pic:cNvPicPr preferRelativeResize="0"/>
                  </pic:nvPicPr>
                  <pic:blipFill rotWithShape="1">
                    <a:blip r:embed="rId7">
                      <a:alphaModFix/>
                    </a:blip>
                    <a:srcRect/>
                    <a:stretch/>
                  </pic:blipFill>
                  <pic:spPr>
                    <a:xfrm>
                      <a:off x="0" y="0"/>
                      <a:ext cx="5943600" cy="2207895"/>
                    </a:xfrm>
                    <a:prstGeom prst="rect">
                      <a:avLst/>
                    </a:prstGeom>
                    <a:noFill/>
                    <a:ln>
                      <a:noFill/>
                    </a:ln>
                  </pic:spPr>
                </pic:pic>
              </a:graphicData>
            </a:graphic>
          </wp:inline>
        </w:drawing>
      </w:r>
    </w:p>
    <w:p w14:paraId="0B427740" w14:textId="77777777" w:rsidR="00875587" w:rsidRDefault="00875587" w:rsidP="00875587">
      <w:pPr>
        <w:jc w:val="both"/>
        <w:rPr>
          <w:rFonts w:ascii="Times New Roman" w:hAnsi="Times New Roman" w:cs="Times New Roman"/>
          <w:sz w:val="24"/>
          <w:szCs w:val="24"/>
        </w:rPr>
      </w:pPr>
    </w:p>
    <w:p w14:paraId="722B6F0B" w14:textId="4CE35905" w:rsidR="00875587" w:rsidRDefault="003D096A" w:rsidP="00875587">
      <w:pPr>
        <w:jc w:val="both"/>
        <w:rPr>
          <w:rFonts w:ascii="Times New Roman" w:hAnsi="Times New Roman" w:cs="Times New Roman"/>
          <w:b/>
          <w:bCs/>
          <w:sz w:val="24"/>
          <w:szCs w:val="24"/>
        </w:rPr>
      </w:pPr>
      <w:r w:rsidRPr="003D096A">
        <w:rPr>
          <w:rFonts w:ascii="Times New Roman" w:hAnsi="Times New Roman" w:cs="Times New Roman"/>
          <w:b/>
          <w:bCs/>
          <w:sz w:val="24"/>
          <w:szCs w:val="24"/>
        </w:rPr>
        <w:t>Delay Analysis:</w:t>
      </w:r>
    </w:p>
    <w:p w14:paraId="47C6F6BA" w14:textId="0E6324E8" w:rsidR="003D096A" w:rsidRDefault="003D096A" w:rsidP="00875587">
      <w:pPr>
        <w:jc w:val="both"/>
        <w:rPr>
          <w:rFonts w:ascii="Times New Roman" w:hAnsi="Times New Roman" w:cs="Times New Roman"/>
          <w:sz w:val="24"/>
          <w:szCs w:val="24"/>
        </w:rPr>
      </w:pPr>
      <w:r>
        <w:rPr>
          <w:rFonts w:ascii="Times New Roman" w:hAnsi="Times New Roman" w:cs="Times New Roman"/>
          <w:sz w:val="24"/>
          <w:szCs w:val="24"/>
        </w:rPr>
        <w:t xml:space="preserve">With this data, we have analyzed many business use cases like percentage contribution of arrival delay of each airport, top 10 airports with most departures, top 10 airports with most arrivals, top 10 airports with the highest average of flights handled, etc. </w:t>
      </w:r>
    </w:p>
    <w:p w14:paraId="099DC42C" w14:textId="66773DAF" w:rsidR="003D096A" w:rsidRDefault="003D096A" w:rsidP="00875587">
      <w:pPr>
        <w:jc w:val="both"/>
        <w:rPr>
          <w:rFonts w:ascii="Times New Roman" w:hAnsi="Times New Roman" w:cs="Times New Roman"/>
          <w:sz w:val="24"/>
          <w:szCs w:val="24"/>
        </w:rPr>
      </w:pPr>
      <w:r w:rsidRPr="003D096A">
        <w:rPr>
          <w:rFonts w:ascii="Times New Roman" w:hAnsi="Times New Roman" w:cs="Times New Roman"/>
          <w:b/>
          <w:bCs/>
          <w:sz w:val="24"/>
          <w:szCs w:val="24"/>
        </w:rPr>
        <w:t>Delay</w:t>
      </w:r>
      <w:r>
        <w:rPr>
          <w:rFonts w:ascii="Times New Roman" w:hAnsi="Times New Roman" w:cs="Times New Roman"/>
          <w:sz w:val="24"/>
          <w:szCs w:val="24"/>
        </w:rPr>
        <w:t xml:space="preserve"> </w:t>
      </w:r>
      <w:r w:rsidRPr="003D096A">
        <w:rPr>
          <w:rFonts w:ascii="Times New Roman" w:hAnsi="Times New Roman" w:cs="Times New Roman"/>
          <w:b/>
          <w:bCs/>
          <w:sz w:val="24"/>
          <w:szCs w:val="24"/>
        </w:rPr>
        <w:t>Prediction</w:t>
      </w:r>
      <w:r>
        <w:rPr>
          <w:rFonts w:ascii="Times New Roman" w:hAnsi="Times New Roman" w:cs="Times New Roman"/>
          <w:sz w:val="24"/>
          <w:szCs w:val="24"/>
        </w:rPr>
        <w:t>:</w:t>
      </w:r>
    </w:p>
    <w:p w14:paraId="5F3466B3" w14:textId="069E646F" w:rsidR="003D096A" w:rsidRDefault="003D096A" w:rsidP="003D096A">
      <w:pPr>
        <w:jc w:val="both"/>
        <w:rPr>
          <w:rFonts w:ascii="Times New Roman" w:hAnsi="Times New Roman" w:cs="Times New Roman"/>
          <w:sz w:val="24"/>
          <w:szCs w:val="24"/>
        </w:rPr>
      </w:pPr>
      <w:r w:rsidRPr="003D096A">
        <w:rPr>
          <w:rFonts w:ascii="Times New Roman" w:hAnsi="Times New Roman" w:cs="Times New Roman"/>
          <w:sz w:val="24"/>
          <w:szCs w:val="24"/>
        </w:rPr>
        <w:t>We</w:t>
      </w:r>
      <w:r>
        <w:rPr>
          <w:rFonts w:ascii="Times New Roman" w:hAnsi="Times New Roman" w:cs="Times New Roman"/>
          <w:sz w:val="24"/>
          <w:szCs w:val="24"/>
        </w:rPr>
        <w:t xml:space="preserve"> have</w:t>
      </w:r>
      <w:r w:rsidRPr="003D096A">
        <w:rPr>
          <w:rFonts w:ascii="Times New Roman" w:hAnsi="Times New Roman" w:cs="Times New Roman"/>
          <w:sz w:val="24"/>
          <w:szCs w:val="24"/>
        </w:rPr>
        <w:t xml:space="preserve"> applied linear regression machine learning model to predict the future delays in both arrival delays and departures delays.</w:t>
      </w:r>
    </w:p>
    <w:p w14:paraId="79469E7C" w14:textId="4347F60F" w:rsidR="003D096A" w:rsidRPr="003D096A" w:rsidRDefault="003D096A" w:rsidP="003D096A">
      <w:pPr>
        <w:jc w:val="both"/>
        <w:rPr>
          <w:rFonts w:ascii="Times New Roman" w:hAnsi="Times New Roman" w:cs="Times New Roman"/>
          <w:sz w:val="24"/>
          <w:szCs w:val="24"/>
        </w:rPr>
      </w:pPr>
      <w:r w:rsidRPr="003D096A">
        <w:rPr>
          <w:rFonts w:ascii="Times New Roman" w:hAnsi="Times New Roman" w:cs="Times New Roman"/>
          <w:sz w:val="24"/>
          <w:szCs w:val="24"/>
        </w:rPr>
        <w:t>We</w:t>
      </w:r>
      <w:r>
        <w:rPr>
          <w:rFonts w:ascii="Times New Roman" w:hAnsi="Times New Roman" w:cs="Times New Roman"/>
          <w:sz w:val="24"/>
          <w:szCs w:val="24"/>
        </w:rPr>
        <w:t xml:space="preserve"> have</w:t>
      </w:r>
      <w:r w:rsidRPr="003D096A">
        <w:rPr>
          <w:rFonts w:ascii="Times New Roman" w:hAnsi="Times New Roman" w:cs="Times New Roman"/>
          <w:sz w:val="24"/>
          <w:szCs w:val="24"/>
        </w:rPr>
        <w:t xml:space="preserve"> split the arrival delay data into train and test sets in 80:20 ratio for training and testing. So that we train the model and predict the outcomes.</w:t>
      </w:r>
    </w:p>
    <w:p w14:paraId="253AF7F4" w14:textId="67A74D56" w:rsidR="003D096A" w:rsidRDefault="003D096A" w:rsidP="003D096A">
      <w:pPr>
        <w:jc w:val="both"/>
        <w:rPr>
          <w:rFonts w:ascii="Times New Roman" w:hAnsi="Times New Roman" w:cs="Times New Roman"/>
          <w:sz w:val="24"/>
          <w:szCs w:val="24"/>
        </w:rPr>
      </w:pPr>
      <w:r w:rsidRPr="003D096A">
        <w:rPr>
          <w:rFonts w:ascii="Times New Roman" w:hAnsi="Times New Roman" w:cs="Times New Roman"/>
          <w:sz w:val="24"/>
          <w:szCs w:val="24"/>
        </w:rPr>
        <w:t>Same method has been applied on departure delay data to predict the outcome</w:t>
      </w:r>
      <w:r>
        <w:rPr>
          <w:rFonts w:ascii="Times New Roman" w:hAnsi="Times New Roman" w:cs="Times New Roman"/>
          <w:sz w:val="24"/>
          <w:szCs w:val="24"/>
        </w:rPr>
        <w:t>.</w:t>
      </w:r>
    </w:p>
    <w:p w14:paraId="204A02AE" w14:textId="42E6DD21" w:rsidR="003D096A" w:rsidRPr="003D096A" w:rsidRDefault="003D096A" w:rsidP="003D096A">
      <w:pPr>
        <w:jc w:val="both"/>
        <w:rPr>
          <w:rFonts w:ascii="Times New Roman" w:hAnsi="Times New Roman" w:cs="Times New Roman"/>
          <w:sz w:val="24"/>
          <w:szCs w:val="24"/>
        </w:rPr>
      </w:pPr>
      <w:r>
        <w:rPr>
          <w:noProof/>
        </w:rPr>
        <w:drawing>
          <wp:inline distT="0" distB="0" distL="0" distR="0" wp14:anchorId="2DBE2264" wp14:editId="2A6255F2">
            <wp:extent cx="4008120" cy="2514600"/>
            <wp:effectExtent l="0" t="0" r="0" b="0"/>
            <wp:docPr id="367" name="Google Shape;367;p15"/>
            <wp:cNvGraphicFramePr/>
            <a:graphic xmlns:a="http://schemas.openxmlformats.org/drawingml/2006/main">
              <a:graphicData uri="http://schemas.openxmlformats.org/drawingml/2006/picture">
                <pic:pic xmlns:pic="http://schemas.openxmlformats.org/drawingml/2006/picture">
                  <pic:nvPicPr>
                    <pic:cNvPr id="367" name="Google Shape;367;p15"/>
                    <pic:cNvPicPr preferRelativeResize="0"/>
                  </pic:nvPicPr>
                  <pic:blipFill rotWithShape="1">
                    <a:blip r:embed="rId8">
                      <a:alphaModFix/>
                    </a:blip>
                    <a:srcRect l="7819" r="46694" b="2"/>
                    <a:stretch/>
                  </pic:blipFill>
                  <pic:spPr>
                    <a:xfrm>
                      <a:off x="0" y="0"/>
                      <a:ext cx="4008624" cy="2514916"/>
                    </a:xfrm>
                    <a:prstGeom prst="rect">
                      <a:avLst/>
                    </a:prstGeom>
                    <a:noFill/>
                    <a:ln>
                      <a:noFill/>
                    </a:ln>
                  </pic:spPr>
                </pic:pic>
              </a:graphicData>
            </a:graphic>
          </wp:inline>
        </w:drawing>
      </w:r>
    </w:p>
    <w:p w14:paraId="0D293494" w14:textId="307385D1" w:rsidR="003D096A" w:rsidRDefault="003D096A" w:rsidP="003D096A">
      <w:pPr>
        <w:jc w:val="both"/>
        <w:rPr>
          <w:rFonts w:ascii="Times New Roman" w:hAnsi="Times New Roman" w:cs="Times New Roman"/>
          <w:sz w:val="24"/>
          <w:szCs w:val="24"/>
        </w:rPr>
      </w:pPr>
      <w:r>
        <w:rPr>
          <w:noProof/>
        </w:rPr>
        <w:lastRenderedPageBreak/>
        <w:drawing>
          <wp:inline distT="0" distB="0" distL="0" distR="0" wp14:anchorId="5AE15FC4" wp14:editId="266B296A">
            <wp:extent cx="5943600" cy="2821305"/>
            <wp:effectExtent l="0" t="0" r="0" b="0"/>
            <wp:docPr id="374" name="Google Shape;374;p17"/>
            <wp:cNvGraphicFramePr/>
            <a:graphic xmlns:a="http://schemas.openxmlformats.org/drawingml/2006/main">
              <a:graphicData uri="http://schemas.openxmlformats.org/drawingml/2006/picture">
                <pic:pic xmlns:pic="http://schemas.openxmlformats.org/drawingml/2006/picture">
                  <pic:nvPicPr>
                    <pic:cNvPr id="374" name="Google Shape;374;p17"/>
                    <pic:cNvPicPr preferRelativeResize="0"/>
                  </pic:nvPicPr>
                  <pic:blipFill rotWithShape="1">
                    <a:blip r:embed="rId9">
                      <a:alphaModFix/>
                    </a:blip>
                    <a:srcRect/>
                    <a:stretch/>
                  </pic:blipFill>
                  <pic:spPr>
                    <a:xfrm>
                      <a:off x="0" y="0"/>
                      <a:ext cx="5943600" cy="2821305"/>
                    </a:xfrm>
                    <a:prstGeom prst="rect">
                      <a:avLst/>
                    </a:prstGeom>
                    <a:noFill/>
                    <a:ln>
                      <a:noFill/>
                    </a:ln>
                  </pic:spPr>
                </pic:pic>
              </a:graphicData>
            </a:graphic>
          </wp:inline>
        </w:drawing>
      </w:r>
    </w:p>
    <w:p w14:paraId="1193A1CA" w14:textId="77777777" w:rsidR="003D096A" w:rsidRDefault="003D096A" w:rsidP="003D096A">
      <w:pPr>
        <w:jc w:val="both"/>
        <w:rPr>
          <w:rFonts w:ascii="Times New Roman" w:hAnsi="Times New Roman" w:cs="Times New Roman"/>
          <w:sz w:val="24"/>
          <w:szCs w:val="24"/>
        </w:rPr>
      </w:pPr>
    </w:p>
    <w:p w14:paraId="471DAB0A" w14:textId="0EBF8A75" w:rsidR="003D096A" w:rsidRDefault="003D096A" w:rsidP="003D096A">
      <w:pPr>
        <w:jc w:val="both"/>
        <w:rPr>
          <w:rFonts w:ascii="Times New Roman" w:hAnsi="Times New Roman" w:cs="Times New Roman"/>
          <w:sz w:val="24"/>
          <w:szCs w:val="24"/>
        </w:rPr>
      </w:pPr>
      <w:r>
        <w:rPr>
          <w:noProof/>
        </w:rPr>
        <w:drawing>
          <wp:inline distT="0" distB="0" distL="0" distR="0" wp14:anchorId="652F6519" wp14:editId="03DC9F1C">
            <wp:extent cx="5943600" cy="2821305"/>
            <wp:effectExtent l="0" t="0" r="0" b="0"/>
            <wp:docPr id="399" name="Google Shape;399;p19"/>
            <wp:cNvGraphicFramePr/>
            <a:graphic xmlns:a="http://schemas.openxmlformats.org/drawingml/2006/main">
              <a:graphicData uri="http://schemas.openxmlformats.org/drawingml/2006/picture">
                <pic:pic xmlns:pic="http://schemas.openxmlformats.org/drawingml/2006/picture">
                  <pic:nvPicPr>
                    <pic:cNvPr id="399" name="Google Shape;399;p19"/>
                    <pic:cNvPicPr preferRelativeResize="0"/>
                  </pic:nvPicPr>
                  <pic:blipFill rotWithShape="1">
                    <a:blip r:embed="rId10">
                      <a:alphaModFix/>
                    </a:blip>
                    <a:srcRect/>
                    <a:stretch/>
                  </pic:blipFill>
                  <pic:spPr>
                    <a:xfrm>
                      <a:off x="0" y="0"/>
                      <a:ext cx="5943600" cy="2821305"/>
                    </a:xfrm>
                    <a:prstGeom prst="rect">
                      <a:avLst/>
                    </a:prstGeom>
                    <a:noFill/>
                    <a:ln>
                      <a:noFill/>
                    </a:ln>
                  </pic:spPr>
                </pic:pic>
              </a:graphicData>
            </a:graphic>
          </wp:inline>
        </w:drawing>
      </w:r>
    </w:p>
    <w:p w14:paraId="7BE0059D" w14:textId="77777777" w:rsidR="003D096A" w:rsidRDefault="003D096A" w:rsidP="003D096A">
      <w:pPr>
        <w:jc w:val="both"/>
        <w:rPr>
          <w:rFonts w:ascii="Times New Roman" w:hAnsi="Times New Roman" w:cs="Times New Roman"/>
          <w:sz w:val="24"/>
          <w:szCs w:val="24"/>
        </w:rPr>
      </w:pPr>
    </w:p>
    <w:p w14:paraId="45694D6D" w14:textId="6D1FDB49" w:rsidR="003D096A" w:rsidRDefault="003D096A" w:rsidP="00875587">
      <w:pPr>
        <w:jc w:val="both"/>
        <w:rPr>
          <w:rFonts w:ascii="Times New Roman" w:hAnsi="Times New Roman" w:cs="Times New Roman"/>
          <w:b/>
          <w:bCs/>
          <w:sz w:val="24"/>
          <w:szCs w:val="24"/>
        </w:rPr>
      </w:pPr>
      <w:r w:rsidRPr="003D096A">
        <w:rPr>
          <w:rFonts w:ascii="Times New Roman" w:hAnsi="Times New Roman" w:cs="Times New Roman"/>
          <w:b/>
          <w:bCs/>
          <w:sz w:val="24"/>
          <w:szCs w:val="24"/>
        </w:rPr>
        <w:t>Conclusion:</w:t>
      </w:r>
    </w:p>
    <w:p w14:paraId="27C0D1CA" w14:textId="59A7AD9C" w:rsidR="003D096A" w:rsidRPr="003D096A" w:rsidRDefault="003D096A" w:rsidP="003D096A">
      <w:pPr>
        <w:jc w:val="both"/>
        <w:rPr>
          <w:rFonts w:ascii="Times New Roman" w:hAnsi="Times New Roman" w:cs="Times New Roman"/>
          <w:sz w:val="24"/>
          <w:szCs w:val="24"/>
        </w:rPr>
      </w:pPr>
      <w:r w:rsidRPr="003D096A">
        <w:rPr>
          <w:rFonts w:ascii="Times New Roman" w:hAnsi="Times New Roman" w:cs="Times New Roman"/>
          <w:sz w:val="24"/>
          <w:szCs w:val="24"/>
        </w:rPr>
        <w:t>In conclusion, our flight delay analysis</w:t>
      </w:r>
      <w:r>
        <w:rPr>
          <w:rFonts w:ascii="Times New Roman" w:hAnsi="Times New Roman" w:cs="Times New Roman"/>
          <w:sz w:val="24"/>
          <w:szCs w:val="24"/>
        </w:rPr>
        <w:t xml:space="preserve"> and prediction</w:t>
      </w:r>
      <w:r w:rsidRPr="003D096A">
        <w:rPr>
          <w:rFonts w:ascii="Times New Roman" w:hAnsi="Times New Roman" w:cs="Times New Roman"/>
          <w:sz w:val="24"/>
          <w:szCs w:val="24"/>
        </w:rPr>
        <w:t xml:space="preserve"> project provided valuable insights into the causes and effects of flight delays and identified areas for improvement in airline operations and customer experience. By considering factors such as weather, air traffic control, and airline scheduling, airlines can minimize the impact of flight delays and improve their overall performance.</w:t>
      </w:r>
    </w:p>
    <w:p w14:paraId="15D6C8DB" w14:textId="77777777" w:rsidR="003D096A" w:rsidRPr="003D096A" w:rsidRDefault="003D096A" w:rsidP="00875587">
      <w:pPr>
        <w:jc w:val="both"/>
        <w:rPr>
          <w:rFonts w:ascii="Times New Roman" w:hAnsi="Times New Roman" w:cs="Times New Roman"/>
          <w:sz w:val="24"/>
          <w:szCs w:val="24"/>
        </w:rPr>
      </w:pPr>
    </w:p>
    <w:sectPr w:rsidR="003D096A" w:rsidRPr="003D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04D3"/>
    <w:multiLevelType w:val="hybridMultilevel"/>
    <w:tmpl w:val="7B7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B7F4A"/>
    <w:multiLevelType w:val="hybridMultilevel"/>
    <w:tmpl w:val="25ACA620"/>
    <w:lvl w:ilvl="0" w:tplc="9254039C">
      <w:start w:val="1"/>
      <w:numFmt w:val="bullet"/>
      <w:lvlText w:val="►"/>
      <w:lvlJc w:val="left"/>
      <w:pPr>
        <w:tabs>
          <w:tab w:val="num" w:pos="720"/>
        </w:tabs>
        <w:ind w:left="720" w:hanging="360"/>
      </w:pPr>
      <w:rPr>
        <w:rFonts w:ascii="Noto Sans Symbols" w:hAnsi="Noto Sans Symbols" w:hint="default"/>
      </w:rPr>
    </w:lvl>
    <w:lvl w:ilvl="1" w:tplc="DCFEBBF6" w:tentative="1">
      <w:start w:val="1"/>
      <w:numFmt w:val="bullet"/>
      <w:lvlText w:val="►"/>
      <w:lvlJc w:val="left"/>
      <w:pPr>
        <w:tabs>
          <w:tab w:val="num" w:pos="1440"/>
        </w:tabs>
        <w:ind w:left="1440" w:hanging="360"/>
      </w:pPr>
      <w:rPr>
        <w:rFonts w:ascii="Noto Sans Symbols" w:hAnsi="Noto Sans Symbols" w:hint="default"/>
      </w:rPr>
    </w:lvl>
    <w:lvl w:ilvl="2" w:tplc="73C827A2" w:tentative="1">
      <w:start w:val="1"/>
      <w:numFmt w:val="bullet"/>
      <w:lvlText w:val="►"/>
      <w:lvlJc w:val="left"/>
      <w:pPr>
        <w:tabs>
          <w:tab w:val="num" w:pos="2160"/>
        </w:tabs>
        <w:ind w:left="2160" w:hanging="360"/>
      </w:pPr>
      <w:rPr>
        <w:rFonts w:ascii="Noto Sans Symbols" w:hAnsi="Noto Sans Symbols" w:hint="default"/>
      </w:rPr>
    </w:lvl>
    <w:lvl w:ilvl="3" w:tplc="ED5C7276" w:tentative="1">
      <w:start w:val="1"/>
      <w:numFmt w:val="bullet"/>
      <w:lvlText w:val="►"/>
      <w:lvlJc w:val="left"/>
      <w:pPr>
        <w:tabs>
          <w:tab w:val="num" w:pos="2880"/>
        </w:tabs>
        <w:ind w:left="2880" w:hanging="360"/>
      </w:pPr>
      <w:rPr>
        <w:rFonts w:ascii="Noto Sans Symbols" w:hAnsi="Noto Sans Symbols" w:hint="default"/>
      </w:rPr>
    </w:lvl>
    <w:lvl w:ilvl="4" w:tplc="8FF65C42" w:tentative="1">
      <w:start w:val="1"/>
      <w:numFmt w:val="bullet"/>
      <w:lvlText w:val="►"/>
      <w:lvlJc w:val="left"/>
      <w:pPr>
        <w:tabs>
          <w:tab w:val="num" w:pos="3600"/>
        </w:tabs>
        <w:ind w:left="3600" w:hanging="360"/>
      </w:pPr>
      <w:rPr>
        <w:rFonts w:ascii="Noto Sans Symbols" w:hAnsi="Noto Sans Symbols" w:hint="default"/>
      </w:rPr>
    </w:lvl>
    <w:lvl w:ilvl="5" w:tplc="B63E11AE" w:tentative="1">
      <w:start w:val="1"/>
      <w:numFmt w:val="bullet"/>
      <w:lvlText w:val="►"/>
      <w:lvlJc w:val="left"/>
      <w:pPr>
        <w:tabs>
          <w:tab w:val="num" w:pos="4320"/>
        </w:tabs>
        <w:ind w:left="4320" w:hanging="360"/>
      </w:pPr>
      <w:rPr>
        <w:rFonts w:ascii="Noto Sans Symbols" w:hAnsi="Noto Sans Symbols" w:hint="default"/>
      </w:rPr>
    </w:lvl>
    <w:lvl w:ilvl="6" w:tplc="9DB47B22" w:tentative="1">
      <w:start w:val="1"/>
      <w:numFmt w:val="bullet"/>
      <w:lvlText w:val="►"/>
      <w:lvlJc w:val="left"/>
      <w:pPr>
        <w:tabs>
          <w:tab w:val="num" w:pos="5040"/>
        </w:tabs>
        <w:ind w:left="5040" w:hanging="360"/>
      </w:pPr>
      <w:rPr>
        <w:rFonts w:ascii="Noto Sans Symbols" w:hAnsi="Noto Sans Symbols" w:hint="default"/>
      </w:rPr>
    </w:lvl>
    <w:lvl w:ilvl="7" w:tplc="2EF6E6EE" w:tentative="1">
      <w:start w:val="1"/>
      <w:numFmt w:val="bullet"/>
      <w:lvlText w:val="►"/>
      <w:lvlJc w:val="left"/>
      <w:pPr>
        <w:tabs>
          <w:tab w:val="num" w:pos="5760"/>
        </w:tabs>
        <w:ind w:left="5760" w:hanging="360"/>
      </w:pPr>
      <w:rPr>
        <w:rFonts w:ascii="Noto Sans Symbols" w:hAnsi="Noto Sans Symbols" w:hint="default"/>
      </w:rPr>
    </w:lvl>
    <w:lvl w:ilvl="8" w:tplc="C0785E64"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3C9B4ACD"/>
    <w:multiLevelType w:val="hybridMultilevel"/>
    <w:tmpl w:val="A62679E6"/>
    <w:lvl w:ilvl="0" w:tplc="F37C951E">
      <w:start w:val="1"/>
      <w:numFmt w:val="bullet"/>
      <w:lvlText w:val="►"/>
      <w:lvlJc w:val="left"/>
      <w:pPr>
        <w:tabs>
          <w:tab w:val="num" w:pos="720"/>
        </w:tabs>
        <w:ind w:left="720" w:hanging="360"/>
      </w:pPr>
      <w:rPr>
        <w:rFonts w:ascii="Noto Sans Symbols" w:hAnsi="Noto Sans Symbols" w:hint="default"/>
      </w:rPr>
    </w:lvl>
    <w:lvl w:ilvl="1" w:tplc="40F2E9B6" w:tentative="1">
      <w:start w:val="1"/>
      <w:numFmt w:val="bullet"/>
      <w:lvlText w:val="►"/>
      <w:lvlJc w:val="left"/>
      <w:pPr>
        <w:tabs>
          <w:tab w:val="num" w:pos="1440"/>
        </w:tabs>
        <w:ind w:left="1440" w:hanging="360"/>
      </w:pPr>
      <w:rPr>
        <w:rFonts w:ascii="Noto Sans Symbols" w:hAnsi="Noto Sans Symbols" w:hint="default"/>
      </w:rPr>
    </w:lvl>
    <w:lvl w:ilvl="2" w:tplc="B2340CCC" w:tentative="1">
      <w:start w:val="1"/>
      <w:numFmt w:val="bullet"/>
      <w:lvlText w:val="►"/>
      <w:lvlJc w:val="left"/>
      <w:pPr>
        <w:tabs>
          <w:tab w:val="num" w:pos="2160"/>
        </w:tabs>
        <w:ind w:left="2160" w:hanging="360"/>
      </w:pPr>
      <w:rPr>
        <w:rFonts w:ascii="Noto Sans Symbols" w:hAnsi="Noto Sans Symbols" w:hint="default"/>
      </w:rPr>
    </w:lvl>
    <w:lvl w:ilvl="3" w:tplc="5574A11C" w:tentative="1">
      <w:start w:val="1"/>
      <w:numFmt w:val="bullet"/>
      <w:lvlText w:val="►"/>
      <w:lvlJc w:val="left"/>
      <w:pPr>
        <w:tabs>
          <w:tab w:val="num" w:pos="2880"/>
        </w:tabs>
        <w:ind w:left="2880" w:hanging="360"/>
      </w:pPr>
      <w:rPr>
        <w:rFonts w:ascii="Noto Sans Symbols" w:hAnsi="Noto Sans Symbols" w:hint="default"/>
      </w:rPr>
    </w:lvl>
    <w:lvl w:ilvl="4" w:tplc="3CEC7D86" w:tentative="1">
      <w:start w:val="1"/>
      <w:numFmt w:val="bullet"/>
      <w:lvlText w:val="►"/>
      <w:lvlJc w:val="left"/>
      <w:pPr>
        <w:tabs>
          <w:tab w:val="num" w:pos="3600"/>
        </w:tabs>
        <w:ind w:left="3600" w:hanging="360"/>
      </w:pPr>
      <w:rPr>
        <w:rFonts w:ascii="Noto Sans Symbols" w:hAnsi="Noto Sans Symbols" w:hint="default"/>
      </w:rPr>
    </w:lvl>
    <w:lvl w:ilvl="5" w:tplc="0A5CABBA" w:tentative="1">
      <w:start w:val="1"/>
      <w:numFmt w:val="bullet"/>
      <w:lvlText w:val="►"/>
      <w:lvlJc w:val="left"/>
      <w:pPr>
        <w:tabs>
          <w:tab w:val="num" w:pos="4320"/>
        </w:tabs>
        <w:ind w:left="4320" w:hanging="360"/>
      </w:pPr>
      <w:rPr>
        <w:rFonts w:ascii="Noto Sans Symbols" w:hAnsi="Noto Sans Symbols" w:hint="default"/>
      </w:rPr>
    </w:lvl>
    <w:lvl w:ilvl="6" w:tplc="705E522C" w:tentative="1">
      <w:start w:val="1"/>
      <w:numFmt w:val="bullet"/>
      <w:lvlText w:val="►"/>
      <w:lvlJc w:val="left"/>
      <w:pPr>
        <w:tabs>
          <w:tab w:val="num" w:pos="5040"/>
        </w:tabs>
        <w:ind w:left="5040" w:hanging="360"/>
      </w:pPr>
      <w:rPr>
        <w:rFonts w:ascii="Noto Sans Symbols" w:hAnsi="Noto Sans Symbols" w:hint="default"/>
      </w:rPr>
    </w:lvl>
    <w:lvl w:ilvl="7" w:tplc="E2DCA2DE" w:tentative="1">
      <w:start w:val="1"/>
      <w:numFmt w:val="bullet"/>
      <w:lvlText w:val="►"/>
      <w:lvlJc w:val="left"/>
      <w:pPr>
        <w:tabs>
          <w:tab w:val="num" w:pos="5760"/>
        </w:tabs>
        <w:ind w:left="5760" w:hanging="360"/>
      </w:pPr>
      <w:rPr>
        <w:rFonts w:ascii="Noto Sans Symbols" w:hAnsi="Noto Sans Symbols" w:hint="default"/>
      </w:rPr>
    </w:lvl>
    <w:lvl w:ilvl="8" w:tplc="C372A8B8"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7920090B"/>
    <w:multiLevelType w:val="hybridMultilevel"/>
    <w:tmpl w:val="33AA5E3E"/>
    <w:lvl w:ilvl="0" w:tplc="D1A09274">
      <w:start w:val="1"/>
      <w:numFmt w:val="bullet"/>
      <w:lvlText w:val="►"/>
      <w:lvlJc w:val="left"/>
      <w:pPr>
        <w:tabs>
          <w:tab w:val="num" w:pos="720"/>
        </w:tabs>
        <w:ind w:left="720" w:hanging="360"/>
      </w:pPr>
      <w:rPr>
        <w:rFonts w:ascii="Noto Sans Symbols" w:hAnsi="Noto Sans Symbols" w:hint="default"/>
      </w:rPr>
    </w:lvl>
    <w:lvl w:ilvl="1" w:tplc="E342DB24" w:tentative="1">
      <w:start w:val="1"/>
      <w:numFmt w:val="bullet"/>
      <w:lvlText w:val="►"/>
      <w:lvlJc w:val="left"/>
      <w:pPr>
        <w:tabs>
          <w:tab w:val="num" w:pos="1440"/>
        </w:tabs>
        <w:ind w:left="1440" w:hanging="360"/>
      </w:pPr>
      <w:rPr>
        <w:rFonts w:ascii="Noto Sans Symbols" w:hAnsi="Noto Sans Symbols" w:hint="default"/>
      </w:rPr>
    </w:lvl>
    <w:lvl w:ilvl="2" w:tplc="ADA409E6" w:tentative="1">
      <w:start w:val="1"/>
      <w:numFmt w:val="bullet"/>
      <w:lvlText w:val="►"/>
      <w:lvlJc w:val="left"/>
      <w:pPr>
        <w:tabs>
          <w:tab w:val="num" w:pos="2160"/>
        </w:tabs>
        <w:ind w:left="2160" w:hanging="360"/>
      </w:pPr>
      <w:rPr>
        <w:rFonts w:ascii="Noto Sans Symbols" w:hAnsi="Noto Sans Symbols" w:hint="default"/>
      </w:rPr>
    </w:lvl>
    <w:lvl w:ilvl="3" w:tplc="3CEA408A" w:tentative="1">
      <w:start w:val="1"/>
      <w:numFmt w:val="bullet"/>
      <w:lvlText w:val="►"/>
      <w:lvlJc w:val="left"/>
      <w:pPr>
        <w:tabs>
          <w:tab w:val="num" w:pos="2880"/>
        </w:tabs>
        <w:ind w:left="2880" w:hanging="360"/>
      </w:pPr>
      <w:rPr>
        <w:rFonts w:ascii="Noto Sans Symbols" w:hAnsi="Noto Sans Symbols" w:hint="default"/>
      </w:rPr>
    </w:lvl>
    <w:lvl w:ilvl="4" w:tplc="7AF22BDE" w:tentative="1">
      <w:start w:val="1"/>
      <w:numFmt w:val="bullet"/>
      <w:lvlText w:val="►"/>
      <w:lvlJc w:val="left"/>
      <w:pPr>
        <w:tabs>
          <w:tab w:val="num" w:pos="3600"/>
        </w:tabs>
        <w:ind w:left="3600" w:hanging="360"/>
      </w:pPr>
      <w:rPr>
        <w:rFonts w:ascii="Noto Sans Symbols" w:hAnsi="Noto Sans Symbols" w:hint="default"/>
      </w:rPr>
    </w:lvl>
    <w:lvl w:ilvl="5" w:tplc="40D8FAAE" w:tentative="1">
      <w:start w:val="1"/>
      <w:numFmt w:val="bullet"/>
      <w:lvlText w:val="►"/>
      <w:lvlJc w:val="left"/>
      <w:pPr>
        <w:tabs>
          <w:tab w:val="num" w:pos="4320"/>
        </w:tabs>
        <w:ind w:left="4320" w:hanging="360"/>
      </w:pPr>
      <w:rPr>
        <w:rFonts w:ascii="Noto Sans Symbols" w:hAnsi="Noto Sans Symbols" w:hint="default"/>
      </w:rPr>
    </w:lvl>
    <w:lvl w:ilvl="6" w:tplc="8E609804" w:tentative="1">
      <w:start w:val="1"/>
      <w:numFmt w:val="bullet"/>
      <w:lvlText w:val="►"/>
      <w:lvlJc w:val="left"/>
      <w:pPr>
        <w:tabs>
          <w:tab w:val="num" w:pos="5040"/>
        </w:tabs>
        <w:ind w:left="5040" w:hanging="360"/>
      </w:pPr>
      <w:rPr>
        <w:rFonts w:ascii="Noto Sans Symbols" w:hAnsi="Noto Sans Symbols" w:hint="default"/>
      </w:rPr>
    </w:lvl>
    <w:lvl w:ilvl="7" w:tplc="60FE7A4A" w:tentative="1">
      <w:start w:val="1"/>
      <w:numFmt w:val="bullet"/>
      <w:lvlText w:val="►"/>
      <w:lvlJc w:val="left"/>
      <w:pPr>
        <w:tabs>
          <w:tab w:val="num" w:pos="5760"/>
        </w:tabs>
        <w:ind w:left="5760" w:hanging="360"/>
      </w:pPr>
      <w:rPr>
        <w:rFonts w:ascii="Noto Sans Symbols" w:hAnsi="Noto Sans Symbols" w:hint="default"/>
      </w:rPr>
    </w:lvl>
    <w:lvl w:ilvl="8" w:tplc="D148788A" w:tentative="1">
      <w:start w:val="1"/>
      <w:numFmt w:val="bullet"/>
      <w:lvlText w:val="►"/>
      <w:lvlJc w:val="left"/>
      <w:pPr>
        <w:tabs>
          <w:tab w:val="num" w:pos="6480"/>
        </w:tabs>
        <w:ind w:left="6480" w:hanging="360"/>
      </w:pPr>
      <w:rPr>
        <w:rFonts w:ascii="Noto Sans Symbols" w:hAnsi="Noto Sans Symbols" w:hint="default"/>
      </w:rPr>
    </w:lvl>
  </w:abstractNum>
  <w:num w:numId="1" w16cid:durableId="1160729662">
    <w:abstractNumId w:val="0"/>
  </w:num>
  <w:num w:numId="2" w16cid:durableId="1599605011">
    <w:abstractNumId w:val="1"/>
  </w:num>
  <w:num w:numId="3" w16cid:durableId="1940985029">
    <w:abstractNumId w:val="3"/>
  </w:num>
  <w:num w:numId="4" w16cid:durableId="227109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29"/>
    <w:rsid w:val="002D5711"/>
    <w:rsid w:val="002F64C0"/>
    <w:rsid w:val="003D096A"/>
    <w:rsid w:val="00875587"/>
    <w:rsid w:val="008B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FC6F"/>
  <w15:chartTrackingRefBased/>
  <w15:docId w15:val="{C06DFE34-8480-4BF9-B4E1-BD4A34D1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365">
      <w:bodyDiv w:val="1"/>
      <w:marLeft w:val="0"/>
      <w:marRight w:val="0"/>
      <w:marTop w:val="0"/>
      <w:marBottom w:val="0"/>
      <w:divBdr>
        <w:top w:val="none" w:sz="0" w:space="0" w:color="auto"/>
        <w:left w:val="none" w:sz="0" w:space="0" w:color="auto"/>
        <w:bottom w:val="none" w:sz="0" w:space="0" w:color="auto"/>
        <w:right w:val="none" w:sz="0" w:space="0" w:color="auto"/>
      </w:divBdr>
    </w:div>
    <w:div w:id="57486253">
      <w:bodyDiv w:val="1"/>
      <w:marLeft w:val="0"/>
      <w:marRight w:val="0"/>
      <w:marTop w:val="0"/>
      <w:marBottom w:val="0"/>
      <w:divBdr>
        <w:top w:val="none" w:sz="0" w:space="0" w:color="auto"/>
        <w:left w:val="none" w:sz="0" w:space="0" w:color="auto"/>
        <w:bottom w:val="none" w:sz="0" w:space="0" w:color="auto"/>
        <w:right w:val="none" w:sz="0" w:space="0" w:color="auto"/>
      </w:divBdr>
    </w:div>
    <w:div w:id="894782474">
      <w:bodyDiv w:val="1"/>
      <w:marLeft w:val="0"/>
      <w:marRight w:val="0"/>
      <w:marTop w:val="0"/>
      <w:marBottom w:val="0"/>
      <w:divBdr>
        <w:top w:val="none" w:sz="0" w:space="0" w:color="auto"/>
        <w:left w:val="none" w:sz="0" w:space="0" w:color="auto"/>
        <w:bottom w:val="none" w:sz="0" w:space="0" w:color="auto"/>
        <w:right w:val="none" w:sz="0" w:space="0" w:color="auto"/>
      </w:divBdr>
      <w:divsChild>
        <w:div w:id="2085880176">
          <w:marLeft w:val="230"/>
          <w:marRight w:val="0"/>
          <w:marTop w:val="200"/>
          <w:marBottom w:val="0"/>
          <w:divBdr>
            <w:top w:val="none" w:sz="0" w:space="0" w:color="auto"/>
            <w:left w:val="none" w:sz="0" w:space="0" w:color="auto"/>
            <w:bottom w:val="none" w:sz="0" w:space="0" w:color="auto"/>
            <w:right w:val="none" w:sz="0" w:space="0" w:color="auto"/>
          </w:divBdr>
        </w:div>
      </w:divsChild>
    </w:div>
    <w:div w:id="944770159">
      <w:bodyDiv w:val="1"/>
      <w:marLeft w:val="0"/>
      <w:marRight w:val="0"/>
      <w:marTop w:val="0"/>
      <w:marBottom w:val="0"/>
      <w:divBdr>
        <w:top w:val="none" w:sz="0" w:space="0" w:color="auto"/>
        <w:left w:val="none" w:sz="0" w:space="0" w:color="auto"/>
        <w:bottom w:val="none" w:sz="0" w:space="0" w:color="auto"/>
        <w:right w:val="none" w:sz="0" w:space="0" w:color="auto"/>
      </w:divBdr>
    </w:div>
    <w:div w:id="965739484">
      <w:bodyDiv w:val="1"/>
      <w:marLeft w:val="0"/>
      <w:marRight w:val="0"/>
      <w:marTop w:val="0"/>
      <w:marBottom w:val="0"/>
      <w:divBdr>
        <w:top w:val="none" w:sz="0" w:space="0" w:color="auto"/>
        <w:left w:val="none" w:sz="0" w:space="0" w:color="auto"/>
        <w:bottom w:val="none" w:sz="0" w:space="0" w:color="auto"/>
        <w:right w:val="none" w:sz="0" w:space="0" w:color="auto"/>
      </w:divBdr>
    </w:div>
    <w:div w:id="1005131603">
      <w:bodyDiv w:val="1"/>
      <w:marLeft w:val="0"/>
      <w:marRight w:val="0"/>
      <w:marTop w:val="0"/>
      <w:marBottom w:val="0"/>
      <w:divBdr>
        <w:top w:val="none" w:sz="0" w:space="0" w:color="auto"/>
        <w:left w:val="none" w:sz="0" w:space="0" w:color="auto"/>
        <w:bottom w:val="none" w:sz="0" w:space="0" w:color="auto"/>
        <w:right w:val="none" w:sz="0" w:space="0" w:color="auto"/>
      </w:divBdr>
      <w:divsChild>
        <w:div w:id="1530681670">
          <w:marLeft w:val="0"/>
          <w:marRight w:val="0"/>
          <w:marTop w:val="200"/>
          <w:marBottom w:val="0"/>
          <w:divBdr>
            <w:top w:val="none" w:sz="0" w:space="0" w:color="auto"/>
            <w:left w:val="none" w:sz="0" w:space="0" w:color="auto"/>
            <w:bottom w:val="none" w:sz="0" w:space="0" w:color="auto"/>
            <w:right w:val="none" w:sz="0" w:space="0" w:color="auto"/>
          </w:divBdr>
        </w:div>
        <w:div w:id="1173954807">
          <w:marLeft w:val="0"/>
          <w:marRight w:val="0"/>
          <w:marTop w:val="200"/>
          <w:marBottom w:val="0"/>
          <w:divBdr>
            <w:top w:val="none" w:sz="0" w:space="0" w:color="auto"/>
            <w:left w:val="none" w:sz="0" w:space="0" w:color="auto"/>
            <w:bottom w:val="none" w:sz="0" w:space="0" w:color="auto"/>
            <w:right w:val="none" w:sz="0" w:space="0" w:color="auto"/>
          </w:divBdr>
        </w:div>
      </w:divsChild>
    </w:div>
    <w:div w:id="1442846010">
      <w:bodyDiv w:val="1"/>
      <w:marLeft w:val="0"/>
      <w:marRight w:val="0"/>
      <w:marTop w:val="0"/>
      <w:marBottom w:val="0"/>
      <w:divBdr>
        <w:top w:val="none" w:sz="0" w:space="0" w:color="auto"/>
        <w:left w:val="none" w:sz="0" w:space="0" w:color="auto"/>
        <w:bottom w:val="none" w:sz="0" w:space="0" w:color="auto"/>
        <w:right w:val="none" w:sz="0" w:space="0" w:color="auto"/>
      </w:divBdr>
    </w:div>
    <w:div w:id="1446148435">
      <w:bodyDiv w:val="1"/>
      <w:marLeft w:val="0"/>
      <w:marRight w:val="0"/>
      <w:marTop w:val="0"/>
      <w:marBottom w:val="0"/>
      <w:divBdr>
        <w:top w:val="none" w:sz="0" w:space="0" w:color="auto"/>
        <w:left w:val="none" w:sz="0" w:space="0" w:color="auto"/>
        <w:bottom w:val="none" w:sz="0" w:space="0" w:color="auto"/>
        <w:right w:val="none" w:sz="0" w:space="0" w:color="auto"/>
      </w:divBdr>
      <w:divsChild>
        <w:div w:id="295186568">
          <w:marLeft w:val="0"/>
          <w:marRight w:val="0"/>
          <w:marTop w:val="200"/>
          <w:marBottom w:val="0"/>
          <w:divBdr>
            <w:top w:val="none" w:sz="0" w:space="0" w:color="auto"/>
            <w:left w:val="none" w:sz="0" w:space="0" w:color="auto"/>
            <w:bottom w:val="none" w:sz="0" w:space="0" w:color="auto"/>
            <w:right w:val="none" w:sz="0" w:space="0" w:color="auto"/>
          </w:divBdr>
        </w:div>
      </w:divsChild>
    </w:div>
    <w:div w:id="1450509508">
      <w:bodyDiv w:val="1"/>
      <w:marLeft w:val="0"/>
      <w:marRight w:val="0"/>
      <w:marTop w:val="0"/>
      <w:marBottom w:val="0"/>
      <w:divBdr>
        <w:top w:val="none" w:sz="0" w:space="0" w:color="auto"/>
        <w:left w:val="none" w:sz="0" w:space="0" w:color="auto"/>
        <w:bottom w:val="none" w:sz="0" w:space="0" w:color="auto"/>
        <w:right w:val="none" w:sz="0" w:space="0" w:color="auto"/>
      </w:divBdr>
    </w:div>
    <w:div w:id="1838299808">
      <w:bodyDiv w:val="1"/>
      <w:marLeft w:val="0"/>
      <w:marRight w:val="0"/>
      <w:marTop w:val="0"/>
      <w:marBottom w:val="0"/>
      <w:divBdr>
        <w:top w:val="none" w:sz="0" w:space="0" w:color="auto"/>
        <w:left w:val="none" w:sz="0" w:space="0" w:color="auto"/>
        <w:bottom w:val="none" w:sz="0" w:space="0" w:color="auto"/>
        <w:right w:val="none" w:sz="0" w:space="0" w:color="auto"/>
      </w:divBdr>
      <w:divsChild>
        <w:div w:id="552809408">
          <w:marLeft w:val="23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Goraka</dc:creator>
  <cp:keywords/>
  <dc:description/>
  <cp:lastModifiedBy>Jashwanth Reddy Goraka</cp:lastModifiedBy>
  <cp:revision>2</cp:revision>
  <dcterms:created xsi:type="dcterms:W3CDTF">2024-02-14T18:00:00Z</dcterms:created>
  <dcterms:modified xsi:type="dcterms:W3CDTF">2024-02-14T18:17:00Z</dcterms:modified>
</cp:coreProperties>
</file>