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8B936" w14:textId="77777777" w:rsidR="00CF6C96" w:rsidRDefault="00CF6C96" w:rsidP="003D2040">
      <w:pPr>
        <w:pStyle w:val="Title"/>
        <w:rPr>
          <w:rFonts w:eastAsia="Roboto"/>
        </w:rPr>
      </w:pPr>
      <w:bookmarkStart w:id="0" w:name="_heading=h.j6co13bfnerr" w:colFirst="0" w:colLast="0"/>
      <w:bookmarkEnd w:id="0"/>
    </w:p>
    <w:p w14:paraId="00000001" w14:textId="0514EC45" w:rsidR="002C7578" w:rsidRPr="003D2040" w:rsidRDefault="00CF6C96" w:rsidP="003D2040">
      <w:pPr>
        <w:pStyle w:val="Title"/>
        <w:rPr>
          <w:rFonts w:eastAsia="Roboto"/>
        </w:rPr>
      </w:pPr>
      <w:r w:rsidRPr="003D2040">
        <w:rPr>
          <w:rFonts w:eastAsia="Roboto"/>
        </w:rPr>
        <w:t>Basic Statistics</w:t>
      </w:r>
    </w:p>
    <w:p w14:paraId="00000002" w14:textId="77777777" w:rsidR="002C7578" w:rsidRPr="003D2040" w:rsidRDefault="00CF6C96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84" w:lineRule="auto"/>
        <w:rPr>
          <w:rFonts w:ascii="Segoe UI" w:eastAsia="Roboto" w:hAnsi="Segoe UI" w:cs="Segoe UI"/>
          <w:color w:val="0D0D0D"/>
          <w:sz w:val="33"/>
          <w:szCs w:val="33"/>
        </w:rPr>
      </w:pPr>
      <w:bookmarkStart w:id="1" w:name="_heading=h.f1bmlh7fovdd" w:colFirst="0" w:colLast="0"/>
      <w:bookmarkEnd w:id="1"/>
      <w:r w:rsidRPr="003D2040">
        <w:rPr>
          <w:rFonts w:ascii="Segoe UI" w:eastAsia="Roboto" w:hAnsi="Segoe UI" w:cs="Segoe UI"/>
          <w:color w:val="0D0D0D"/>
          <w:sz w:val="33"/>
          <w:szCs w:val="33"/>
        </w:rPr>
        <w:t>Descriptive Analytics and Data Preprocessing on Sales &amp; Discounts Dataset</w:t>
      </w:r>
    </w:p>
    <w:p w14:paraId="00000003" w14:textId="77777777" w:rsidR="002C7578" w:rsidRPr="003D2040" w:rsidRDefault="00CF6C96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2" w:name="_heading=h.4grt4f9fkeig" w:colFirst="0" w:colLast="0"/>
      <w:bookmarkEnd w:id="2"/>
      <w:r w:rsidRPr="003D2040">
        <w:rPr>
          <w:rFonts w:ascii="Segoe UI" w:eastAsia="Roboto" w:hAnsi="Segoe UI" w:cs="Segoe UI"/>
          <w:color w:val="0D0D0D"/>
        </w:rPr>
        <w:t>Introduction</w:t>
      </w:r>
    </w:p>
    <w:p w14:paraId="00000004" w14:textId="77777777" w:rsidR="002C7578" w:rsidRPr="003D2040" w:rsidRDefault="00CF6C96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To perform descriptive analytics, visualize data distributions, and preprocess the dataset for further analysis.</w:t>
      </w:r>
    </w:p>
    <w:p w14:paraId="00000005" w14:textId="77777777" w:rsidR="002C7578" w:rsidRPr="003D2040" w:rsidRDefault="00CF6C96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3" w:name="_heading=h.f80ljndly2" w:colFirst="0" w:colLast="0"/>
      <w:bookmarkEnd w:id="3"/>
      <w:r w:rsidRPr="003D2040">
        <w:rPr>
          <w:rFonts w:ascii="Segoe UI" w:eastAsia="Roboto" w:hAnsi="Segoe UI" w:cs="Segoe UI"/>
          <w:color w:val="0D0D0D"/>
        </w:rPr>
        <w:t xml:space="preserve">Descriptive Analytics for </w:t>
      </w:r>
      <w:r w:rsidRPr="003D2040">
        <w:rPr>
          <w:rFonts w:ascii="Segoe UI" w:eastAsia="Roboto" w:hAnsi="Segoe UI" w:cs="Segoe UI"/>
          <w:color w:val="0D0D0D"/>
        </w:rPr>
        <w:t>Numerical Columns</w:t>
      </w:r>
    </w:p>
    <w:p w14:paraId="00000006" w14:textId="77777777" w:rsidR="002C7578" w:rsidRPr="003D2040" w:rsidRDefault="00CF6C96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Objective: To compute and </w:t>
      </w:r>
      <w:proofErr w:type="spell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analyze</w:t>
      </w:r>
      <w:proofErr w:type="spell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basic statistical measures for numerical columns in the dataset.</w:t>
      </w:r>
    </w:p>
    <w:p w14:paraId="00000007" w14:textId="77777777" w:rsidR="002C7578" w:rsidRPr="003D2040" w:rsidRDefault="00CF6C96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08" w14:textId="77777777" w:rsidR="002C7578" w:rsidRPr="003D2040" w:rsidRDefault="00CF6C96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Load the dataset into a data analysis tool or programming environment (e.g., Python with </w:t>
      </w:r>
      <w:proofErr w:type="gram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pandas</w:t>
      </w:r>
      <w:proofErr w:type="gram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library).</w:t>
      </w:r>
    </w:p>
    <w:p w14:paraId="00000009" w14:textId="77777777" w:rsidR="002C7578" w:rsidRPr="003D2040" w:rsidRDefault="00CF6C96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Identify numerical columns in the dataset.</w:t>
      </w:r>
    </w:p>
    <w:p w14:paraId="0000000A" w14:textId="77777777" w:rsidR="002C7578" w:rsidRPr="003D2040" w:rsidRDefault="00CF6C96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Calculate the mean, median, mode, and standard deviation for these columns.</w:t>
      </w:r>
    </w:p>
    <w:p w14:paraId="0000000B" w14:textId="77777777" w:rsidR="002C7578" w:rsidRPr="003D2040" w:rsidRDefault="00CF6C96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Provide a brief interpretation of these statistics.</w:t>
      </w:r>
    </w:p>
    <w:p w14:paraId="0000000C" w14:textId="77777777" w:rsidR="002C7578" w:rsidRPr="003D2040" w:rsidRDefault="00CF6C96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4" w:name="_heading=h.bahvkoxuitrq" w:colFirst="0" w:colLast="0"/>
      <w:bookmarkEnd w:id="4"/>
      <w:r w:rsidRPr="003D2040">
        <w:rPr>
          <w:rFonts w:ascii="Segoe UI" w:eastAsia="Roboto" w:hAnsi="Segoe UI" w:cs="Segoe UI"/>
          <w:color w:val="0D0D0D"/>
        </w:rPr>
        <w:t>Data Visualization</w:t>
      </w:r>
    </w:p>
    <w:p w14:paraId="0000000D" w14:textId="77777777" w:rsidR="002C7578" w:rsidRPr="003D2040" w:rsidRDefault="00CF6C96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Objective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 To visualize the distribution and relationship of numerical and categorical variables in the dataset.</w:t>
      </w:r>
    </w:p>
    <w:p w14:paraId="0000000E" w14:textId="77777777" w:rsidR="002C7578" w:rsidRPr="003D2040" w:rsidRDefault="00CF6C96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Histograms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</w:t>
      </w:r>
    </w:p>
    <w:p w14:paraId="0000000F" w14:textId="77777777" w:rsidR="002C7578" w:rsidRPr="003D2040" w:rsidRDefault="00CF6C96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Plot histograms for each numerical column.</w:t>
      </w:r>
    </w:p>
    <w:p w14:paraId="00000010" w14:textId="77777777" w:rsidR="002C7578" w:rsidRPr="003D2040" w:rsidRDefault="00CF6C96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proofErr w:type="spell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Analyze</w:t>
      </w:r>
      <w:proofErr w:type="spell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the distribution (e.g., skewness, presence of outliers) and provide inferences.</w:t>
      </w:r>
    </w:p>
    <w:p w14:paraId="00000011" w14:textId="77777777" w:rsidR="002C7578" w:rsidRPr="003D2040" w:rsidRDefault="00CF6C96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Boxplots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</w:t>
      </w:r>
    </w:p>
    <w:p w14:paraId="00000012" w14:textId="77777777" w:rsidR="002C7578" w:rsidRPr="003D2040" w:rsidRDefault="00CF6C96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lastRenderedPageBreak/>
        <w:t>Create boxplots for numerical variables to identify outliers and the interquartile range.</w:t>
      </w:r>
    </w:p>
    <w:p w14:paraId="00000013" w14:textId="77777777" w:rsidR="002C7578" w:rsidRPr="003D2040" w:rsidRDefault="00CF6C96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Discuss any findings, such as extreme values or unusual distributions.</w:t>
      </w:r>
    </w:p>
    <w:p w14:paraId="00000014" w14:textId="77777777" w:rsidR="002C7578" w:rsidRPr="003D2040" w:rsidRDefault="00CF6C96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b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Bar</w:t>
      </w: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 xml:space="preserve"> Chart Analysis for Categorical Column:</w:t>
      </w:r>
    </w:p>
    <w:p w14:paraId="00000015" w14:textId="77777777" w:rsidR="002C7578" w:rsidRPr="003D2040" w:rsidRDefault="00CF6C96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Identify categorical columns in the dataset.</w:t>
      </w:r>
    </w:p>
    <w:p w14:paraId="00000016" w14:textId="77777777" w:rsidR="002C7578" w:rsidRPr="003D2040" w:rsidRDefault="00CF6C96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Create bar charts to visualize the frequency or count of each category.</w:t>
      </w:r>
    </w:p>
    <w:p w14:paraId="00000017" w14:textId="77777777" w:rsidR="002C7578" w:rsidRPr="003D2040" w:rsidRDefault="00CF6C96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proofErr w:type="spell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Analyze</w:t>
      </w:r>
      <w:proofErr w:type="spell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the distribution of categories and provide insights.</w:t>
      </w:r>
    </w:p>
    <w:p w14:paraId="00000018" w14:textId="77777777" w:rsidR="002C7578" w:rsidRPr="003D2040" w:rsidRDefault="00CF6C96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5" w:name="_heading=h.kgk64rxiaxuo" w:colFirst="0" w:colLast="0"/>
      <w:bookmarkEnd w:id="5"/>
      <w:r w:rsidRPr="003D2040">
        <w:rPr>
          <w:rFonts w:ascii="Segoe UI" w:eastAsia="Roboto" w:hAnsi="Segoe UI" w:cs="Segoe UI"/>
          <w:color w:val="0D0D0D"/>
        </w:rPr>
        <w:t>Standardization of Numerical Variables</w:t>
      </w:r>
    </w:p>
    <w:p w14:paraId="00000019" w14:textId="77777777" w:rsidR="002C7578" w:rsidRPr="003D2040" w:rsidRDefault="00CF6C96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Objective: To scale numerical variables for uniformity, improving the dataset’s suitability for analytical models.</w:t>
      </w:r>
    </w:p>
    <w:p w14:paraId="0000001A" w14:textId="77777777" w:rsidR="002C7578" w:rsidRPr="003D2040" w:rsidRDefault="00CF6C96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1B" w14:textId="77777777" w:rsidR="002C7578" w:rsidRPr="003D2040" w:rsidRDefault="00CF6C96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Explain the concept of 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standardization (z-score normalization).</w:t>
      </w:r>
    </w:p>
    <w:p w14:paraId="0000001C" w14:textId="77777777" w:rsidR="002C7578" w:rsidRPr="003D2040" w:rsidRDefault="00CF6C96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Standardize the numerical columns using the formula: z=x-mu/sigma</w:t>
      </w:r>
    </w:p>
    <w:p w14:paraId="0000001D" w14:textId="77777777" w:rsidR="002C7578" w:rsidRPr="003D2040" w:rsidRDefault="002C7578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ind w:right="-20"/>
        <w:jc w:val="center"/>
        <w:rPr>
          <w:rFonts w:ascii="Segoe UI" w:hAnsi="Segoe UI" w:cs="Segoe UI"/>
        </w:rPr>
      </w:pPr>
    </w:p>
    <w:p w14:paraId="0000001E" w14:textId="77777777" w:rsidR="002C7578" w:rsidRPr="003D2040" w:rsidRDefault="00CF6C96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288" w:lineRule="auto"/>
        <w:ind w:right="-20"/>
        <w:jc w:val="center"/>
        <w:rPr>
          <w:rFonts w:ascii="Segoe UI" w:hAnsi="Segoe UI" w:cs="Segoe UI"/>
        </w:rPr>
      </w:pPr>
      <w:r w:rsidRPr="003D2040">
        <w:rPr>
          <w:rFonts w:ascii="Segoe UI" w:eastAsia="Times New Roman" w:hAnsi="Segoe UI" w:cs="Segoe UI"/>
          <w:color w:val="0D0D0D"/>
          <w:sz w:val="2"/>
          <w:szCs w:val="2"/>
        </w:rPr>
        <w:t>​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Show before and after comparisons of the data distributions.</w:t>
      </w:r>
    </w:p>
    <w:p w14:paraId="0000001F" w14:textId="77777777" w:rsidR="002C7578" w:rsidRPr="003D2040" w:rsidRDefault="00CF6C96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6" w:name="_heading=h.x5pzgg6khit6" w:colFirst="0" w:colLast="0"/>
      <w:bookmarkEnd w:id="6"/>
      <w:r w:rsidRPr="003D2040">
        <w:rPr>
          <w:rFonts w:ascii="Segoe UI" w:eastAsia="Roboto" w:hAnsi="Segoe UI" w:cs="Segoe UI"/>
          <w:color w:val="0D0D0D"/>
        </w:rPr>
        <w:t>Conversion of Categorical Data into Dummy Variables</w:t>
      </w:r>
    </w:p>
    <w:p w14:paraId="00000020" w14:textId="77777777" w:rsidR="002C7578" w:rsidRPr="003D2040" w:rsidRDefault="00CF6C96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Objective: To transform 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categorical variables into a format that can be provided to ML algorithms.</w:t>
      </w:r>
    </w:p>
    <w:p w14:paraId="00000021" w14:textId="77777777" w:rsidR="002C7578" w:rsidRPr="003D2040" w:rsidRDefault="00CF6C96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22" w14:textId="77777777" w:rsidR="002C7578" w:rsidRPr="003D2040" w:rsidRDefault="00CF6C96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Discuss the need for converting categorical data into dummy variables (one-hot encoding).</w:t>
      </w:r>
    </w:p>
    <w:p w14:paraId="00000023" w14:textId="77777777" w:rsidR="002C7578" w:rsidRPr="003D2040" w:rsidRDefault="00CF6C96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Apply one-hot encoding to the categorical columns, creating binary (0 or 1) columns for each category.</w:t>
      </w:r>
    </w:p>
    <w:p w14:paraId="00000024" w14:textId="77777777" w:rsidR="002C7578" w:rsidRPr="003D2040" w:rsidRDefault="00CF6C96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Display a portion of the transformed dataset.</w:t>
      </w:r>
    </w:p>
    <w:p w14:paraId="00000025" w14:textId="77777777" w:rsidR="002C7578" w:rsidRPr="003D2040" w:rsidRDefault="00CF6C96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7" w:name="_heading=h.vcoyftuwq5g8" w:colFirst="0" w:colLast="0"/>
      <w:bookmarkEnd w:id="7"/>
      <w:r w:rsidRPr="003D2040">
        <w:rPr>
          <w:rFonts w:ascii="Segoe UI" w:eastAsia="Roboto" w:hAnsi="Segoe UI" w:cs="Segoe UI"/>
          <w:color w:val="0D0D0D"/>
        </w:rPr>
        <w:t>Conclusion</w:t>
      </w:r>
    </w:p>
    <w:p w14:paraId="00000026" w14:textId="77777777" w:rsidR="002C7578" w:rsidRPr="003D2040" w:rsidRDefault="00CF6C96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Summarize the key findings from the descriptive analytics and data visualizations.</w:t>
      </w:r>
    </w:p>
    <w:p w14:paraId="00000027" w14:textId="77777777" w:rsidR="002C7578" w:rsidRPr="003D2040" w:rsidRDefault="00CF6C96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Reflect on the importance of data preprocessing steps like standardization and one-hot 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encoding in data analysis and machine learning.</w:t>
      </w:r>
    </w:p>
    <w:sectPr w:rsidR="002C7578" w:rsidRPr="003D204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75A12"/>
    <w:multiLevelType w:val="multilevel"/>
    <w:tmpl w:val="422848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9F21AB"/>
    <w:multiLevelType w:val="multilevel"/>
    <w:tmpl w:val="C2D60D7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5B3C45"/>
    <w:multiLevelType w:val="multilevel"/>
    <w:tmpl w:val="CAD8421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485EF5"/>
    <w:multiLevelType w:val="multilevel"/>
    <w:tmpl w:val="2B7827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1F2786"/>
    <w:multiLevelType w:val="multilevel"/>
    <w:tmpl w:val="D03288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564C03"/>
    <w:multiLevelType w:val="multilevel"/>
    <w:tmpl w:val="C8CCEB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8701080">
    <w:abstractNumId w:val="1"/>
  </w:num>
  <w:num w:numId="2" w16cid:durableId="215239444">
    <w:abstractNumId w:val="2"/>
  </w:num>
  <w:num w:numId="3" w16cid:durableId="1692225486">
    <w:abstractNumId w:val="3"/>
  </w:num>
  <w:num w:numId="4" w16cid:durableId="1545557475">
    <w:abstractNumId w:val="0"/>
  </w:num>
  <w:num w:numId="5" w16cid:durableId="1057703907">
    <w:abstractNumId w:val="5"/>
  </w:num>
  <w:num w:numId="6" w16cid:durableId="1966277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578"/>
    <w:rsid w:val="002C7578"/>
    <w:rsid w:val="00331FA5"/>
    <w:rsid w:val="003D2040"/>
    <w:rsid w:val="00CF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6AB9"/>
  <w15:docId w15:val="{2442DC48-5B9A-4C99-BBD7-B2E238C8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40"/>
  </w:style>
  <w:style w:type="paragraph" w:styleId="Heading1">
    <w:name w:val="heading 1"/>
    <w:basedOn w:val="Normal"/>
    <w:next w:val="Normal"/>
    <w:link w:val="Heading1Char"/>
    <w:uiPriority w:val="9"/>
    <w:qFormat/>
    <w:rsid w:val="003D204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04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04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204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4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204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ListParagraph">
    <w:name w:val="List Paragraph"/>
    <w:basedOn w:val="Normal"/>
    <w:uiPriority w:val="34"/>
    <w:qFormat/>
    <w:rsid w:val="009F64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D204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D2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D204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4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4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4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4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4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204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3D204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3D2040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D2040"/>
    <w:rPr>
      <w:b/>
      <w:bCs/>
    </w:rPr>
  </w:style>
  <w:style w:type="character" w:styleId="Emphasis">
    <w:name w:val="Emphasis"/>
    <w:basedOn w:val="DefaultParagraphFont"/>
    <w:uiPriority w:val="20"/>
    <w:qFormat/>
    <w:rsid w:val="003D2040"/>
    <w:rPr>
      <w:i/>
      <w:iCs/>
      <w:color w:val="000000" w:themeColor="text1"/>
    </w:rPr>
  </w:style>
  <w:style w:type="paragraph" w:styleId="NoSpacing">
    <w:name w:val="No Spacing"/>
    <w:uiPriority w:val="1"/>
    <w:qFormat/>
    <w:rsid w:val="003D20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204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204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4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4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D204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D204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D204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D204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D204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20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jX8iEfFnz6gYgcLdMiArTUaIw==">CgMxLjAyDmguajZjbzEzYmZuZXJyMg5oLmYxYm1saDdmb3ZkZDIOaC40Z3J0NGY5ZmtlaWcyDGguZjgwbGpuZGx5MjIOaC5iYWh2a294dWl0cnEyDmgua2drNjRyeGlheHVvMg5oLng1cHpnZzZraGl0NjIOaC52Y295ZnR1d3E1Zzg4AHIhMUdfbUZ0Z3JUX2JQNFdnR2d5dlV2S21OOXZTZEdfcXF3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bhanupriya.k@excelr.com</dc:creator>
  <cp:lastModifiedBy>Jashwanthikaa D R</cp:lastModifiedBy>
  <cp:revision>3</cp:revision>
  <dcterms:created xsi:type="dcterms:W3CDTF">2024-03-23T10:53:00Z</dcterms:created>
  <dcterms:modified xsi:type="dcterms:W3CDTF">2024-07-11T16:20:00Z</dcterms:modified>
</cp:coreProperties>
</file>