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A6A" w:rsidRPr="00FE497D" w:rsidRDefault="00C52A6A" w:rsidP="00C52A6A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Projekt</w:t>
      </w:r>
    </w:p>
    <w:p w:rsidR="00C52A6A" w:rsidRPr="00FE497D" w:rsidRDefault="00C52A6A" w:rsidP="00C52A6A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Technologie obiektowe</w:t>
      </w:r>
      <w:r w:rsidRPr="00FE497D">
        <w:rPr>
          <w:b/>
          <w:sz w:val="42"/>
          <w:szCs w:val="42"/>
        </w:rPr>
        <w:br/>
        <w:t xml:space="preserve">dr inż. </w:t>
      </w:r>
      <w:r>
        <w:rPr>
          <w:b/>
          <w:sz w:val="42"/>
          <w:szCs w:val="42"/>
        </w:rPr>
        <w:t>Mariusza Bedla</w:t>
      </w:r>
    </w:p>
    <w:p w:rsidR="00C52A6A" w:rsidRPr="00FE497D" w:rsidRDefault="00C52A6A" w:rsidP="00C52A6A">
      <w:pPr>
        <w:jc w:val="center"/>
        <w:rPr>
          <w:b/>
          <w:sz w:val="42"/>
          <w:szCs w:val="42"/>
        </w:rPr>
      </w:pPr>
      <w:r w:rsidRPr="00FE497D">
        <w:rPr>
          <w:b/>
          <w:sz w:val="42"/>
          <w:szCs w:val="42"/>
        </w:rPr>
        <w:t>Kamil Jasiak 1ID21A</w:t>
      </w:r>
    </w:p>
    <w:p w:rsidR="00C52A6A" w:rsidRPr="00FE497D" w:rsidRDefault="00C52A6A" w:rsidP="00C52A6A">
      <w:pPr>
        <w:jc w:val="center"/>
        <w:rPr>
          <w:b/>
          <w:sz w:val="42"/>
          <w:szCs w:val="42"/>
        </w:rPr>
      </w:pPr>
      <w:r w:rsidRPr="00FE497D">
        <w:rPr>
          <w:b/>
          <w:sz w:val="42"/>
          <w:szCs w:val="42"/>
        </w:rPr>
        <w:t xml:space="preserve">Temat: </w:t>
      </w:r>
      <w:r>
        <w:rPr>
          <w:b/>
          <w:sz w:val="42"/>
          <w:szCs w:val="42"/>
        </w:rPr>
        <w:t xml:space="preserve">CSV-Object </w:t>
      </w:r>
      <w:proofErr w:type="spellStart"/>
      <w:r>
        <w:rPr>
          <w:b/>
          <w:sz w:val="42"/>
          <w:szCs w:val="42"/>
        </w:rPr>
        <w:t>mapper</w:t>
      </w:r>
      <w:proofErr w:type="spellEnd"/>
    </w:p>
    <w:p w:rsidR="00424EBD" w:rsidRDefault="00424EBD"/>
    <w:p w:rsidR="00C52A6A" w:rsidRDefault="00C52A6A" w:rsidP="00C52A6A">
      <w:pPr>
        <w:pStyle w:val="Nagwek1"/>
        <w:numPr>
          <w:ilvl w:val="0"/>
          <w:numId w:val="1"/>
        </w:numPr>
      </w:pPr>
      <w:r>
        <w:t>Wstęp</w:t>
      </w:r>
    </w:p>
    <w:p w:rsidR="00C52A6A" w:rsidRDefault="00C52A6A" w:rsidP="00C52A6A"/>
    <w:p w:rsidR="00C52A6A" w:rsidRPr="00C52A6A" w:rsidRDefault="00C52A6A" w:rsidP="00C52A6A">
      <w:r>
        <w:t>Tematem projektu jest aplikacja, bądź bibliotek</w:t>
      </w:r>
      <w:r w:rsidR="005900E8">
        <w:t>a</w:t>
      </w:r>
      <w:r>
        <w:t xml:space="preserve">, która umożliwi użytkownikowi mapowanie obiektów na pliki CSV i odwrotnie. Założenie jest podobne do JPA, czyli na podstawie adnotacji użytkownik tworzy klasy modelowe oraz odpowiadające im repozytoria. </w:t>
      </w:r>
    </w:p>
    <w:p w:rsidR="00C65167" w:rsidRPr="00C65167" w:rsidRDefault="00C52A6A" w:rsidP="00C65167">
      <w:pPr>
        <w:pStyle w:val="Nagwek1"/>
        <w:numPr>
          <w:ilvl w:val="0"/>
          <w:numId w:val="1"/>
        </w:numPr>
      </w:pPr>
      <w:r>
        <w:t>O aplikacji</w:t>
      </w:r>
    </w:p>
    <w:p w:rsidR="00C65167" w:rsidRDefault="00C65167" w:rsidP="00C52A6A"/>
    <w:p w:rsidR="00C52A6A" w:rsidRDefault="00C52A6A" w:rsidP="00C52A6A">
      <w:r>
        <w:t>Aplikacja jest napisana w Javie w wersj</w:t>
      </w:r>
      <w:r w:rsidR="00AA43B6">
        <w:t>i 11</w:t>
      </w:r>
      <w:r>
        <w:t xml:space="preserve"> w środowisku programistycznym </w:t>
      </w:r>
      <w:proofErr w:type="spellStart"/>
      <w:r>
        <w:t>Intellij</w:t>
      </w:r>
      <w:proofErr w:type="spellEnd"/>
      <w:r>
        <w:t xml:space="preserve"> IDEA Ultimate. Aplikacja jest osobnym modułem, który użytkownik dołącza do swojego projektu, aby móc z niego korzystać. Aplikacja posiada plik z logami (log.txt), do którego zapisują się dane o operacjach wykonywanych przez program jak również dane błędów</w:t>
      </w:r>
      <w:r w:rsidR="00335D6A">
        <w:t>.</w:t>
      </w:r>
    </w:p>
    <w:p w:rsidR="00C65167" w:rsidRDefault="00C65167" w:rsidP="00C65167">
      <w:pPr>
        <w:pStyle w:val="Nagwek1"/>
        <w:ind w:left="720"/>
      </w:pPr>
    </w:p>
    <w:p w:rsidR="00C65167" w:rsidRDefault="00C65167" w:rsidP="00C65167">
      <w:pPr>
        <w:pStyle w:val="Nagwek1"/>
      </w:pPr>
    </w:p>
    <w:p w:rsidR="00C65167" w:rsidRDefault="00C65167" w:rsidP="00C65167"/>
    <w:p w:rsidR="00C65167" w:rsidRPr="00C65167" w:rsidRDefault="00C65167" w:rsidP="00C65167"/>
    <w:p w:rsidR="005900E8" w:rsidRDefault="005900E8" w:rsidP="00C52A6A">
      <w:pPr>
        <w:pStyle w:val="Nagwek1"/>
        <w:numPr>
          <w:ilvl w:val="0"/>
          <w:numId w:val="1"/>
        </w:numPr>
      </w:pPr>
      <w:r>
        <w:lastRenderedPageBreak/>
        <w:t>Struktura aplikacji</w:t>
      </w:r>
    </w:p>
    <w:p w:rsidR="00C65167" w:rsidRDefault="00C65167" w:rsidP="00C65167"/>
    <w:p w:rsidR="00C65167" w:rsidRDefault="00C65167" w:rsidP="00A4119F">
      <w:pPr>
        <w:ind w:left="3540" w:firstLine="708"/>
      </w:pPr>
      <w:r>
        <w:t xml:space="preserve">Zawartość </w:t>
      </w:r>
      <w:proofErr w:type="spellStart"/>
      <w:r>
        <w:t>mappera</w:t>
      </w:r>
      <w:proofErr w:type="spellEnd"/>
      <w:r>
        <w:t>:</w:t>
      </w:r>
    </w:p>
    <w:p w:rsidR="00C65167" w:rsidRDefault="00A4119F" w:rsidP="00C65167">
      <w:pPr>
        <w:pStyle w:val="Akapitzlist"/>
        <w:numPr>
          <w:ilvl w:val="0"/>
          <w:numId w:val="9"/>
        </w:numPr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3CF32CC9" wp14:editId="5809FF7F">
            <wp:simplePos x="0" y="0"/>
            <wp:positionH relativeFrom="column">
              <wp:posOffset>225425</wp:posOffset>
            </wp:positionH>
            <wp:positionV relativeFrom="paragraph">
              <wp:posOffset>15240</wp:posOffset>
            </wp:positionV>
            <wp:extent cx="2143125" cy="4762500"/>
            <wp:effectExtent l="0" t="0" r="9525" b="0"/>
            <wp:wrapTight wrapText="bothSides">
              <wp:wrapPolygon edited="0">
                <wp:start x="0" y="0"/>
                <wp:lineTo x="0" y="21514"/>
                <wp:lineTo x="21504" y="21514"/>
                <wp:lineTo x="21504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167">
        <w:t>Adnotacje</w:t>
      </w:r>
    </w:p>
    <w:p w:rsidR="00C65167" w:rsidRDefault="00C65167" w:rsidP="00C65167">
      <w:pPr>
        <w:pStyle w:val="Akapitzlist"/>
        <w:numPr>
          <w:ilvl w:val="0"/>
          <w:numId w:val="9"/>
        </w:numPr>
      </w:pPr>
      <w:r>
        <w:t xml:space="preserve">Klasy mapujące obiekty i pliki </w:t>
      </w:r>
      <w:proofErr w:type="spellStart"/>
      <w:r>
        <w:t>csv</w:t>
      </w:r>
      <w:proofErr w:type="spellEnd"/>
    </w:p>
    <w:p w:rsidR="00C65167" w:rsidRDefault="00C65167" w:rsidP="00C65167">
      <w:pPr>
        <w:pStyle w:val="Akapitzlist"/>
        <w:numPr>
          <w:ilvl w:val="0"/>
          <w:numId w:val="9"/>
        </w:numPr>
      </w:pPr>
      <w:r>
        <w:t>Bazowe repozytorium</w:t>
      </w:r>
    </w:p>
    <w:p w:rsidR="00C65167" w:rsidRDefault="00A4119F" w:rsidP="00C65167">
      <w:pPr>
        <w:pStyle w:val="Akapitzlist"/>
        <w:numPr>
          <w:ilvl w:val="0"/>
          <w:numId w:val="9"/>
        </w:numPr>
      </w:pPr>
      <w:r>
        <w:t>Pomocnicze klasy modelowe</w:t>
      </w:r>
    </w:p>
    <w:p w:rsidR="00A4119F" w:rsidRDefault="00A4119F" w:rsidP="00A4119F"/>
    <w:p w:rsidR="00A4119F" w:rsidRPr="00A4119F" w:rsidRDefault="00A4119F" w:rsidP="00A4119F">
      <w:pPr>
        <w:ind w:left="4248"/>
      </w:pPr>
      <w:r>
        <w:t xml:space="preserve">Adnotacja </w:t>
      </w:r>
      <w:proofErr w:type="spellStart"/>
      <w:r w:rsidRPr="00A4119F">
        <w:rPr>
          <w:i/>
        </w:rPr>
        <w:t>CsvClass</w:t>
      </w:r>
      <w:proofErr w:type="spellEnd"/>
      <w:r>
        <w:rPr>
          <w:i/>
        </w:rPr>
        <w:t xml:space="preserve"> </w:t>
      </w:r>
      <w:r>
        <w:t xml:space="preserve">jest przeznaczona dla klas, natomiast reszty używamy przy polach danej klasy. W klasie </w:t>
      </w:r>
      <w:proofErr w:type="spellStart"/>
      <w:r>
        <w:rPr>
          <w:i/>
        </w:rPr>
        <w:t>CsvRepoEntryHandler</w:t>
      </w:r>
      <w:proofErr w:type="spellEnd"/>
      <w:r>
        <w:t xml:space="preserve"> istnieją metody do zapisu oraz usunięcia obiektu do/z repozytorium. Klasa </w:t>
      </w:r>
      <w:proofErr w:type="spellStart"/>
      <w:r>
        <w:rPr>
          <w:i/>
        </w:rPr>
        <w:t>ManyToManyHelper</w:t>
      </w:r>
      <w:proofErr w:type="spellEnd"/>
      <w:r>
        <w:t xml:space="preserve"> pomaga w przetwarzaniu adnotacji </w:t>
      </w:r>
      <w:proofErr w:type="spellStart"/>
      <w:r>
        <w:rPr>
          <w:i/>
        </w:rPr>
        <w:t>ManyToMany</w:t>
      </w:r>
      <w:proofErr w:type="spellEnd"/>
      <w:r>
        <w:rPr>
          <w:i/>
        </w:rPr>
        <w:softHyphen/>
        <w:t xml:space="preserve"> </w:t>
      </w:r>
      <w:r>
        <w:t xml:space="preserve">podczas inicjalizacji oraz modyfikacji danego repozytorium. </w:t>
      </w:r>
      <w:proofErr w:type="spellStart"/>
      <w:r>
        <w:rPr>
          <w:i/>
        </w:rPr>
        <w:t>CsvClassHelper</w:t>
      </w:r>
      <w:proofErr w:type="spellEnd"/>
      <w:r>
        <w:rPr>
          <w:i/>
        </w:rPr>
        <w:t xml:space="preserve"> </w:t>
      </w:r>
      <w:r>
        <w:t xml:space="preserve"> oraz </w:t>
      </w:r>
      <w:proofErr w:type="spellStart"/>
      <w:r>
        <w:rPr>
          <w:i/>
        </w:rPr>
        <w:t>CsvFileHelper</w:t>
      </w:r>
      <w:proofErr w:type="spellEnd"/>
      <w:r>
        <w:t xml:space="preserve"> pomagają w przetwarzaniu klas oraz plików. Zawierają podstawowe operacje na klasach/plikach. </w:t>
      </w:r>
      <w:proofErr w:type="spellStart"/>
      <w:r>
        <w:rPr>
          <w:i/>
        </w:rPr>
        <w:t>CsvMapperInitializer</w:t>
      </w:r>
      <w:proofErr w:type="spellEnd"/>
      <w:r>
        <w:t xml:space="preserve"> posiada metodę </w:t>
      </w:r>
      <w:proofErr w:type="spellStart"/>
      <w:r w:rsidRPr="00A4119F">
        <w:rPr>
          <w:i/>
        </w:rPr>
        <w:t>init</w:t>
      </w:r>
      <w:proofErr w:type="spellEnd"/>
      <w:r w:rsidRPr="00A4119F">
        <w:rPr>
          <w:i/>
        </w:rPr>
        <w:t>()</w:t>
      </w:r>
      <w:r>
        <w:t xml:space="preserve">, która jest najważniejszą metodą. Bowiem to ona inicjuje całego </w:t>
      </w:r>
      <w:proofErr w:type="spellStart"/>
      <w:r>
        <w:t>mappera</w:t>
      </w:r>
      <w:proofErr w:type="spellEnd"/>
      <w:r>
        <w:t xml:space="preserve">. </w:t>
      </w:r>
      <w:proofErr w:type="spellStart"/>
      <w:r>
        <w:rPr>
          <w:i/>
        </w:rPr>
        <w:t>CsvBaseRepo</w:t>
      </w:r>
      <w:proofErr w:type="spellEnd"/>
      <w:r>
        <w:rPr>
          <w:i/>
        </w:rPr>
        <w:t xml:space="preserve"> </w:t>
      </w:r>
      <w:r>
        <w:t xml:space="preserve">jest klasą abstrakcyjną. Użytkownik korzystający z </w:t>
      </w:r>
      <w:proofErr w:type="spellStart"/>
      <w:r>
        <w:t>mappera</w:t>
      </w:r>
      <w:proofErr w:type="spellEnd"/>
      <w:r>
        <w:t xml:space="preserve"> czasami będzie musiał rozszerzać tę klasę. </w:t>
      </w:r>
      <w:proofErr w:type="spellStart"/>
      <w:r>
        <w:rPr>
          <w:i/>
        </w:rPr>
        <w:t>CsvEntity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CsvEntry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CsvField</w:t>
      </w:r>
      <w:proofErr w:type="spellEnd"/>
      <w:r>
        <w:t xml:space="preserve"> są to klasy modelowe pomocnicze.</w:t>
      </w:r>
    </w:p>
    <w:p w:rsidR="004B2FD9" w:rsidRDefault="004B2FD9" w:rsidP="004B2FD9">
      <w:pPr>
        <w:pStyle w:val="Nagwek1"/>
        <w:ind w:left="720"/>
      </w:pPr>
    </w:p>
    <w:p w:rsidR="004B2FD9" w:rsidRDefault="004B2FD9" w:rsidP="004B2FD9"/>
    <w:p w:rsidR="004B2FD9" w:rsidRDefault="004B2FD9" w:rsidP="004B2FD9"/>
    <w:p w:rsidR="004B2FD9" w:rsidRPr="004B2FD9" w:rsidRDefault="004B2FD9" w:rsidP="004B2FD9"/>
    <w:p w:rsidR="00C52A6A" w:rsidRDefault="00C52A6A" w:rsidP="00C52A6A">
      <w:pPr>
        <w:pStyle w:val="Nagwek1"/>
        <w:numPr>
          <w:ilvl w:val="0"/>
          <w:numId w:val="1"/>
        </w:numPr>
      </w:pPr>
      <w:r>
        <w:lastRenderedPageBreak/>
        <w:t>Schemat</w:t>
      </w:r>
      <w:r w:rsidR="00600E38">
        <w:t>y</w:t>
      </w:r>
      <w:r>
        <w:t xml:space="preserve"> mapowania</w:t>
      </w:r>
    </w:p>
    <w:p w:rsidR="00600E38" w:rsidRDefault="00600E38" w:rsidP="00600E38">
      <w:pPr>
        <w:pStyle w:val="Akapitzlist"/>
        <w:ind w:left="1080"/>
      </w:pPr>
    </w:p>
    <w:p w:rsidR="00335D6A" w:rsidRPr="007E5A5A" w:rsidRDefault="00335D6A" w:rsidP="00335D6A">
      <w:pPr>
        <w:pStyle w:val="Akapitzlist"/>
        <w:numPr>
          <w:ilvl w:val="0"/>
          <w:numId w:val="3"/>
        </w:numPr>
        <w:rPr>
          <w:b/>
        </w:rPr>
      </w:pPr>
      <w:r w:rsidRPr="007E5A5A">
        <w:rPr>
          <w:b/>
        </w:rPr>
        <w:t>Inicjalizacja</w:t>
      </w:r>
      <w:r w:rsidR="007E5A5A" w:rsidRPr="007E5A5A">
        <w:rPr>
          <w:b/>
        </w:rPr>
        <w:t xml:space="preserve"> – tworzenie repozytoriów</w:t>
      </w:r>
    </w:p>
    <w:p w:rsidR="00335D6A" w:rsidRDefault="00335D6A" w:rsidP="00335D6A">
      <w:pPr>
        <w:pStyle w:val="Akapitzlist"/>
        <w:ind w:left="1080"/>
      </w:pPr>
      <w:r>
        <w:t xml:space="preserve">Program przeszukuje folder z klasami modelowymi (w przyszłości rozwiązanie z wykrywaniem klas na podstawie adnotacji). Dla każdej klasy modelowej program tworzy plik z rozszerzeniem </w:t>
      </w:r>
      <w:proofErr w:type="spellStart"/>
      <w:r w:rsidRPr="00335D6A">
        <w:rPr>
          <w:i/>
        </w:rPr>
        <w:t>csv</w:t>
      </w:r>
      <w:proofErr w:type="spellEnd"/>
      <w:r>
        <w:t xml:space="preserve"> reprezentujący repozytorium danej klasy:</w:t>
      </w:r>
    </w:p>
    <w:p w:rsidR="00335D6A" w:rsidRDefault="00335D6A" w:rsidP="00335D6A">
      <w:pPr>
        <w:pStyle w:val="Akapitzlist"/>
        <w:numPr>
          <w:ilvl w:val="0"/>
          <w:numId w:val="4"/>
        </w:numPr>
      </w:pPr>
      <w:r>
        <w:t>Wyciąga nazwę klasy oraz nazwę pliku</w:t>
      </w:r>
    </w:p>
    <w:p w:rsidR="00335D6A" w:rsidRDefault="00335D6A" w:rsidP="00335D6A">
      <w:pPr>
        <w:pStyle w:val="Akapitzlist"/>
        <w:numPr>
          <w:ilvl w:val="0"/>
          <w:numId w:val="4"/>
        </w:numPr>
      </w:pPr>
      <w:r>
        <w:t>Sprawdza czy istnieje już repozytorium dla danej klasy w podanej lokalizacji</w:t>
      </w:r>
    </w:p>
    <w:p w:rsidR="00C65167" w:rsidRDefault="00335D6A" w:rsidP="00C65167">
      <w:pPr>
        <w:pStyle w:val="Akapitzlist"/>
        <w:numPr>
          <w:ilvl w:val="0"/>
          <w:numId w:val="4"/>
        </w:numPr>
      </w:pPr>
      <w:r>
        <w:t>Jeżeli nie istnieje, wyciąga pola klasy wraz z adnotacjami i generuje plik repozytorium uzupełniony o pierwszy wiersz (z</w:t>
      </w:r>
      <w:r w:rsidR="00C65167">
        <w:t xml:space="preserve"> odpowiednimi</w:t>
      </w:r>
      <w:r>
        <w:t xml:space="preserve"> nazwami pól klasy</w:t>
      </w:r>
      <w:r w:rsidR="00C65167">
        <w:t>)</w:t>
      </w:r>
      <w:r w:rsidR="00055CD9">
        <w:t xml:space="preserve"> – więcej informacji o przetwarzaniu adnotacji w punkcie 4)</w:t>
      </w:r>
    </w:p>
    <w:p w:rsidR="00335D6A" w:rsidRPr="007E5A5A" w:rsidRDefault="00335D6A" w:rsidP="00335D6A">
      <w:pPr>
        <w:pStyle w:val="Akapitzlist"/>
        <w:numPr>
          <w:ilvl w:val="0"/>
          <w:numId w:val="3"/>
        </w:numPr>
        <w:rPr>
          <w:b/>
        </w:rPr>
      </w:pPr>
      <w:r w:rsidRPr="007E5A5A">
        <w:rPr>
          <w:b/>
        </w:rPr>
        <w:t>Zapis obiektu do repozytorium</w:t>
      </w:r>
    </w:p>
    <w:p w:rsidR="00335D6A" w:rsidRDefault="00335D6A" w:rsidP="00335D6A">
      <w:pPr>
        <w:pStyle w:val="Akapitzlist"/>
        <w:ind w:left="1080"/>
      </w:pPr>
      <w:r>
        <w:t xml:space="preserve">Do zapisu obiektu potrzebny nam będzie obiekt klasy repozytorium danej klasy modelowej. </w:t>
      </w:r>
      <w:r w:rsidR="009E06FA">
        <w:t xml:space="preserve">Na ten moment program tworzy wpis do repozytorium na podstawie pomocniczej klasy modelowej </w:t>
      </w:r>
      <w:proofErr w:type="spellStart"/>
      <w:r w:rsidR="009E06FA" w:rsidRPr="009E06FA">
        <w:rPr>
          <w:i/>
        </w:rPr>
        <w:t>CsvEntry</w:t>
      </w:r>
      <w:proofErr w:type="spellEnd"/>
      <w:r w:rsidR="009E06FA">
        <w:t xml:space="preserve"> oraz wartości string, która przechowuje nazwę danej klasy modelowej od użytkownika. Klasa </w:t>
      </w:r>
      <w:proofErr w:type="spellStart"/>
      <w:r w:rsidR="009E06FA">
        <w:rPr>
          <w:i/>
        </w:rPr>
        <w:t>CsvEntry</w:t>
      </w:r>
      <w:proofErr w:type="spellEnd"/>
      <w:r w:rsidR="009E06FA">
        <w:t xml:space="preserve"> reprezentuje listę obiektów klasy </w:t>
      </w:r>
      <w:proofErr w:type="spellStart"/>
      <w:r w:rsidR="009E06FA" w:rsidRPr="009E06FA">
        <w:rPr>
          <w:i/>
        </w:rPr>
        <w:t>CsvField</w:t>
      </w:r>
      <w:proofErr w:type="spellEnd"/>
      <w:r w:rsidR="009E06FA">
        <w:t>. Program:</w:t>
      </w:r>
    </w:p>
    <w:p w:rsidR="009E06FA" w:rsidRDefault="009E06FA" w:rsidP="009E06FA">
      <w:pPr>
        <w:pStyle w:val="Akapitzlist"/>
        <w:numPr>
          <w:ilvl w:val="0"/>
          <w:numId w:val="5"/>
        </w:numPr>
      </w:pPr>
      <w:r>
        <w:t xml:space="preserve">Tworzy obiekt </w:t>
      </w:r>
      <w:r w:rsidRPr="009E06FA">
        <w:rPr>
          <w:i/>
        </w:rPr>
        <w:t>Class</w:t>
      </w:r>
      <w:r>
        <w:t xml:space="preserve"> na podstawie nazwy klasy modelowej użytkownika</w:t>
      </w:r>
    </w:p>
    <w:p w:rsidR="00CF5DCE" w:rsidRPr="00CF5DCE" w:rsidRDefault="009E06FA" w:rsidP="009E06FA">
      <w:pPr>
        <w:pStyle w:val="Akapitzlist"/>
        <w:numPr>
          <w:ilvl w:val="0"/>
          <w:numId w:val="5"/>
        </w:numPr>
      </w:pPr>
      <w:r>
        <w:t xml:space="preserve">Wyciąga ścieżkę do repozytorium z adnotacji </w:t>
      </w:r>
      <w:proofErr w:type="spellStart"/>
      <w:r w:rsidRPr="00CF5DCE">
        <w:rPr>
          <w:i/>
        </w:rPr>
        <w:t>CsvClass</w:t>
      </w:r>
      <w:proofErr w:type="spellEnd"/>
    </w:p>
    <w:p w:rsidR="009E06FA" w:rsidRDefault="00FF7901" w:rsidP="009E06FA">
      <w:pPr>
        <w:pStyle w:val="Akapitzlist"/>
        <w:numPr>
          <w:ilvl w:val="0"/>
          <w:numId w:val="5"/>
        </w:numPr>
      </w:pPr>
      <w:r>
        <w:t xml:space="preserve">Na podstawie ścieżki odczytuje z pliku </w:t>
      </w:r>
      <w:proofErr w:type="spellStart"/>
      <w:r w:rsidRPr="00CF5DCE">
        <w:rPr>
          <w:i/>
        </w:rPr>
        <w:t>csv</w:t>
      </w:r>
      <w:proofErr w:type="spellEnd"/>
      <w:r>
        <w:t xml:space="preserve"> wpisy danego repozytorium (bez wiersza z nazwami pól) i zapisuje go jako wartość string</w:t>
      </w:r>
    </w:p>
    <w:p w:rsidR="00FF7901" w:rsidRDefault="00FF7901" w:rsidP="009E06FA">
      <w:pPr>
        <w:pStyle w:val="Akapitzlist"/>
        <w:numPr>
          <w:ilvl w:val="0"/>
          <w:numId w:val="5"/>
        </w:numPr>
      </w:pPr>
      <w:r>
        <w:t xml:space="preserve">Na podstawie obiektu </w:t>
      </w:r>
      <w:proofErr w:type="spellStart"/>
      <w:r>
        <w:rPr>
          <w:i/>
        </w:rPr>
        <w:t>CsvEntry</w:t>
      </w:r>
      <w:proofErr w:type="spellEnd"/>
      <w:r>
        <w:t xml:space="preserve"> tworzy wiersz oraz dodaje do istniejącego stringa</w:t>
      </w:r>
    </w:p>
    <w:p w:rsidR="00FF7901" w:rsidRPr="009E06FA" w:rsidRDefault="00FF7901" w:rsidP="009E06FA">
      <w:pPr>
        <w:pStyle w:val="Akapitzlist"/>
        <w:numPr>
          <w:ilvl w:val="0"/>
          <w:numId w:val="5"/>
        </w:numPr>
      </w:pPr>
      <w:r>
        <w:t xml:space="preserve">Zapisuje stringa jako repozytorium w pliku </w:t>
      </w:r>
      <w:proofErr w:type="spellStart"/>
      <w:r w:rsidRPr="00094DAC">
        <w:rPr>
          <w:i/>
        </w:rPr>
        <w:t>csv</w:t>
      </w:r>
      <w:proofErr w:type="spellEnd"/>
    </w:p>
    <w:p w:rsidR="00335D6A" w:rsidRDefault="007E5A5A" w:rsidP="00335D6A">
      <w:pPr>
        <w:pStyle w:val="Akapitzlist"/>
        <w:numPr>
          <w:ilvl w:val="0"/>
          <w:numId w:val="3"/>
        </w:numPr>
        <w:rPr>
          <w:b/>
        </w:rPr>
      </w:pPr>
      <w:r w:rsidRPr="007E5A5A">
        <w:rPr>
          <w:b/>
        </w:rPr>
        <w:t>Usunięcie obiektu z repozytorium</w:t>
      </w:r>
    </w:p>
    <w:p w:rsidR="007E5A5A" w:rsidRDefault="00CF5DCE" w:rsidP="007E5A5A">
      <w:pPr>
        <w:pStyle w:val="Akapitzlist"/>
        <w:ind w:left="1080"/>
      </w:pPr>
      <w:r>
        <w:t>Usuwanie obiektu odbywa się podobnie jak dodawanie, ale tu nie potrzebujemy pomocniczych klas modelowych. Do usunięcia obiektu potrzebujemy właściwie tylko jego ID i nazwy klasy modelowej, której dotyczy ten właśnie obiekt. Program:</w:t>
      </w:r>
    </w:p>
    <w:p w:rsidR="00CF5DCE" w:rsidRDefault="00CF5DCE" w:rsidP="00CF5DCE">
      <w:pPr>
        <w:pStyle w:val="Akapitzlist"/>
        <w:numPr>
          <w:ilvl w:val="0"/>
          <w:numId w:val="8"/>
        </w:numPr>
      </w:pPr>
      <w:r>
        <w:t xml:space="preserve">Tworzy obiekt </w:t>
      </w:r>
      <w:r w:rsidRPr="009E06FA">
        <w:rPr>
          <w:i/>
        </w:rPr>
        <w:t>Class</w:t>
      </w:r>
      <w:r>
        <w:t xml:space="preserve"> na podstawie nazwy klasy modelowej użytkownika</w:t>
      </w:r>
    </w:p>
    <w:p w:rsidR="00CF5DCE" w:rsidRPr="009E06FA" w:rsidRDefault="00CF5DCE" w:rsidP="00CF5DCE">
      <w:pPr>
        <w:pStyle w:val="Akapitzlist"/>
        <w:numPr>
          <w:ilvl w:val="0"/>
          <w:numId w:val="8"/>
        </w:numPr>
      </w:pPr>
      <w:r>
        <w:t xml:space="preserve">Wyciąga ścieżkę do repozytorium z adnotacji </w:t>
      </w:r>
      <w:proofErr w:type="spellStart"/>
      <w:r w:rsidRPr="009E06FA">
        <w:rPr>
          <w:i/>
        </w:rPr>
        <w:t>CsvClass</w:t>
      </w:r>
      <w:proofErr w:type="spellEnd"/>
    </w:p>
    <w:p w:rsidR="00CF5DCE" w:rsidRDefault="00CF5DCE" w:rsidP="00CF5DCE">
      <w:pPr>
        <w:pStyle w:val="Akapitzlist"/>
        <w:numPr>
          <w:ilvl w:val="0"/>
          <w:numId w:val="8"/>
        </w:numPr>
      </w:pPr>
      <w:r>
        <w:t xml:space="preserve">Na podstawie ścieżki odczytuje z pliku </w:t>
      </w:r>
      <w:proofErr w:type="spellStart"/>
      <w:r w:rsidRPr="00CF5DCE">
        <w:rPr>
          <w:i/>
        </w:rPr>
        <w:t>csv</w:t>
      </w:r>
      <w:proofErr w:type="spellEnd"/>
      <w:r>
        <w:t xml:space="preserve"> wpisy danego repozytorium (bez wiersza z nazwami pól) i zapisuje go jako wartość string</w:t>
      </w:r>
    </w:p>
    <w:p w:rsidR="00CF5DCE" w:rsidRDefault="00CF5DCE" w:rsidP="00CF5DCE">
      <w:pPr>
        <w:pStyle w:val="Akapitzlist"/>
        <w:numPr>
          <w:ilvl w:val="0"/>
          <w:numId w:val="8"/>
        </w:numPr>
      </w:pPr>
      <w:r>
        <w:t>Wartość strin</w:t>
      </w:r>
      <w:r w:rsidR="00C65167">
        <w:t>g jest przekonwertowana na listę</w:t>
      </w:r>
      <w:r>
        <w:t xml:space="preserve"> stringów i na podstawie ID obiektu odpowiedni element listy jest usuwany </w:t>
      </w:r>
    </w:p>
    <w:p w:rsidR="00CF5DCE" w:rsidRDefault="00C65167" w:rsidP="00CF5DCE">
      <w:pPr>
        <w:pStyle w:val="Akapitzlist"/>
        <w:numPr>
          <w:ilvl w:val="0"/>
          <w:numId w:val="8"/>
        </w:numPr>
      </w:pPr>
      <w:r>
        <w:t>Zapisuję listę do pliku repozytorium</w:t>
      </w:r>
    </w:p>
    <w:p w:rsidR="004B2FD9" w:rsidRDefault="004B2FD9" w:rsidP="004B2FD9"/>
    <w:p w:rsidR="004B2FD9" w:rsidRDefault="004B2FD9" w:rsidP="004B2FD9"/>
    <w:p w:rsidR="00AF0944" w:rsidRPr="0012683C" w:rsidRDefault="00055CD9" w:rsidP="00AF0944">
      <w:pPr>
        <w:pStyle w:val="Akapitzlist"/>
        <w:numPr>
          <w:ilvl w:val="0"/>
          <w:numId w:val="3"/>
        </w:numPr>
        <w:rPr>
          <w:b/>
        </w:rPr>
      </w:pPr>
      <w:r w:rsidRPr="0012683C">
        <w:rPr>
          <w:b/>
        </w:rPr>
        <w:lastRenderedPageBreak/>
        <w:t>Mapowanie adnotacji</w:t>
      </w:r>
    </w:p>
    <w:p w:rsidR="00AF0944" w:rsidRDefault="00AF0944" w:rsidP="00AF0944">
      <w:pPr>
        <w:pStyle w:val="Akapitzlist"/>
        <w:ind w:left="1080"/>
      </w:pPr>
      <w:proofErr w:type="spellStart"/>
      <w:r>
        <w:t>CsvClass</w:t>
      </w:r>
      <w:proofErr w:type="spellEnd"/>
      <w:r>
        <w:t>:</w:t>
      </w:r>
    </w:p>
    <w:p w:rsidR="00AF0944" w:rsidRDefault="00AF0944" w:rsidP="00AF0944">
      <w:pPr>
        <w:pStyle w:val="Akapitzlist"/>
        <w:ind w:left="1080"/>
      </w:pPr>
      <w:r>
        <w:t>Jeżeli na danej klasie występuje adnotacja @</w:t>
      </w:r>
      <w:proofErr w:type="spellStart"/>
      <w:r>
        <w:t>CsvClass</w:t>
      </w:r>
      <w:proofErr w:type="spellEnd"/>
      <w:r>
        <w:t xml:space="preserve"> to dana klasa jest brana pod uwagę jako klasa modelowa biorąca udział w mapowaniu </w:t>
      </w:r>
      <w:proofErr w:type="spellStart"/>
      <w:r>
        <w:t>csv</w:t>
      </w:r>
      <w:proofErr w:type="spellEnd"/>
      <w:r>
        <w:t>.</w:t>
      </w:r>
    </w:p>
    <w:p w:rsidR="00AF0944" w:rsidRDefault="00AF0944" w:rsidP="00AF0944">
      <w:pPr>
        <w:pStyle w:val="Akapitzlist"/>
        <w:ind w:left="1080"/>
      </w:pPr>
    </w:p>
    <w:p w:rsidR="00AF0944" w:rsidRDefault="00AF0944" w:rsidP="00AF0944">
      <w:pPr>
        <w:pStyle w:val="Akapitzlist"/>
        <w:ind w:left="1080"/>
      </w:pPr>
      <w:r>
        <w:t>ID:</w:t>
      </w:r>
    </w:p>
    <w:p w:rsidR="00AF0944" w:rsidRDefault="00AF0944" w:rsidP="00AF0944">
      <w:pPr>
        <w:pStyle w:val="Akapitzlist"/>
        <w:ind w:left="1080"/>
      </w:pPr>
      <w:r>
        <w:t>Jeżeli na danym polu występuję adnotacja @</w:t>
      </w:r>
      <w:proofErr w:type="spellStart"/>
      <w:r>
        <w:t>CsvID</w:t>
      </w:r>
      <w:proofErr w:type="spellEnd"/>
      <w:r>
        <w:t xml:space="preserve"> to dane pole jest brane pod uwagę jako klucz podstawowy danej klasy.</w:t>
      </w:r>
    </w:p>
    <w:p w:rsidR="00AF0944" w:rsidRDefault="00AF0944" w:rsidP="00AF0944">
      <w:pPr>
        <w:pStyle w:val="Akapitzlist"/>
        <w:ind w:left="1080"/>
      </w:pPr>
    </w:p>
    <w:p w:rsidR="00AF0944" w:rsidRDefault="00AF0944" w:rsidP="00AF0944">
      <w:pPr>
        <w:pStyle w:val="Akapitzlist"/>
        <w:ind w:left="1080"/>
      </w:pPr>
      <w:r>
        <w:t>Wiele do jednego:</w:t>
      </w:r>
    </w:p>
    <w:p w:rsidR="00055CD9" w:rsidRDefault="00055CD9" w:rsidP="00055CD9">
      <w:pPr>
        <w:pStyle w:val="Akapitzlist"/>
        <w:ind w:left="1080"/>
      </w:pPr>
      <w:r>
        <w:t>Jeżeli na danym polu występuje relacja wiele do jednego do nazwy pola (w pierwszym wierszu repozytorium) dodawany jest znak specjalny „@” – co oznacza, że dane pole jest kluczem obcym do innej „tabeli”.</w:t>
      </w:r>
    </w:p>
    <w:p w:rsidR="00055CD9" w:rsidRDefault="00055CD9" w:rsidP="00055CD9">
      <w:pPr>
        <w:pStyle w:val="Akapitzlist"/>
        <w:ind w:left="1080"/>
      </w:pPr>
    </w:p>
    <w:p w:rsidR="00055CD9" w:rsidRDefault="00055CD9" w:rsidP="00055CD9">
      <w:pPr>
        <w:pStyle w:val="Akapitzlist"/>
        <w:ind w:left="1080"/>
      </w:pPr>
      <w:r>
        <w:t>Wiele do wielu:</w:t>
      </w:r>
    </w:p>
    <w:p w:rsidR="00055CD9" w:rsidRDefault="00055CD9" w:rsidP="00055CD9">
      <w:pPr>
        <w:pStyle w:val="Akapitzlist"/>
        <w:ind w:left="1080"/>
      </w:pPr>
      <w:r>
        <w:t xml:space="preserve">Jeżeli na danym polu występuje relacja wiele do wielu pole nie jest dodawane do pierwszego wiersza w repozytorium. Natomiast tworzona jest „tabela” pośrednia, która przechowuje klucze obce dwóch „tabel” połączonych ze sobą relacją wiele do wielu. Adnotacja </w:t>
      </w:r>
      <w:r w:rsidRPr="00055CD9">
        <w:rPr>
          <w:i/>
        </w:rPr>
        <w:t>@</w:t>
      </w:r>
      <w:proofErr w:type="spellStart"/>
      <w:r w:rsidRPr="00055CD9">
        <w:rPr>
          <w:i/>
        </w:rPr>
        <w:t>ManyToMany</w:t>
      </w:r>
      <w:proofErr w:type="spellEnd"/>
      <w:r>
        <w:t xml:space="preserve"> zawiera dwie wartości:</w:t>
      </w:r>
    </w:p>
    <w:p w:rsidR="00055CD9" w:rsidRDefault="00055CD9" w:rsidP="00055CD9">
      <w:pPr>
        <w:pStyle w:val="Akapitzlist"/>
        <w:numPr>
          <w:ilvl w:val="0"/>
          <w:numId w:val="10"/>
        </w:numPr>
      </w:pPr>
      <w:proofErr w:type="spellStart"/>
      <w:r>
        <w:t>relationshipCsvClass</w:t>
      </w:r>
      <w:proofErr w:type="spellEnd"/>
      <w:r>
        <w:t xml:space="preserve"> – przechowuje </w:t>
      </w:r>
      <w:proofErr w:type="spellStart"/>
      <w:r>
        <w:t>nazwe</w:t>
      </w:r>
      <w:proofErr w:type="spellEnd"/>
      <w:r>
        <w:t xml:space="preserve"> klasy (oznaczonej adnotacją </w:t>
      </w:r>
      <w:r w:rsidRPr="00055CD9">
        <w:rPr>
          <w:i/>
        </w:rPr>
        <w:t>@</w:t>
      </w:r>
      <w:proofErr w:type="spellStart"/>
      <w:r w:rsidRPr="00055CD9">
        <w:rPr>
          <w:i/>
        </w:rPr>
        <w:t>CsvClass</w:t>
      </w:r>
      <w:proofErr w:type="spellEnd"/>
      <w:r>
        <w:t>)</w:t>
      </w:r>
    </w:p>
    <w:p w:rsidR="004B2FD9" w:rsidRDefault="004B2FD9" w:rsidP="00055CD9">
      <w:pPr>
        <w:pStyle w:val="Akapitzlist"/>
        <w:numPr>
          <w:ilvl w:val="0"/>
          <w:numId w:val="10"/>
        </w:numPr>
      </w:pPr>
      <w:proofErr w:type="spellStart"/>
      <w:r>
        <w:t>intermediateTable</w:t>
      </w:r>
      <w:proofErr w:type="spellEnd"/>
      <w:r>
        <w:t xml:space="preserve"> – przechowuje nazwę dla repozytorium pośredniego</w:t>
      </w:r>
    </w:p>
    <w:p w:rsidR="00AF0944" w:rsidRPr="00055CD9" w:rsidRDefault="00AF0944" w:rsidP="00AF0944">
      <w:pPr>
        <w:ind w:left="1416"/>
      </w:pPr>
    </w:p>
    <w:p w:rsidR="00094DAC" w:rsidRPr="00094DAC" w:rsidRDefault="00094DAC" w:rsidP="00094DAC"/>
    <w:p w:rsidR="0012683C" w:rsidRPr="0012683C" w:rsidRDefault="00094DAC" w:rsidP="0012683C">
      <w:pPr>
        <w:pStyle w:val="Nagwek1"/>
        <w:numPr>
          <w:ilvl w:val="0"/>
          <w:numId w:val="1"/>
        </w:numPr>
      </w:pPr>
      <w:r>
        <w:t xml:space="preserve">Jak korzystać z </w:t>
      </w:r>
      <w:proofErr w:type="spellStart"/>
      <w:r>
        <w:t>Mappera</w:t>
      </w:r>
      <w:proofErr w:type="spellEnd"/>
      <w:r>
        <w:t>?</w:t>
      </w:r>
    </w:p>
    <w:p w:rsidR="00094DAC" w:rsidRDefault="00094DAC" w:rsidP="00094DAC"/>
    <w:p w:rsidR="00094DAC" w:rsidRDefault="00094DAC" w:rsidP="00094DAC">
      <w:pPr>
        <w:pStyle w:val="Akapitzlist"/>
        <w:numPr>
          <w:ilvl w:val="0"/>
          <w:numId w:val="6"/>
        </w:numPr>
      </w:pPr>
      <w:r>
        <w:t xml:space="preserve">Na początku użytkownik musi dołączyć bibliotekę </w:t>
      </w:r>
      <w:proofErr w:type="spellStart"/>
      <w:r>
        <w:t>mappera</w:t>
      </w:r>
      <w:proofErr w:type="spellEnd"/>
      <w:r>
        <w:t xml:space="preserve"> do swojego projektu poprzez dodanie pliku jar </w:t>
      </w:r>
      <w:proofErr w:type="spellStart"/>
      <w:r>
        <w:t>mappera</w:t>
      </w:r>
      <w:proofErr w:type="spellEnd"/>
      <w:r>
        <w:t>.</w:t>
      </w:r>
    </w:p>
    <w:p w:rsidR="00094DAC" w:rsidRDefault="00094DAC" w:rsidP="00094DAC">
      <w:pPr>
        <w:pStyle w:val="Akapitzlist"/>
        <w:numPr>
          <w:ilvl w:val="0"/>
          <w:numId w:val="6"/>
        </w:numPr>
      </w:pPr>
      <w:r>
        <w:t xml:space="preserve">Tworzenie modelu – użytkownik powinien stworzyć co najmniej jedną klasę z adnotacją </w:t>
      </w:r>
      <w:r w:rsidRPr="00094DAC">
        <w:rPr>
          <w:i/>
        </w:rPr>
        <w:t>@</w:t>
      </w:r>
      <w:proofErr w:type="spellStart"/>
      <w:r w:rsidRPr="00094DAC">
        <w:rPr>
          <w:i/>
        </w:rPr>
        <w:t>CsvClass</w:t>
      </w:r>
      <w:proofErr w:type="spellEnd"/>
      <w:r>
        <w:t>. Przykład:</w:t>
      </w:r>
    </w:p>
    <w:p w:rsidR="00094DAC" w:rsidRDefault="00094DAC" w:rsidP="004357F4">
      <w:pPr>
        <w:pStyle w:val="Akapitzlist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45E3EF0D" wp14:editId="54569CB7">
            <wp:extent cx="4114800" cy="35147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AC" w:rsidRDefault="00094DAC" w:rsidP="00094DAC">
      <w:pPr>
        <w:pStyle w:val="Akapitzlist"/>
      </w:pPr>
    </w:p>
    <w:p w:rsidR="00094DAC" w:rsidRDefault="00094DAC" w:rsidP="00094DAC">
      <w:pPr>
        <w:pStyle w:val="Akapitzlist"/>
        <w:numPr>
          <w:ilvl w:val="0"/>
          <w:numId w:val="6"/>
        </w:numPr>
      </w:pPr>
      <w:r>
        <w:t xml:space="preserve">Tworzenie repozytorium dla modelu – użytkownik powinien stworzyć co najmniej jedno repozytorium, które będzie rozszerzać klasę </w:t>
      </w:r>
      <w:proofErr w:type="spellStart"/>
      <w:r w:rsidRPr="00094DAC">
        <w:rPr>
          <w:i/>
        </w:rPr>
        <w:t>CsvBaseAbstract</w:t>
      </w:r>
      <w:proofErr w:type="spellEnd"/>
      <w:r>
        <w:t xml:space="preserve">. Rozszerzając tą klasę musimy zaimplementować konstruktor zawierający wywołanie konstruktora z klasy bazowej poprzez słowo kluczowe </w:t>
      </w:r>
      <w:r>
        <w:rPr>
          <w:i/>
        </w:rPr>
        <w:t>super</w:t>
      </w:r>
      <w:r>
        <w:t xml:space="preserve"> przekazując w parametrze nazwę klasy modelowej</w:t>
      </w:r>
      <w:r w:rsidR="004357F4">
        <w:t xml:space="preserve"> (wraz z nazwą pakietu)</w:t>
      </w:r>
      <w:r>
        <w:t>, której odpowiada dane repo</w:t>
      </w:r>
      <w:r w:rsidR="004357F4">
        <w:t>zytorium.</w:t>
      </w:r>
      <w:r>
        <w:t xml:space="preserve"> Oczywiście liczba repozytoriów jest równa liczbie klas modelowych.</w:t>
      </w:r>
    </w:p>
    <w:p w:rsidR="00094DAC" w:rsidRDefault="004357F4" w:rsidP="004357F4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 wp14:anchorId="4EC7B9C2" wp14:editId="46CAD18B">
            <wp:extent cx="5760720" cy="141476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F4" w:rsidRDefault="004357F4" w:rsidP="00094DAC">
      <w:pPr>
        <w:pStyle w:val="Akapitzlist"/>
      </w:pPr>
    </w:p>
    <w:p w:rsidR="00094DAC" w:rsidRDefault="00094DAC" w:rsidP="004357F4">
      <w:pPr>
        <w:pStyle w:val="Akapitzlist"/>
        <w:numPr>
          <w:ilvl w:val="0"/>
          <w:numId w:val="6"/>
        </w:numPr>
      </w:pPr>
      <w:r>
        <w:t xml:space="preserve">Ostatnim krokiem do użycia biblioteki jest odpowiednia inicjalizacja </w:t>
      </w:r>
      <w:proofErr w:type="spellStart"/>
      <w:r>
        <w:t>mapper</w:t>
      </w:r>
      <w:r w:rsidR="0012683C">
        <w:t>a</w:t>
      </w:r>
      <w:proofErr w:type="spellEnd"/>
      <w:r>
        <w:t xml:space="preserve"> – najlepiej w sekcji konfiguracyjnej lub inicjalizacyjnej projektu.</w:t>
      </w:r>
      <w:r w:rsidR="004357F4">
        <w:t xml:space="preserve"> Inicjalizacja następuje p</w:t>
      </w:r>
      <w:r w:rsidR="0012683C">
        <w:t>oprzez wywołanie</w:t>
      </w:r>
      <w:bookmarkStart w:id="0" w:name="_GoBack"/>
      <w:bookmarkEnd w:id="0"/>
      <w:r w:rsidR="004357F4">
        <w:t xml:space="preserve"> metody </w:t>
      </w:r>
      <w:proofErr w:type="spellStart"/>
      <w:r w:rsidR="004357F4">
        <w:rPr>
          <w:i/>
        </w:rPr>
        <w:t>init</w:t>
      </w:r>
      <w:proofErr w:type="spellEnd"/>
      <w:r w:rsidR="004357F4">
        <w:rPr>
          <w:i/>
        </w:rPr>
        <w:t>()</w:t>
      </w:r>
      <w:r w:rsidR="004357F4">
        <w:t xml:space="preserve"> z klasy </w:t>
      </w:r>
      <w:proofErr w:type="spellStart"/>
      <w:r w:rsidR="004357F4" w:rsidRPr="004357F4">
        <w:rPr>
          <w:i/>
        </w:rPr>
        <w:t>CsvMapperInitializer</w:t>
      </w:r>
      <w:proofErr w:type="spellEnd"/>
      <w:r w:rsidR="004357F4">
        <w:t>:</w:t>
      </w:r>
    </w:p>
    <w:p w:rsidR="004357F4" w:rsidRPr="004357F4" w:rsidRDefault="004357F4" w:rsidP="004357F4">
      <w:pPr>
        <w:pStyle w:val="Akapitzlist"/>
        <w:rPr>
          <w:i/>
        </w:rPr>
      </w:pPr>
      <w:proofErr w:type="spellStart"/>
      <w:r w:rsidRPr="004357F4">
        <w:rPr>
          <w:i/>
        </w:rPr>
        <w:t>CsvMapperInitializer.init</w:t>
      </w:r>
      <w:proofErr w:type="spellEnd"/>
      <w:r w:rsidRPr="004357F4">
        <w:rPr>
          <w:i/>
        </w:rPr>
        <w:t>();</w:t>
      </w:r>
    </w:p>
    <w:p w:rsidR="007E5A5A" w:rsidRDefault="007E5A5A" w:rsidP="004357F4">
      <w:pPr>
        <w:pStyle w:val="Akapitzlist"/>
      </w:pPr>
    </w:p>
    <w:p w:rsidR="007E5A5A" w:rsidRDefault="007E5A5A" w:rsidP="004357F4">
      <w:pPr>
        <w:pStyle w:val="Akapitzlist"/>
      </w:pPr>
      <w:r>
        <w:t xml:space="preserve">Podczas wywołania tej metody są tworzone pliki repozytoriów w formacie </w:t>
      </w:r>
      <w:proofErr w:type="spellStart"/>
      <w:r w:rsidRPr="007E5A5A">
        <w:rPr>
          <w:i/>
        </w:rPr>
        <w:t>csv</w:t>
      </w:r>
      <w:proofErr w:type="spellEnd"/>
      <w:r>
        <w:t xml:space="preserve">. Przykładowe repozytorium dla klasy </w:t>
      </w:r>
      <w:r w:rsidRPr="007E5A5A">
        <w:rPr>
          <w:i/>
        </w:rPr>
        <w:t>Student</w:t>
      </w:r>
      <w:r>
        <w:rPr>
          <w:i/>
        </w:rPr>
        <w:t xml:space="preserve"> </w:t>
      </w:r>
      <w:r>
        <w:t>(bez danych i z danymi):</w:t>
      </w:r>
    </w:p>
    <w:p w:rsidR="007E5A5A" w:rsidRDefault="007E5A5A" w:rsidP="004357F4">
      <w:pPr>
        <w:pStyle w:val="Akapitzlist"/>
      </w:pPr>
    </w:p>
    <w:p w:rsidR="007E5A5A" w:rsidRDefault="007E5A5A" w:rsidP="007E5A5A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 wp14:anchorId="0FEC5CED" wp14:editId="79B5A97D">
            <wp:extent cx="2190750" cy="4000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5A" w:rsidRDefault="007E5A5A" w:rsidP="007E5A5A">
      <w:pPr>
        <w:pStyle w:val="Akapitzlist"/>
        <w:jc w:val="center"/>
      </w:pPr>
    </w:p>
    <w:p w:rsidR="007E5A5A" w:rsidRDefault="007E5A5A" w:rsidP="007E5A5A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 wp14:anchorId="4A694DE8" wp14:editId="2A0D954C">
            <wp:extent cx="2190750" cy="11525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5A" w:rsidRDefault="007E5A5A" w:rsidP="004357F4">
      <w:pPr>
        <w:pStyle w:val="Akapitzlist"/>
      </w:pPr>
    </w:p>
    <w:p w:rsidR="004357F4" w:rsidRDefault="004357F4" w:rsidP="004357F4">
      <w:pPr>
        <w:pStyle w:val="Akapitzlist"/>
      </w:pPr>
      <w:r>
        <w:t xml:space="preserve">Wykonanie poprzednich kroków daję użytkownikowi możliwość korzystania z </w:t>
      </w:r>
      <w:proofErr w:type="spellStart"/>
      <w:r>
        <w:t>mappera</w:t>
      </w:r>
      <w:proofErr w:type="spellEnd"/>
      <w:r>
        <w:t>, a tym samym ułatwienie w pisaniu funkcji do:</w:t>
      </w:r>
    </w:p>
    <w:p w:rsidR="004357F4" w:rsidRDefault="004357F4" w:rsidP="004357F4">
      <w:pPr>
        <w:pStyle w:val="Akapitzlist"/>
        <w:numPr>
          <w:ilvl w:val="0"/>
          <w:numId w:val="7"/>
        </w:numPr>
      </w:pPr>
      <w:r>
        <w:t xml:space="preserve">Dodawania </w:t>
      </w:r>
      <w:proofErr w:type="spellStart"/>
      <w:r>
        <w:t>itemu</w:t>
      </w:r>
      <w:proofErr w:type="spellEnd"/>
      <w:r>
        <w:t xml:space="preserve"> do repozytorium (wraz z generowaniem ID)</w:t>
      </w:r>
      <w:r w:rsidR="007E5A5A">
        <w:t>,</w:t>
      </w:r>
    </w:p>
    <w:p w:rsidR="004357F4" w:rsidRDefault="004357F4" w:rsidP="004357F4">
      <w:pPr>
        <w:pStyle w:val="Akapitzlist"/>
        <w:numPr>
          <w:ilvl w:val="0"/>
          <w:numId w:val="7"/>
        </w:numPr>
      </w:pPr>
      <w:r>
        <w:t xml:space="preserve">Usuwanie </w:t>
      </w:r>
      <w:proofErr w:type="spellStart"/>
      <w:r>
        <w:t>itemu</w:t>
      </w:r>
      <w:proofErr w:type="spellEnd"/>
      <w:r>
        <w:t xml:space="preserve"> z repozytorium</w:t>
      </w:r>
      <w:r w:rsidR="007E5A5A">
        <w:t>,</w:t>
      </w:r>
    </w:p>
    <w:p w:rsidR="004357F4" w:rsidRDefault="004357F4" w:rsidP="004357F4">
      <w:pPr>
        <w:pStyle w:val="Akapitzlist"/>
        <w:numPr>
          <w:ilvl w:val="0"/>
          <w:numId w:val="7"/>
        </w:numPr>
      </w:pPr>
      <w:r>
        <w:t xml:space="preserve">Modyfikacji </w:t>
      </w:r>
      <w:proofErr w:type="spellStart"/>
      <w:r>
        <w:t>itemu</w:t>
      </w:r>
      <w:proofErr w:type="spellEnd"/>
      <w:r>
        <w:t xml:space="preserve"> z repozytorium</w:t>
      </w:r>
      <w:r w:rsidR="007E5A5A">
        <w:t>,</w:t>
      </w:r>
    </w:p>
    <w:p w:rsidR="004357F4" w:rsidRDefault="004357F4" w:rsidP="004357F4">
      <w:pPr>
        <w:pStyle w:val="Akapitzlist"/>
        <w:numPr>
          <w:ilvl w:val="0"/>
          <w:numId w:val="7"/>
        </w:numPr>
      </w:pPr>
      <w:r>
        <w:t xml:space="preserve">Odczyt wszystkich </w:t>
      </w:r>
      <w:proofErr w:type="spellStart"/>
      <w:r>
        <w:t>itemów</w:t>
      </w:r>
      <w:proofErr w:type="spellEnd"/>
      <w:r>
        <w:t xml:space="preserve"> z repozytorium</w:t>
      </w:r>
      <w:r w:rsidR="007E5A5A">
        <w:t>,</w:t>
      </w:r>
    </w:p>
    <w:p w:rsidR="004357F4" w:rsidRDefault="007E5A5A" w:rsidP="004357F4">
      <w:pPr>
        <w:pStyle w:val="Akapitzlist"/>
        <w:numPr>
          <w:ilvl w:val="0"/>
          <w:numId w:val="7"/>
        </w:numPr>
      </w:pPr>
      <w:r>
        <w:t xml:space="preserve">Odczyt pojedynczego </w:t>
      </w:r>
      <w:proofErr w:type="spellStart"/>
      <w:r>
        <w:t>itemu</w:t>
      </w:r>
      <w:proofErr w:type="spellEnd"/>
      <w:r>
        <w:t xml:space="preserve"> z repozytorium.</w:t>
      </w:r>
    </w:p>
    <w:p w:rsidR="007E5A5A" w:rsidRDefault="00AA43B6" w:rsidP="00AA43B6">
      <w:pPr>
        <w:ind w:left="708"/>
      </w:pPr>
      <w:r>
        <w:t>Aby korzystać z powyższych funkcji wystarczy tylko utworzyć obiekt danego repozytorium. Przykład:</w:t>
      </w:r>
    </w:p>
    <w:p w:rsidR="00AA43B6" w:rsidRDefault="00AA43B6" w:rsidP="00AA43B6">
      <w:pPr>
        <w:ind w:left="708"/>
        <w:jc w:val="center"/>
      </w:pPr>
      <w:r>
        <w:rPr>
          <w:noProof/>
          <w:lang w:eastAsia="pl-PL"/>
        </w:rPr>
        <w:drawing>
          <wp:inline distT="0" distB="0" distL="0" distR="0" wp14:anchorId="4CF53EB2" wp14:editId="11AE19D1">
            <wp:extent cx="4400550" cy="3905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5A" w:rsidRDefault="007E5A5A" w:rsidP="007E5A5A">
      <w:pPr>
        <w:pStyle w:val="Akapitzlist"/>
        <w:ind w:left="1440"/>
      </w:pPr>
    </w:p>
    <w:p w:rsidR="00094DAC" w:rsidRDefault="00094DAC" w:rsidP="00094DAC"/>
    <w:p w:rsidR="00094DAC" w:rsidRDefault="0012683C" w:rsidP="0012683C">
      <w:pPr>
        <w:pStyle w:val="Nagwek1"/>
        <w:numPr>
          <w:ilvl w:val="0"/>
          <w:numId w:val="6"/>
        </w:numPr>
      </w:pPr>
      <w:r>
        <w:t>Co nie zostało zrobione</w:t>
      </w:r>
    </w:p>
    <w:p w:rsidR="0012683C" w:rsidRDefault="0012683C" w:rsidP="0012683C"/>
    <w:p w:rsidR="0012683C" w:rsidRDefault="0012683C" w:rsidP="0012683C">
      <w:pPr>
        <w:pStyle w:val="Akapitzlist"/>
        <w:numPr>
          <w:ilvl w:val="0"/>
          <w:numId w:val="11"/>
        </w:numPr>
      </w:pPr>
      <w:r>
        <w:t>Przetwarzanie dziedziczenia</w:t>
      </w:r>
    </w:p>
    <w:p w:rsidR="0012683C" w:rsidRDefault="0012683C" w:rsidP="0012683C">
      <w:pPr>
        <w:pStyle w:val="Akapitzlist"/>
        <w:numPr>
          <w:ilvl w:val="0"/>
          <w:numId w:val="11"/>
        </w:numPr>
      </w:pPr>
      <w:r>
        <w:t xml:space="preserve">Wygenerowanie pliku </w:t>
      </w:r>
      <w:r w:rsidRPr="0012683C">
        <w:rPr>
          <w:i/>
        </w:rPr>
        <w:t>JAR</w:t>
      </w:r>
      <w:r>
        <w:t xml:space="preserve"> dla </w:t>
      </w:r>
      <w:proofErr w:type="spellStart"/>
      <w:r>
        <w:t>mappera</w:t>
      </w:r>
      <w:proofErr w:type="spellEnd"/>
      <w:r>
        <w:t xml:space="preserve"> (na ten moment jest to oddzielny pakiet w projekcie)</w:t>
      </w:r>
    </w:p>
    <w:p w:rsidR="0012683C" w:rsidRDefault="0012683C" w:rsidP="0012683C">
      <w:pPr>
        <w:pStyle w:val="Akapitzlist"/>
        <w:numPr>
          <w:ilvl w:val="0"/>
          <w:numId w:val="11"/>
        </w:numPr>
      </w:pPr>
      <w:r>
        <w:t xml:space="preserve">Przechwytywanie konkretnych wyjątków dla mapowania i ich zapis w pliku </w:t>
      </w:r>
      <w:r w:rsidRPr="0012683C">
        <w:rPr>
          <w:i/>
        </w:rPr>
        <w:t>log.txt</w:t>
      </w:r>
    </w:p>
    <w:p w:rsidR="0012683C" w:rsidRPr="0012683C" w:rsidRDefault="0012683C" w:rsidP="0012683C"/>
    <w:p w:rsidR="00C52A6A" w:rsidRPr="00C52A6A" w:rsidRDefault="00C52A6A" w:rsidP="00C52A6A"/>
    <w:sectPr w:rsidR="00C52A6A" w:rsidRPr="00C52A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113" w:rsidRDefault="00151113" w:rsidP="00C52A6A">
      <w:pPr>
        <w:spacing w:after="0" w:line="240" w:lineRule="auto"/>
      </w:pPr>
      <w:r>
        <w:separator/>
      </w:r>
    </w:p>
  </w:endnote>
  <w:endnote w:type="continuationSeparator" w:id="0">
    <w:p w:rsidR="00151113" w:rsidRDefault="00151113" w:rsidP="00C52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113" w:rsidRDefault="00151113" w:rsidP="00C52A6A">
      <w:pPr>
        <w:spacing w:after="0" w:line="240" w:lineRule="auto"/>
      </w:pPr>
      <w:r>
        <w:separator/>
      </w:r>
    </w:p>
  </w:footnote>
  <w:footnote w:type="continuationSeparator" w:id="0">
    <w:p w:rsidR="00151113" w:rsidRDefault="00151113" w:rsidP="00C52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66F3"/>
    <w:multiLevelType w:val="hybridMultilevel"/>
    <w:tmpl w:val="47E811A8"/>
    <w:lvl w:ilvl="0" w:tplc="B01A7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EA0B32"/>
    <w:multiLevelType w:val="hybridMultilevel"/>
    <w:tmpl w:val="43F0E01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78E1258"/>
    <w:multiLevelType w:val="hybridMultilevel"/>
    <w:tmpl w:val="F55A2B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B10AEA"/>
    <w:multiLevelType w:val="hybridMultilevel"/>
    <w:tmpl w:val="A2C039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B24C9F"/>
    <w:multiLevelType w:val="hybridMultilevel"/>
    <w:tmpl w:val="64BE4AF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CE12601"/>
    <w:multiLevelType w:val="hybridMultilevel"/>
    <w:tmpl w:val="575CFC2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D8E0D75"/>
    <w:multiLevelType w:val="hybridMultilevel"/>
    <w:tmpl w:val="E0326214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E0D00BB"/>
    <w:multiLevelType w:val="hybridMultilevel"/>
    <w:tmpl w:val="5CA0DC44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0E64E53"/>
    <w:multiLevelType w:val="hybridMultilevel"/>
    <w:tmpl w:val="3D30B7C0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C643852"/>
    <w:multiLevelType w:val="hybridMultilevel"/>
    <w:tmpl w:val="DD964C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6229A2"/>
    <w:multiLevelType w:val="hybridMultilevel"/>
    <w:tmpl w:val="BB7861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7"/>
  </w:num>
  <w:num w:numId="5">
    <w:abstractNumId w:val="1"/>
  </w:num>
  <w:num w:numId="6">
    <w:abstractNumId w:val="10"/>
  </w:num>
  <w:num w:numId="7">
    <w:abstractNumId w:val="4"/>
  </w:num>
  <w:num w:numId="8">
    <w:abstractNumId w:val="6"/>
  </w:num>
  <w:num w:numId="9">
    <w:abstractNumId w:val="2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668"/>
    <w:rsid w:val="00055CD9"/>
    <w:rsid w:val="00094DAC"/>
    <w:rsid w:val="0012683C"/>
    <w:rsid w:val="00151113"/>
    <w:rsid w:val="002E2668"/>
    <w:rsid w:val="00335D6A"/>
    <w:rsid w:val="00343BA4"/>
    <w:rsid w:val="00350908"/>
    <w:rsid w:val="00372FA7"/>
    <w:rsid w:val="00424EBD"/>
    <w:rsid w:val="004357F4"/>
    <w:rsid w:val="004B2FD9"/>
    <w:rsid w:val="004F2706"/>
    <w:rsid w:val="0051263C"/>
    <w:rsid w:val="00542202"/>
    <w:rsid w:val="005900E8"/>
    <w:rsid w:val="00600E38"/>
    <w:rsid w:val="0075718F"/>
    <w:rsid w:val="007E5A5A"/>
    <w:rsid w:val="009E06FA"/>
    <w:rsid w:val="00A25395"/>
    <w:rsid w:val="00A33F99"/>
    <w:rsid w:val="00A4119F"/>
    <w:rsid w:val="00AA43B6"/>
    <w:rsid w:val="00AF0944"/>
    <w:rsid w:val="00C52A6A"/>
    <w:rsid w:val="00C65167"/>
    <w:rsid w:val="00CF5DCE"/>
    <w:rsid w:val="00E75A82"/>
    <w:rsid w:val="00E91E70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52A6A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52A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52A6A"/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2A6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2A6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2A6A"/>
    <w:rPr>
      <w:vertAlign w:val="superscript"/>
    </w:rPr>
  </w:style>
  <w:style w:type="paragraph" w:styleId="Akapitzlist">
    <w:name w:val="List Paragraph"/>
    <w:basedOn w:val="Normalny"/>
    <w:uiPriority w:val="34"/>
    <w:qFormat/>
    <w:rsid w:val="00335D6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94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94D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52A6A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52A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52A6A"/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2A6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2A6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2A6A"/>
    <w:rPr>
      <w:vertAlign w:val="superscript"/>
    </w:rPr>
  </w:style>
  <w:style w:type="paragraph" w:styleId="Akapitzlist">
    <w:name w:val="List Paragraph"/>
    <w:basedOn w:val="Normalny"/>
    <w:uiPriority w:val="34"/>
    <w:qFormat/>
    <w:rsid w:val="00335D6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94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94D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6</Pages>
  <Words>910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2021-06-13T17:51:00Z</dcterms:created>
  <dcterms:modified xsi:type="dcterms:W3CDTF">2021-06-28T15:54:00Z</dcterms:modified>
</cp:coreProperties>
</file>