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-hub-detailed-roadmap"/>
    <w:p>
      <w:pPr>
        <w:pStyle w:val="Heading1"/>
      </w:pPr>
      <w:r>
        <w:t xml:space="preserve">Knowledge Hub — Detailed Roadmap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 step-by-step, developer-friendly roadmap to build the</w:t>
      </w:r>
      <w:r>
        <w:t xml:space="preserve"> </w:t>
      </w:r>
      <w:r>
        <w:rPr>
          <w:i/>
          <w:iCs/>
        </w:rPr>
        <w:t xml:space="preserve">AI-Powered Knowledge Hub</w:t>
      </w:r>
      <w:r>
        <w:t xml:space="preserve"> </w:t>
      </w:r>
      <w:r>
        <w:t xml:space="preserve">(chatbot over company documents) using</w:t>
      </w:r>
      <w:r>
        <w:t xml:space="preserve"> </w:t>
      </w:r>
      <w:r>
        <w:rPr>
          <w:b/>
          <w:bCs/>
        </w:rPr>
        <w:t xml:space="preserve">ASP.NET Core Web API</w:t>
      </w:r>
      <w:r>
        <w:t xml:space="preserve"> </w:t>
      </w:r>
      <w:r>
        <w:t xml:space="preserve">backend and a modern frontend (React). This document breaks the project into clear phases, lists required learning, includes API and data models, deployment and security checklists, and developer commands — everything you can hand to a teammate or follow yourself.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Times are intentionally omitted. Treat the roadmap as ordered milestones; move to the next milestone when the previous deliverables are working and tested.</w:t>
      </w:r>
    </w:p>
    <w:p>
      <w:r>
        <w:pict>
          <v:rect style="width:0;height:1.5pt" o:hralign="center" o:hrstd="t" o:hr="t"/>
        </w:pict>
      </w:r>
    </w:p>
    <w:bookmarkStart w:id="20" w:name="how-to-use-this-roadmap"/>
    <w:p>
      <w:pPr>
        <w:pStyle w:val="Heading2"/>
      </w:pPr>
      <w:r>
        <w:t xml:space="preserve">How to use this roadmap</w:t>
      </w:r>
    </w:p>
    <w:p>
      <w:pPr>
        <w:pStyle w:val="Compact"/>
        <w:numPr>
          <w:ilvl w:val="0"/>
          <w:numId w:val="1001"/>
        </w:numPr>
      </w:pPr>
      <w:r>
        <w:t xml:space="preserve">Read each</w:t>
      </w:r>
      <w:r>
        <w:t xml:space="preserve"> </w:t>
      </w:r>
      <w:r>
        <w:rPr>
          <w:b/>
          <w:bCs/>
        </w:rPr>
        <w:t xml:space="preserve">Phase</w:t>
      </w:r>
      <w:r>
        <w:t xml:space="preserve"> </w:t>
      </w:r>
      <w:r>
        <w:t xml:space="preserve">in order. Complete the checklist items under each phase.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Each phase has</w:t>
      </w:r>
      <w:r>
        <w:t xml:space="preserve"> </w:t>
      </w:r>
      <w:r>
        <w:rPr>
          <w:b/>
          <w:bCs/>
        </w:rPr>
        <w:t xml:space="preserve">Objectives</w:t>
      </w:r>
      <w:r>
        <w:t xml:space="preserve">,</w:t>
      </w:r>
      <w:r>
        <w:t xml:space="preserve"> </w:t>
      </w:r>
      <w:r>
        <w:rPr>
          <w:b/>
          <w:bCs/>
        </w:rPr>
        <w:t xml:space="preserve">Deliverables</w:t>
      </w:r>
      <w:r>
        <w:t xml:space="preserve">, and</w:t>
      </w:r>
      <w:r>
        <w:t xml:space="preserve"> </w:t>
      </w:r>
      <w:r>
        <w:rPr>
          <w:b/>
          <w:bCs/>
        </w:rPr>
        <w:t xml:space="preserve">Step-by-step Tasks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Implement the APIs and tests as you go. Keep a Git branch per major phase (e.g.,</w:t>
      </w:r>
      <w:r>
        <w:t xml:space="preserve"> </w:t>
      </w:r>
      <w:r>
        <w:rPr>
          <w:rStyle w:val="VerbatimChar"/>
        </w:rPr>
        <w:t xml:space="preserve">feature/mvp-api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feature/rag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phase-summary-high-level"/>
    <w:p>
      <w:pPr>
        <w:pStyle w:val="Heading2"/>
      </w:pPr>
      <w:r>
        <w:t xml:space="preserve">Phase Summary (high level)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Objective</w:t>
            </w:r>
          </w:p>
        </w:tc>
        <w:tc>
          <w:tcPr/>
          <w:p>
            <w:pPr>
              <w:pStyle w:val="Compact"/>
            </w:pPr>
            <w:r>
              <w:t xml:space="preserve">Key Deliverable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0 — Prep</w:t>
            </w:r>
          </w:p>
        </w:tc>
        <w:tc>
          <w:tcPr/>
          <w:p>
            <w:pPr>
              <w:pStyle w:val="Compact"/>
            </w:pPr>
            <w:r>
              <w:t xml:space="preserve">Setup dev environment &amp; repo, pick providers</w:t>
            </w:r>
          </w:p>
        </w:tc>
        <w:tc>
          <w:tcPr/>
          <w:p>
            <w:pPr>
              <w:pStyle w:val="Compact"/>
            </w:pPr>
            <w:r>
              <w:t xml:space="preserve">Working repo scaffold, CI placeholder, env file template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1 — MVP API + UI</w:t>
            </w:r>
          </w:p>
        </w:tc>
        <w:tc>
          <w:tcPr/>
          <w:p>
            <w:pPr>
              <w:pStyle w:val="Compact"/>
            </w:pPr>
            <w:r>
              <w:t xml:space="preserve">Basic upload, text extraction, one-chat flow using cloud LLM (no vector DB)</w:t>
            </w:r>
          </w:p>
        </w:tc>
        <w:tc>
          <w:tcPr/>
          <w:p>
            <w:pPr>
              <w:pStyle w:val="Compact"/>
            </w:pPr>
            <w:r>
              <w:t xml:space="preserve">Upload API, Chat API that calls OpenAI with document text context, simple React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2 — RAG Integration</w:t>
            </w:r>
          </w:p>
        </w:tc>
        <w:tc>
          <w:tcPr/>
          <w:p>
            <w:pPr>
              <w:pStyle w:val="Compact"/>
            </w:pPr>
            <w:r>
              <w:t xml:space="preserve">Add embeddings, vector DB, retrieval, improved prompts</w:t>
            </w:r>
          </w:p>
        </w:tc>
        <w:tc>
          <w:tcPr/>
          <w:p>
            <w:pPr>
              <w:pStyle w:val="Compact"/>
            </w:pPr>
            <w:r>
              <w:t xml:space="preserve">Vector DB upsert/query, RAG pipeline, improved chat accuracy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3 — Production Hardening</w:t>
            </w:r>
          </w:p>
        </w:tc>
        <w:tc>
          <w:tcPr/>
          <w:p>
            <w:pPr>
              <w:pStyle w:val="Compact"/>
            </w:pPr>
            <w:r>
              <w:t xml:space="preserve">Auth, multi-user, storage, monitoring, CI/CD</w:t>
            </w:r>
          </w:p>
        </w:tc>
        <w:tc>
          <w:tcPr/>
          <w:p>
            <w:pPr>
              <w:pStyle w:val="Compact"/>
            </w:pPr>
            <w:r>
              <w:t xml:space="preserve">Auth flows, Azure deployment, RBAC, monitoring 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4 — Polishing &amp; Advanced</w:t>
            </w:r>
          </w:p>
        </w:tc>
        <w:tc>
          <w:tcPr/>
          <w:p>
            <w:pPr>
              <w:pStyle w:val="Compact"/>
            </w:pPr>
            <w:r>
              <w:t xml:space="preserve">Streaming, multi-tenant, admin UI, cost controls</w:t>
            </w:r>
          </w:p>
        </w:tc>
        <w:tc>
          <w:tcPr/>
          <w:p>
            <w:pPr>
              <w:pStyle w:val="Compact"/>
            </w:pPr>
            <w:r>
              <w:t xml:space="preserve">Admin dashboard, streaming responses, multi-tenant separation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End w:id="22"/>
    <w:bookmarkStart w:id="23" w:name="phase-0-preparation-repo"/>
    <w:p>
      <w:pPr>
        <w:pStyle w:val="Heading1"/>
      </w:pPr>
      <w:r>
        <w:t xml:space="preserve">Phase 0 — Preparation &amp; Repo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Set up your development environment, repo, and basic skeleton for backend &amp; frontend.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Repo scaffold with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frontend/</w:t>
      </w:r>
      <w:r>
        <w:t xml:space="preserve"> </w:t>
      </w:r>
      <w:r>
        <w:t xml:space="preserve">folders,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, basic CI skeleton.</w:t>
      </w:r>
    </w:p>
    <w:p>
      <w:pPr>
        <w:pStyle w:val="BodyText"/>
      </w:pPr>
      <w:r>
        <w:rPr>
          <w:b/>
          <w:bCs/>
        </w:rPr>
        <w:t xml:space="preserve">Tasks (step-by-step):</w:t>
      </w:r>
      <w:r>
        <w:t xml:space="preserve"> </w:t>
      </w:r>
      <w:r>
        <w:t xml:space="preserve">1. Create repo on GitHub (</w:t>
      </w:r>
      <w:r>
        <w:rPr>
          <w:rStyle w:val="VerbatimChar"/>
        </w:rPr>
        <w:t xml:space="preserve">knowledge-hub</w:t>
      </w:r>
      <w:r>
        <w:t xml:space="preserve">).</w:t>
      </w:r>
      <w:r>
        <w:t xml:space="preserve"> </w:t>
      </w:r>
      <w:r>
        <w:t xml:space="preserve">2. Local machines: install prerequisites.</w:t>
      </w:r>
      <w:r>
        <w:t xml:space="preserve"> </w:t>
      </w:r>
      <w:r>
        <w:t xml:space="preserve">- .NET SDK (recommend .NET 8 or the latest LTS you prefer)</w:t>
      </w:r>
      <w:r>
        <w:t xml:space="preserve"> </w:t>
      </w:r>
      <w:r>
        <w:t xml:space="preserve">- Node.js + npm/yarn</w:t>
      </w:r>
      <w:r>
        <w:t xml:space="preserve"> </w:t>
      </w:r>
      <w:r>
        <w:t xml:space="preserve">- Docker (for vector DB like Qdrant in local dev)</w:t>
      </w:r>
      <w:r>
        <w:t xml:space="preserve"> </w:t>
      </w:r>
      <w:r>
        <w:t xml:space="preserve">- Git</w:t>
      </w:r>
      <w:r>
        <w:t xml:space="preserve"> </w:t>
      </w:r>
      <w:r>
        <w:t xml:space="preserve">3. Create folders: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/backend</w:t>
      </w:r>
      <w:r>
        <w:t xml:space="preserve"> </w:t>
      </w:r>
      <w:r>
        <w:t xml:space="preserve">— ASP.NET Core Web API project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/frontend</w:t>
      </w:r>
      <w:r>
        <w:t xml:space="preserve"> </w:t>
      </w:r>
      <w:r>
        <w:t xml:space="preserve">— React + TypeScript project (or Blazor if preferred)</w:t>
      </w:r>
      <w:r>
        <w:t xml:space="preserve"> </w:t>
      </w:r>
      <w:r>
        <w:t xml:space="preserve">4. Initialize backend:</w:t>
      </w:r>
      <w:r>
        <w:t xml:space="preserve"> </w:t>
      </w:r>
      <w:r>
        <w:rPr>
          <w:rStyle w:val="VerbatimChar"/>
        </w:rPr>
        <w:t xml:space="preserve">bash    cd backend    dotnet new webapi -n KnowledgeHub.Api    dotnet new sln -n KnowledgeHub    dotnet sln add KnowledgeHub.Api/KnowledgeHub.Api.csproj    git add .    git commit -m "chore: scaffold backend"</w:t>
      </w:r>
      <w:r>
        <w:t xml:space="preserve"> </w:t>
      </w:r>
      <w:r>
        <w:t xml:space="preserve">5. Initialize frontend (React + TypeScript):</w:t>
      </w:r>
      <w:r>
        <w:t xml:space="preserve"> </w:t>
      </w:r>
      <w:r>
        <w:rPr>
          <w:rStyle w:val="VerbatimChar"/>
        </w:rPr>
        <w:t xml:space="preserve">bash    cd frontend    npm init vite@latest knowledge-hub-frontend -- --template react-ts    cd knowledge-hub-frontend    npm install</w:t>
      </w:r>
      <w:r>
        <w:t xml:space="preserve"> </w:t>
      </w:r>
      <w:r>
        <w:t xml:space="preserve">6. Add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with variables (see Environment Variables section later).</w:t>
      </w:r>
      <w:r>
        <w:t xml:space="preserve"> </w:t>
      </w:r>
      <w:r>
        <w:t xml:space="preserve">7. Create a basic GitHub Actions workflow file placeholder that runs</w:t>
      </w:r>
      <w:r>
        <w:t xml:space="preserve"> </w:t>
      </w:r>
      <w:r>
        <w:rPr>
          <w:rStyle w:val="VerbatimChar"/>
        </w:rPr>
        <w:t xml:space="preserve">dotnet build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6" w:name="phase-1-mvp-upload-basic-qa-no-vector-db"/>
    <w:p>
      <w:pPr>
        <w:pStyle w:val="Heading1"/>
      </w:pPr>
      <w:r>
        <w:t xml:space="preserve">Phase 1 — MVP: Upload + Basic Q&amp;A (no vector DB)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Implement a minimal working end-to-end flow: upload documents, extract text, and answer user queries by sending relevant document text as context to an LLM (OpenAI API).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Document upload API (stores original file &amp; extracted text + metadata)</w:t>
      </w:r>
      <w:r>
        <w:t xml:space="preserve"> </w:t>
      </w:r>
      <w:r>
        <w:t xml:space="preserve">- Chat endpoint: concatenate a small set of relevant document text and call OpenAI ChatCompletion</w:t>
      </w:r>
      <w:r>
        <w:t xml:space="preserve"> </w:t>
      </w:r>
      <w:r>
        <w:t xml:space="preserve">- Simple React UI with file upload and chat input</w:t>
      </w:r>
    </w:p>
    <w:p>
      <w:pPr>
        <w:pStyle w:val="BodyText"/>
      </w:pPr>
      <w:r>
        <w:rPr>
          <w:b/>
          <w:bCs/>
        </w:rPr>
        <w:t xml:space="preserve">Tasks (detailed):</w:t>
      </w:r>
    </w:p>
    <w:bookmarkStart w:id="24" w:name="backend-tasks"/>
    <w:p>
      <w:pPr>
        <w:pStyle w:val="Heading3"/>
      </w:pPr>
      <w:r>
        <w:t xml:space="preserve">Backend Tasks</w:t>
      </w:r>
    </w:p>
    <w:p>
      <w:pPr>
        <w:pStyle w:val="Compact"/>
        <w:numPr>
          <w:ilvl w:val="0"/>
          <w:numId w:val="1002"/>
        </w:numPr>
      </w:pPr>
      <w:r>
        <w:t xml:space="preserve">Create models &amp; DB (EF Core) for metadata only (no embeddings yet).</w:t>
      </w:r>
    </w:p>
    <w:p>
      <w:pPr>
        <w:pStyle w:val="Compact"/>
        <w:numPr>
          <w:ilvl w:val="1"/>
          <w:numId w:val="1003"/>
        </w:numPr>
      </w:pPr>
      <w:r>
        <w:t xml:space="preserve">Tables: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Chats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Messages</w:t>
      </w:r>
    </w:p>
    <w:p>
      <w:pPr>
        <w:pStyle w:val="Compact"/>
        <w:numPr>
          <w:ilvl w:val="0"/>
          <w:numId w:val="1002"/>
        </w:numPr>
      </w:pPr>
      <w:r>
        <w:t xml:space="preserve">Add file storage: local filesystem in dev, Azure Blob Storage for production.</w:t>
      </w:r>
    </w:p>
    <w:p>
      <w:pPr>
        <w:pStyle w:val="Compact"/>
        <w:numPr>
          <w:ilvl w:val="0"/>
          <w:numId w:val="1002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Document Upload</w:t>
      </w:r>
      <w:r>
        <w:t xml:space="preserve"> </w:t>
      </w:r>
      <w:r>
        <w:t xml:space="preserve">endpoint: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/api/documents</w:t>
      </w:r>
      <w:r>
        <w:t xml:space="preserve"> </w:t>
      </w:r>
      <w:r>
        <w:t xml:space="preserve">— accepts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file, authorId</w:t>
      </w:r>
    </w:p>
    <w:p>
      <w:pPr>
        <w:pStyle w:val="Compact"/>
        <w:numPr>
          <w:ilvl w:val="1"/>
          <w:numId w:val="1004"/>
        </w:numPr>
      </w:pPr>
      <w:r>
        <w:t xml:space="preserve">Flow inside:</w:t>
      </w:r>
    </w:p>
    <w:p>
      <w:pPr>
        <w:pStyle w:val="Compact"/>
        <w:numPr>
          <w:ilvl w:val="2"/>
          <w:numId w:val="1005"/>
        </w:numPr>
      </w:pPr>
      <w:r>
        <w:t xml:space="preserve">Save file to storage</w:t>
      </w:r>
    </w:p>
    <w:p>
      <w:pPr>
        <w:pStyle w:val="Compact"/>
        <w:numPr>
          <w:ilvl w:val="2"/>
          <w:numId w:val="1005"/>
        </w:numPr>
      </w:pPr>
      <w:r>
        <w:t xml:space="preserve">Extract text (PDF/Word). Use libraries:</w:t>
      </w:r>
    </w:p>
    <w:p>
      <w:pPr>
        <w:pStyle w:val="Compact"/>
        <w:numPr>
          <w:ilvl w:val="3"/>
          <w:numId w:val="1006"/>
        </w:numPr>
      </w:pPr>
      <w:r>
        <w:t xml:space="preserve">PDF:</w:t>
      </w:r>
      <w:r>
        <w:t xml:space="preserve"> </w:t>
      </w:r>
      <w:r>
        <w:rPr>
          <w:rStyle w:val="VerbatimChar"/>
        </w:rPr>
        <w:t xml:space="preserve">iText7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PdfPig</w:t>
      </w:r>
      <w:r>
        <w:t xml:space="preserve"> </w:t>
      </w:r>
      <w:r>
        <w:t xml:space="preserve">or Azure Form Recognizer (if you want higher quality)</w:t>
      </w:r>
    </w:p>
    <w:p>
      <w:pPr>
        <w:pStyle w:val="Compact"/>
        <w:numPr>
          <w:ilvl w:val="3"/>
          <w:numId w:val="1006"/>
        </w:numPr>
      </w:pPr>
      <w:r>
        <w:t xml:space="preserve">DOCX:</w:t>
      </w:r>
      <w:r>
        <w:t xml:space="preserve"> </w:t>
      </w:r>
      <w:r>
        <w:rPr>
          <w:rStyle w:val="VerbatimChar"/>
        </w:rPr>
        <w:t xml:space="preserve">DocumentFormat.OpenXml</w:t>
      </w:r>
      <w:r>
        <w:t xml:space="preserve"> </w:t>
      </w:r>
      <w:r>
        <w:t xml:space="preserve">(Open XML SDK)</w:t>
      </w:r>
    </w:p>
    <w:p>
      <w:pPr>
        <w:pStyle w:val="Compact"/>
        <w:numPr>
          <w:ilvl w:val="2"/>
          <w:numId w:val="1005"/>
        </w:numPr>
      </w:pPr>
      <w:r>
        <w:t xml:space="preserve">Split extracted text into simple sections (e.g., by headings or every ~1000 characters)</w:t>
      </w:r>
    </w:p>
    <w:p>
      <w:pPr>
        <w:pStyle w:val="Compact"/>
        <w:numPr>
          <w:ilvl w:val="2"/>
          <w:numId w:val="1005"/>
        </w:numPr>
      </w:pPr>
      <w:r>
        <w:t xml:space="preserve">Save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metadata and</w:t>
      </w:r>
      <w:r>
        <w:t xml:space="preserve"> </w:t>
      </w:r>
      <w:r>
        <w:rPr>
          <w:rStyle w:val="VerbatimChar"/>
        </w:rPr>
        <w:t xml:space="preserve">DocumentSections</w:t>
      </w:r>
      <w:r>
        <w:t xml:space="preserve"> </w:t>
      </w:r>
      <w:r>
        <w:t xml:space="preserve">to DB</w:t>
      </w:r>
    </w:p>
    <w:p>
      <w:pPr>
        <w:pStyle w:val="Compact"/>
        <w:numPr>
          <w:ilvl w:val="0"/>
          <w:numId w:val="1002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Chat endpoint</w:t>
      </w:r>
      <w:r>
        <w:t xml:space="preserve"> </w:t>
      </w:r>
      <w:r>
        <w:t xml:space="preserve">(MVP behavior):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POST /api/chat</w:t>
      </w:r>
      <w:r>
        <w:t xml:space="preserve"> </w:t>
      </w:r>
      <w:r>
        <w:t xml:space="preserve">— payload:</w:t>
      </w:r>
      <w:r>
        <w:t xml:space="preserve"> </w:t>
      </w:r>
      <w:r>
        <w:rPr>
          <w:rStyle w:val="VerbatimChar"/>
        </w:rPr>
        <w:t xml:space="preserve">{ userId, question, documentIds?: [] }</w:t>
      </w:r>
    </w:p>
    <w:p>
      <w:pPr>
        <w:pStyle w:val="Compact"/>
        <w:numPr>
          <w:ilvl w:val="1"/>
          <w:numId w:val="1007"/>
        </w:numPr>
      </w:pPr>
      <w:r>
        <w:t xml:space="preserve">Server-side logic:</w:t>
      </w:r>
    </w:p>
    <w:p>
      <w:pPr>
        <w:pStyle w:val="Compact"/>
        <w:numPr>
          <w:ilvl w:val="2"/>
          <w:numId w:val="1008"/>
        </w:numPr>
      </w:pPr>
      <w:r>
        <w:t xml:space="preserve">Fetch the chosen documents or user’s documents</w:t>
      </w:r>
    </w:p>
    <w:p>
      <w:pPr>
        <w:pStyle w:val="Compact"/>
        <w:numPr>
          <w:ilvl w:val="2"/>
          <w:numId w:val="1008"/>
        </w:numPr>
      </w:pPr>
      <w:r>
        <w:t xml:space="preserve">Select the top N sections by basic heuristics (title match, keyword match).</w:t>
      </w:r>
      <w:r>
        <w:t xml:space="preserve"> </w:t>
      </w:r>
      <w:r>
        <w:rPr>
          <w:i/>
          <w:iCs/>
        </w:rPr>
        <w:t xml:space="preserve">No vector search yet.</w:t>
      </w:r>
    </w:p>
    <w:p>
      <w:pPr>
        <w:pStyle w:val="Compact"/>
        <w:numPr>
          <w:ilvl w:val="2"/>
          <w:numId w:val="1008"/>
        </w:numPr>
      </w:pPr>
      <w:r>
        <w:t xml:space="preserve">Construct a prompt with: System message + context sections + user question</w:t>
      </w:r>
    </w:p>
    <w:p>
      <w:pPr>
        <w:pStyle w:val="Compact"/>
        <w:numPr>
          <w:ilvl w:val="2"/>
          <w:numId w:val="1008"/>
        </w:numPr>
      </w:pPr>
      <w:r>
        <w:t xml:space="preserve">Call OpenAI Chat API (ChatCompletions). Return answer.</w:t>
      </w:r>
    </w:p>
    <w:p>
      <w:pPr>
        <w:pStyle w:val="FirstParagraph"/>
      </w:pPr>
      <w:r>
        <w:rPr>
          <w:b/>
          <w:bCs/>
        </w:rPr>
        <w:t xml:space="preserve">API examples</w:t>
      </w:r>
      <w:r>
        <w:t xml:space="preserve"> </w:t>
      </w:r>
      <w:r>
        <w:t xml:space="preserve">- Upload</w:t>
      </w:r>
      <w:r>
        <w:t xml:space="preserve"> </w:t>
      </w:r>
      <w:r>
        <w:t xml:space="preserve">- Request</w:t>
      </w:r>
      <w:r>
        <w:t xml:space="preserve"> </w:t>
      </w:r>
      <w:r>
        <w:rPr>
          <w:rStyle w:val="VerbatimChar"/>
        </w:rPr>
        <w:t xml:space="preserve">POST /api/documents</w:t>
      </w:r>
      <w:r>
        <w:t xml:space="preserve"> </w:t>
      </w:r>
      <w:r>
        <w:t xml:space="preserve">(multipart)</w:t>
      </w:r>
      <w:r>
        <w:t xml:space="preserve"> </w:t>
      </w:r>
      <w:r>
        <w:t xml:space="preserve">- Response:</w:t>
      </w:r>
      <w:r>
        <w:t xml:space="preserve"> </w:t>
      </w:r>
      <w:r>
        <w:rPr>
          <w:rStyle w:val="VerbatimChar"/>
        </w:rPr>
        <w:t xml:space="preserve">{ id, fileName, status: 'Indexed' }</w:t>
      </w:r>
    </w:p>
    <w:p>
      <w:pPr>
        <w:pStyle w:val="Compact"/>
        <w:numPr>
          <w:ilvl w:val="0"/>
          <w:numId w:val="1009"/>
        </w:numPr>
      </w:pPr>
      <w:r>
        <w:t xml:space="preserve">Chat</w:t>
      </w:r>
    </w:p>
    <w:p>
      <w:pPr>
        <w:pStyle w:val="Compact"/>
        <w:numPr>
          <w:ilvl w:val="1"/>
          <w:numId w:val="1010"/>
        </w:numPr>
      </w:pPr>
      <w:r>
        <w:t xml:space="preserve">Request:</w:t>
      </w:r>
      <w:r>
        <w:t xml:space="preserve"> </w:t>
      </w:r>
      <w:r>
        <w:rPr>
          <w:rStyle w:val="VerbatimChar"/>
        </w:rPr>
        <w:t xml:space="preserve">POST /api/chat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"user-123"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the leave policy?"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"documentIds"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"doc-1"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Compact"/>
        <w:numPr>
          <w:ilvl w:val="1"/>
          <w:numId w:val="1011"/>
        </w:numPr>
      </w:pPr>
      <w:r>
        <w:t xml:space="preserve">Response: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4"/>
    <w:bookmarkStart w:id="25" w:name="frontend-tasks-mvp-ui"/>
    <w:p>
      <w:pPr>
        <w:pStyle w:val="Heading3"/>
      </w:pPr>
      <w:r>
        <w:t xml:space="preserve">Frontend Tasks (MVP UI)</w:t>
      </w:r>
    </w:p>
    <w:p>
      <w:pPr>
        <w:pStyle w:val="Compact"/>
        <w:numPr>
          <w:ilvl w:val="0"/>
          <w:numId w:val="1012"/>
        </w:numPr>
      </w:pPr>
      <w:r>
        <w:t xml:space="preserve">Build pages/components:</w:t>
      </w:r>
    </w:p>
    <w:p>
      <w:pPr>
        <w:pStyle w:val="Compact"/>
        <w:numPr>
          <w:ilvl w:val="1"/>
          <w:numId w:val="1013"/>
        </w:numPr>
      </w:pPr>
      <w:r>
        <w:t xml:space="preserve">Login (stub or JWT)</w:t>
      </w:r>
    </w:p>
    <w:p>
      <w:pPr>
        <w:pStyle w:val="Compact"/>
        <w:numPr>
          <w:ilvl w:val="1"/>
          <w:numId w:val="1013"/>
        </w:numPr>
      </w:pPr>
      <w:r>
        <w:t xml:space="preserve">Dashboard — button to upload document and start chat</w:t>
      </w:r>
    </w:p>
    <w:p>
      <w:pPr>
        <w:pStyle w:val="Compact"/>
        <w:numPr>
          <w:ilvl w:val="1"/>
          <w:numId w:val="1013"/>
        </w:numPr>
      </w:pPr>
      <w:r>
        <w:t xml:space="preserve">Upload page — drag &amp; drop file area, show uploaded list</w:t>
      </w:r>
    </w:p>
    <w:p>
      <w:pPr>
        <w:pStyle w:val="Compact"/>
        <w:numPr>
          <w:ilvl w:val="1"/>
          <w:numId w:val="1013"/>
        </w:numPr>
      </w:pPr>
      <w:r>
        <w:t xml:space="preserve">Chat page — simple chat UI with input and message bubbles</w:t>
      </w:r>
    </w:p>
    <w:p>
      <w:pPr>
        <w:pStyle w:val="Compact"/>
        <w:numPr>
          <w:ilvl w:val="0"/>
          <w:numId w:val="1012"/>
        </w:numPr>
      </w:pPr>
      <w:r>
        <w:t xml:space="preserve">Connect to the backend endpoints using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Handle loading states &amp; toasts.</w:t>
      </w:r>
    </w:p>
    <w:p>
      <w:pPr>
        <w:pStyle w:val="FirstParagraph"/>
      </w:pPr>
      <w:r>
        <w:rPr>
          <w:b/>
          <w:bCs/>
        </w:rPr>
        <w:t xml:space="preserve">Acceptance Criteria (MVP):</w:t>
      </w:r>
      <w:r>
        <w:t xml:space="preserve"> </w:t>
      </w:r>
      <w:r>
        <w:t xml:space="preserve">- You can upload a PDF and extract text.</w:t>
      </w:r>
      <w:r>
        <w:t xml:space="preserve"> </w:t>
      </w:r>
      <w:r>
        <w:t xml:space="preserve">- You can ask a question and receive an answer based on uploaded docs.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Xe6248a0cb0aafdeb455425be549ff93a83bb50b"/>
    <w:p>
      <w:pPr>
        <w:pStyle w:val="Heading1"/>
      </w:pPr>
      <w:r>
        <w:t xml:space="preserve">Phase 2 — RAG: Embeddings + Vector DB + Retrieval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Replace naive text selection with a real RAG pipeline: generate embeddings for document chunks, store them in a vector DB, and retrieve relevant chunks by semantic similarity.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Chunking &amp; embedding pipeline</w:t>
      </w:r>
      <w:r>
        <w:t xml:space="preserve"> </w:t>
      </w:r>
      <w:r>
        <w:t xml:space="preserve">- Vector DB integration (Qdrant/Pinecone/Weaviate/pgvector)</w:t>
      </w:r>
      <w:r>
        <w:t xml:space="preserve"> </w:t>
      </w:r>
      <w:r>
        <w:t xml:space="preserve">- Chat endpoint that performs embed-&gt;query-&gt;LLM</w:t>
      </w:r>
    </w:p>
    <w:p>
      <w:pPr>
        <w:pStyle w:val="BodyText"/>
      </w:pPr>
      <w:r>
        <w:rPr>
          <w:b/>
          <w:bCs/>
        </w:rPr>
        <w:t xml:space="preserve">Tasks:</w:t>
      </w:r>
    </w:p>
    <w:bookmarkStart w:id="27" w:name="chunking-strategy"/>
    <w:p>
      <w:pPr>
        <w:pStyle w:val="Heading3"/>
      </w:pPr>
      <w:r>
        <w:t xml:space="preserve">Chunking Strategy</w:t>
      </w:r>
    </w:p>
    <w:p>
      <w:pPr>
        <w:pStyle w:val="Compact"/>
        <w:numPr>
          <w:ilvl w:val="0"/>
          <w:numId w:val="1014"/>
        </w:numPr>
      </w:pPr>
      <w:r>
        <w:t xml:space="preserve">Decide chunk size: e.g.,</w:t>
      </w:r>
      <w:r>
        <w:t xml:space="preserve"> </w:t>
      </w:r>
      <w:r>
        <w:rPr>
          <w:b/>
          <w:bCs/>
        </w:rPr>
        <w:t xml:space="preserve">chunk length 500 tokens (~3000 chars)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overlap 50–100 tokens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Store chunk metadata:</w:t>
      </w:r>
      <w:r>
        <w:t xml:space="preserve"> </w:t>
      </w:r>
      <w:r>
        <w:rPr>
          <w:rStyle w:val="VerbatimChar"/>
        </w:rPr>
        <w:t xml:space="preserve">documentId</w:t>
      </w:r>
      <w:r>
        <w:t xml:space="preserve">,</w:t>
      </w:r>
      <w:r>
        <w:t xml:space="preserve"> </w:t>
      </w:r>
      <w:r>
        <w:rPr>
          <w:rStyle w:val="VerbatimChar"/>
        </w:rPr>
        <w:t xml:space="preserve">chunkIndex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charEnd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source_page</w:t>
      </w:r>
      <w:r>
        <w:t xml:space="preserve">.</w:t>
      </w:r>
    </w:p>
    <w:bookmarkEnd w:id="27"/>
    <w:bookmarkStart w:id="28" w:name="embeddings"/>
    <w:p>
      <w:pPr>
        <w:pStyle w:val="Heading3"/>
      </w:pPr>
      <w:r>
        <w:t xml:space="preserve">Embeddings</w:t>
      </w:r>
    </w:p>
    <w:p>
      <w:pPr>
        <w:numPr>
          <w:ilvl w:val="0"/>
          <w:numId w:val="1015"/>
        </w:numPr>
      </w:pPr>
      <w:r>
        <w:t xml:space="preserve">Use OpenAI Embeddings API (model:</w:t>
      </w:r>
      <w:r>
        <w:t xml:space="preserve"> </w:t>
      </w:r>
      <w:r>
        <w:rPr>
          <w:rStyle w:val="VerbatimChar"/>
        </w:rPr>
        <w:t xml:space="preserve">text-embedding-3-small</w:t>
      </w:r>
      <w:r>
        <w:t xml:space="preserve"> </w:t>
      </w:r>
      <w:r>
        <w:t xml:space="preserve">or similar). Store embedding vectors in vector DB.</w:t>
      </w:r>
    </w:p>
    <w:p>
      <w:pPr>
        <w:numPr>
          <w:ilvl w:val="0"/>
          <w:numId w:val="1015"/>
        </w:numPr>
      </w:pPr>
      <w:r>
        <w:t xml:space="preserve">For local dev, run Qdrant in Docker: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6333:6333 qdrant/qdrant</w:t>
      </w:r>
    </w:p>
    <w:p>
      <w:pPr>
        <w:numPr>
          <w:ilvl w:val="0"/>
          <w:numId w:val="1015"/>
        </w:numPr>
      </w:pPr>
      <w:r>
        <w:t xml:space="preserve">Upsert embeddings to vector DB with chunk metadata.</w:t>
      </w:r>
    </w:p>
    <w:bookmarkEnd w:id="28"/>
    <w:bookmarkStart w:id="29" w:name="vector-db-integration"/>
    <w:p>
      <w:pPr>
        <w:pStyle w:val="Heading3"/>
      </w:pPr>
      <w:r>
        <w:t xml:space="preserve">Vector DB Integration</w:t>
      </w:r>
    </w:p>
    <w:p>
      <w:pPr>
        <w:pStyle w:val="Compact"/>
        <w:numPr>
          <w:ilvl w:val="0"/>
          <w:numId w:val="1016"/>
        </w:numPr>
      </w:pPr>
      <w:r>
        <w:t xml:space="preserve">Operations required: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Upsert(vector, id, metadata)</w:t>
      </w:r>
      <w:r>
        <w:t xml:space="preserve"> </w:t>
      </w:r>
      <w:r>
        <w:t xml:space="preserve">when indexing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Query(vector, topK)</w:t>
      </w:r>
      <w:r>
        <w:t xml:space="preserve"> </w:t>
      </w:r>
      <w:r>
        <w:t xml:space="preserve">when searching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Delete(id)</w:t>
      </w:r>
      <w:r>
        <w:t xml:space="preserve"> </w:t>
      </w:r>
      <w:r>
        <w:t xml:space="preserve">when removing doc</w:t>
      </w:r>
    </w:p>
    <w:p>
      <w:pPr>
        <w:pStyle w:val="Compact"/>
        <w:numPr>
          <w:ilvl w:val="0"/>
          <w:numId w:val="1016"/>
        </w:numPr>
      </w:pPr>
      <w:r>
        <w:t xml:space="preserve">If using Pinecone, call its REST API. For Qdrant, use its HTTP API or a .NET client library.</w:t>
      </w:r>
    </w:p>
    <w:bookmarkEnd w:id="29"/>
    <w:bookmarkStart w:id="30" w:name="chat-endpoint-rag"/>
    <w:p>
      <w:pPr>
        <w:pStyle w:val="Heading3"/>
      </w:pPr>
      <w:r>
        <w:t xml:space="preserve">Chat endpoint (RAG)</w:t>
      </w:r>
    </w:p>
    <w:p>
      <w:pPr>
        <w:pStyle w:val="Compact"/>
        <w:numPr>
          <w:ilvl w:val="0"/>
          <w:numId w:val="1018"/>
        </w:numPr>
      </w:pPr>
      <w:r>
        <w:t xml:space="preserve">Flow:</w:t>
      </w:r>
    </w:p>
    <w:p>
      <w:pPr>
        <w:pStyle w:val="Compact"/>
        <w:numPr>
          <w:ilvl w:val="1"/>
          <w:numId w:val="1019"/>
        </w:numPr>
      </w:pPr>
      <w:r>
        <w:t xml:space="preserve">Convert user question to embedding.</w:t>
      </w:r>
    </w:p>
    <w:p>
      <w:pPr>
        <w:pStyle w:val="Compact"/>
        <w:numPr>
          <w:ilvl w:val="1"/>
          <w:numId w:val="1019"/>
        </w:numPr>
      </w:pPr>
      <w:r>
        <w:t xml:space="preserve">Query vector DB for top-K chunks (e.g., top 3–5).</w:t>
      </w:r>
    </w:p>
    <w:p>
      <w:pPr>
        <w:pStyle w:val="Compact"/>
        <w:numPr>
          <w:ilvl w:val="1"/>
          <w:numId w:val="1019"/>
        </w:numPr>
      </w:pPr>
      <w:r>
        <w:t xml:space="preserve">Build system prompt + include top chunks as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Call OpenAI ChatCompletion (or your chosen LLM) with the prompt.</w:t>
      </w:r>
    </w:p>
    <w:p>
      <w:pPr>
        <w:pStyle w:val="Compact"/>
        <w:numPr>
          <w:ilvl w:val="1"/>
          <w:numId w:val="1019"/>
        </w:numPr>
      </w:pPr>
      <w:r>
        <w:t xml:space="preserve">Return answer and references (which doc/chunk ids were used).</w:t>
      </w:r>
    </w:p>
    <w:bookmarkEnd w:id="30"/>
    <w:bookmarkStart w:id="31" w:name="prompt-template-example"/>
    <w:p>
      <w:pPr>
        <w:pStyle w:val="Heading3"/>
      </w:pPr>
      <w:r>
        <w:t xml:space="preserve">Prompt Template (example)</w:t>
      </w:r>
    </w:p>
    <w:p>
      <w:pPr>
        <w:pStyle w:val="SourceCode"/>
      </w:pPr>
      <w:r>
        <w:rPr>
          <w:rStyle w:val="VerbatimChar"/>
        </w:rPr>
        <w:t xml:space="preserve">System: You are an assistant that answers only from the provided documents. If the information is not present, say you don't know.</w:t>
      </w:r>
      <w:r>
        <w:br/>
      </w:r>
      <w:r>
        <w:rPr>
          <w:rStyle w:val="VerbatimChar"/>
        </w:rPr>
        <w:t xml:space="preserve">Context: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[Chunk 1 text]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[Chunk 2 text]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User: {user_question}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Limit total context tokens passed to the LLM — trim chunks to keep within token budget.</w:t>
      </w:r>
    </w:p>
    <w:p>
      <w:pPr>
        <w:pStyle w:val="BodyText"/>
      </w:pPr>
      <w:r>
        <w:rPr>
          <w:b/>
          <w:bCs/>
        </w:rPr>
        <w:t xml:space="preserve">Frontend Changes</w:t>
      </w:r>
      <w:r>
        <w:t xml:space="preserve"> </w:t>
      </w:r>
      <w:r>
        <w:t xml:space="preserve">- When user asks a question, allow them to optionally choose documents or</w:t>
      </w:r>
      <w:r>
        <w:t xml:space="preserve"> </w:t>
      </w:r>
      <w:r>
        <w:rPr>
          <w:rStyle w:val="VerbatimChar"/>
        </w:rPr>
        <w:t xml:space="preserve">All Documents</w:t>
      </w:r>
      <w:r>
        <w:t xml:space="preserve">.</w:t>
      </w:r>
      <w:r>
        <w:t xml:space="preserve"> </w:t>
      </w:r>
      <w:r>
        <w:t xml:space="preserve">- Show which documents the answer was drawn from (small footer:</w:t>
      </w:r>
      <w:r>
        <w:t xml:space="preserve"> </w:t>
      </w:r>
      <w:r>
        <w:t xml:space="preserve">“Sources: HR_Policy.pdf (page 5)”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Semantic search returns relevant chunks and improves answer accuracy over the MVP.</w:t>
      </w:r>
      <w:r>
        <w:t xml:space="preserve"> </w:t>
      </w:r>
      <w:r>
        <w:t xml:space="preserve">- The chat displays sources and chunk references.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Xcb92c8eb5cf7531852d7f05730802c18f1fa9ca"/>
    <w:p>
      <w:pPr>
        <w:pStyle w:val="Heading1"/>
      </w:pPr>
      <w:r>
        <w:t xml:space="preserve">Phase 3 — Production Hardening (Auth, Storage, CI/CD)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Add authentication, multi-user handling, storage in cloud, logging, monitoring, and continuous deployment.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JWT or Azure AD authentication flows</w:t>
      </w:r>
      <w:r>
        <w:t xml:space="preserve"> </w:t>
      </w:r>
      <w:r>
        <w:t xml:space="preserve">- Blob storage for files</w:t>
      </w:r>
      <w:r>
        <w:t xml:space="preserve"> </w:t>
      </w:r>
      <w:r>
        <w:t xml:space="preserve">- CI/CD pipeline that builds &amp; deploys backend + frontend</w:t>
      </w:r>
      <w:r>
        <w:t xml:space="preserve"> </w:t>
      </w:r>
      <w:r>
        <w:t xml:space="preserve">- Logging &amp; monitoring enabled</w:t>
      </w:r>
    </w:p>
    <w:p>
      <w:pPr>
        <w:pStyle w:val="BodyText"/>
      </w:pPr>
      <w:r>
        <w:rPr>
          <w:b/>
          <w:bCs/>
        </w:rPr>
        <w:t xml:space="preserve">Tasks:</w:t>
      </w:r>
    </w:p>
    <w:bookmarkStart w:id="33" w:name="authentication-user-management"/>
    <w:p>
      <w:pPr>
        <w:pStyle w:val="Heading3"/>
      </w:pPr>
      <w:r>
        <w:t xml:space="preserve">Authentication &amp; User Management</w:t>
      </w:r>
    </w:p>
    <w:p>
      <w:pPr>
        <w:pStyle w:val="Compact"/>
        <w:numPr>
          <w:ilvl w:val="0"/>
          <w:numId w:val="1020"/>
        </w:numPr>
      </w:pPr>
      <w:r>
        <w:t xml:space="preserve">Implement ASP.NET Identity with JWT tokens OR connect to Azure AD for enterprise SSO.</w:t>
      </w:r>
    </w:p>
    <w:p>
      <w:pPr>
        <w:pStyle w:val="Compact"/>
        <w:numPr>
          <w:ilvl w:val="0"/>
          <w:numId w:val="1020"/>
        </w:numPr>
      </w:pPr>
      <w:r>
        <w:t xml:space="preserve">Enforce role-based access control: roles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Implement RBAC checks in endpoints (document read/write, admin document deletion).</w:t>
      </w:r>
    </w:p>
    <w:bookmarkEnd w:id="33"/>
    <w:bookmarkStart w:id="34" w:name="storage"/>
    <w:p>
      <w:pPr>
        <w:pStyle w:val="Heading3"/>
      </w:pPr>
      <w:r>
        <w:t xml:space="preserve">Storage</w:t>
      </w:r>
    </w:p>
    <w:p>
      <w:pPr>
        <w:pStyle w:val="Compact"/>
        <w:numPr>
          <w:ilvl w:val="0"/>
          <w:numId w:val="1021"/>
        </w:numPr>
      </w:pPr>
      <w:r>
        <w:t xml:space="preserve">Replace local file storage with Azure Blob Storage (or S3). Store original files and static assets.</w:t>
      </w:r>
    </w:p>
    <w:bookmarkEnd w:id="34"/>
    <w:bookmarkStart w:id="35" w:name="cicd"/>
    <w:p>
      <w:pPr>
        <w:pStyle w:val="Heading3"/>
      </w:pPr>
      <w:r>
        <w:t xml:space="preserve">CI/CD</w:t>
      </w:r>
    </w:p>
    <w:p>
      <w:pPr>
        <w:pStyle w:val="Compact"/>
        <w:numPr>
          <w:ilvl w:val="0"/>
          <w:numId w:val="1022"/>
        </w:numPr>
      </w:pPr>
      <w:r>
        <w:t xml:space="preserve">Create GitHub Actions workflows: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backend.yml</w:t>
      </w:r>
      <w:r>
        <w:t xml:space="preserve">: build, test, docker build image, push to container registry.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frontend.yml</w:t>
      </w:r>
      <w:r>
        <w:t xml:space="preserve">: build and deploy to Vercel or Azure Static Web Apps.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deploy.yml</w:t>
      </w:r>
      <w:r>
        <w:t xml:space="preserve">: deploy backend to Azure App Service or to container service.</w:t>
      </w:r>
    </w:p>
    <w:bookmarkEnd w:id="35"/>
    <w:bookmarkStart w:id="36" w:name="monitoring-logging"/>
    <w:p>
      <w:pPr>
        <w:pStyle w:val="Heading3"/>
      </w:pPr>
      <w:r>
        <w:t xml:space="preserve">Monitoring &amp; Logging</w:t>
      </w:r>
    </w:p>
    <w:p>
      <w:pPr>
        <w:pStyle w:val="Compact"/>
        <w:numPr>
          <w:ilvl w:val="0"/>
          <w:numId w:val="1024"/>
        </w:numPr>
      </w:pPr>
      <w:r>
        <w:t xml:space="preserve">Integrate Application Insights (Azure) or OpenTelemetry.</w:t>
      </w:r>
    </w:p>
    <w:p>
      <w:pPr>
        <w:pStyle w:val="Compact"/>
        <w:numPr>
          <w:ilvl w:val="0"/>
          <w:numId w:val="1024"/>
        </w:numPr>
      </w:pPr>
      <w:r>
        <w:t xml:space="preserve">Log: uploads, queries, token usage, errors.</w:t>
      </w:r>
    </w:p>
    <w:p>
      <w:pPr>
        <w:pStyle w:val="Compact"/>
        <w:numPr>
          <w:ilvl w:val="0"/>
          <w:numId w:val="1024"/>
        </w:numPr>
      </w:pPr>
      <w:r>
        <w:t xml:space="preserve">Create dashboards for user queries and system health.</w:t>
      </w:r>
    </w:p>
    <w:bookmarkEnd w:id="36"/>
    <w:bookmarkStart w:id="37" w:name="secrets-management"/>
    <w:p>
      <w:pPr>
        <w:pStyle w:val="Heading3"/>
      </w:pPr>
      <w:r>
        <w:t xml:space="preserve">Secrets Management</w:t>
      </w:r>
    </w:p>
    <w:p>
      <w:pPr>
        <w:pStyle w:val="Compact"/>
        <w:numPr>
          <w:ilvl w:val="0"/>
          <w:numId w:val="1025"/>
        </w:numPr>
      </w:pPr>
      <w:r>
        <w:t xml:space="preserve">Use Azure Key Vault (or GitHub Secrets) for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PINECONE_API_KEY</w:t>
      </w:r>
      <w:r>
        <w:t xml:space="preserve">, DB connection strings.</w:t>
      </w:r>
    </w:p>
    <w:p>
      <w:pPr>
        <w:pStyle w:val="FirstParagraph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Secure authentication works.</w:t>
      </w:r>
      <w:r>
        <w:t xml:space="preserve"> </w:t>
      </w:r>
      <w:r>
        <w:t xml:space="preserve">- App is deployable via CI.</w:t>
      </w:r>
      <w:r>
        <w:t xml:space="preserve"> </w:t>
      </w:r>
      <w:r>
        <w:t xml:space="preserve">- Monitoring metrics and logs available.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phase-4-polishing-advanced-features"/>
    <w:p>
      <w:pPr>
        <w:pStyle w:val="Heading1"/>
      </w:pPr>
      <w:r>
        <w:t xml:space="preserve">Phase 4 — Polishing &amp; Advanced Features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Add advanced UX, streaming LLM responses, admin features, and cost-control measures.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Streaming chat responses (for perceived speed)</w:t>
      </w:r>
      <w:r>
        <w:t xml:space="preserve"> </w:t>
      </w:r>
      <w:r>
        <w:t xml:space="preserve">- Admin dashboard (usage, top queries, re-index controls)</w:t>
      </w:r>
      <w:r>
        <w:t xml:space="preserve"> </w:t>
      </w:r>
      <w:r>
        <w:t xml:space="preserve">- Cost tracking &amp; rate-limits</w:t>
      </w:r>
    </w:p>
    <w:p>
      <w:pPr>
        <w:pStyle w:val="BodyText"/>
      </w:pPr>
      <w:r>
        <w:rPr>
          <w:b/>
          <w:bCs/>
        </w:rPr>
        <w:t xml:space="preserve">Tasks:</w:t>
      </w:r>
      <w:r>
        <w:t xml:space="preserve"> </w:t>
      </w:r>
      <w:r>
        <w:t xml:space="preserve">1. Streaming: use the OpenAI streaming API or server-sent events to stream partial responses to the frontend.</w:t>
      </w:r>
      <w:r>
        <w:t xml:space="preserve"> </w:t>
      </w:r>
      <w:r>
        <w:t xml:space="preserve">2. Admin dashboard: show token usage per user, top queries, failed queries, ability to delete documents &amp; re-index.</w:t>
      </w:r>
      <w:r>
        <w:t xml:space="preserve"> </w:t>
      </w:r>
      <w:r>
        <w:t xml:space="preserve">3. Rate limiting: throttling per user to control costs (use in-memory or Redis-based rate limiting).</w:t>
      </w:r>
      <w:r>
        <w:t xml:space="preserve"> </w:t>
      </w:r>
      <w:r>
        <w:t xml:space="preserve">4. Analytics: store query logs and build dashboards (Grafana or Power BI).</w:t>
      </w:r>
    </w:p>
    <w:p>
      <w:r>
        <w:pict>
          <v:rect style="width:0;height:1.5pt" o:hralign="center" o:hrstd="t" o:hr="t"/>
        </w:pict>
      </w:r>
    </w:p>
    <w:bookmarkEnd w:id="39"/>
    <w:bookmarkStart w:id="40" w:name="X311d287566059814d118294b519092db3f89bf2"/>
    <w:p>
      <w:pPr>
        <w:pStyle w:val="Heading1"/>
      </w:pPr>
      <w:r>
        <w:t xml:space="preserve">Phase 5 — Enterprise &amp; Future Proofing (Optional)</w:t>
      </w:r>
    </w:p>
    <w:p>
      <w:pPr>
        <w:pStyle w:val="FirstParagraph"/>
      </w:pPr>
      <w:r>
        <w:rPr>
          <w:b/>
          <w:bCs/>
        </w:rPr>
        <w:t xml:space="preserve">Options:</w:t>
      </w:r>
      <w:r>
        <w:t xml:space="preserve"> </w:t>
      </w:r>
      <w:r>
        <w:t xml:space="preserve">- Multi-tenant architecture: separate vector namespaces per tenant, tenant-aware auth.</w:t>
      </w:r>
      <w:r>
        <w:t xml:space="preserve"> </w:t>
      </w:r>
      <w:r>
        <w:t xml:space="preserve">- On-premises or VPC deployment for data-sensitive customers.</w:t>
      </w:r>
      <w:r>
        <w:t xml:space="preserve"> </w:t>
      </w:r>
      <w:r>
        <w:t xml:space="preserve">- Hybrid mode: local LLM (Ollama) fallback to avoid sending sensitive snippets to cloud.</w:t>
      </w:r>
      <w:r>
        <w:t xml:space="preserve"> </w:t>
      </w:r>
      <w:r>
        <w:t xml:space="preserve">- Compliance: implement data retention policies and automatic PII redaction.</w:t>
      </w:r>
    </w:p>
    <w:p>
      <w:r>
        <w:pict>
          <v:rect style="width:0;height:1.5pt" o:hralign="center" o:hrstd="t" o:hr="t"/>
        </w:pict>
      </w:r>
    </w:p>
    <w:bookmarkEnd w:id="40"/>
    <w:bookmarkStart w:id="41" w:name="data-model-suggested"/>
    <w:p>
      <w:pPr>
        <w:pStyle w:val="Heading1"/>
      </w:pPr>
      <w:r>
        <w:t xml:space="preserve">Data Model (Suggested)</w:t>
      </w:r>
    </w:p>
    <w:p>
      <w:pPr>
        <w:pStyle w:val="FirstParagraph"/>
      </w:pPr>
      <w:r>
        <w:rPr>
          <w:b/>
          <w:bCs/>
        </w:rPr>
        <w:t xml:space="preserve">Tables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Users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Documents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BlobUrl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UploadedAt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DocumentChunks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DocumentId</w:t>
      </w:r>
      <w:r>
        <w:t xml:space="preserve">,</w:t>
      </w:r>
      <w:r>
        <w:t xml:space="preserve"> </w:t>
      </w:r>
      <w:r>
        <w:rPr>
          <w:rStyle w:val="VerbatimChar"/>
        </w:rPr>
        <w:t xml:space="preserve">ChunkIndex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CharEnd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PageNumber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Chats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Messages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ChatId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 </w:t>
      </w:r>
      <w:r>
        <w:t xml:space="preserve">(User|AI),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QueriesLog</w:t>
      </w:r>
      <w:r>
        <w:t xml:space="preserve"> </w:t>
      </w:r>
      <w:r>
        <w:t xml:space="preserve">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UsedChunkIds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ResponseTokens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)</w:t>
      </w:r>
    </w:p>
    <w:p>
      <w:pPr>
        <w:pStyle w:val="FirstParagraph"/>
      </w:pPr>
      <w:r>
        <w:rPr>
          <w:i/>
          <w:iCs/>
        </w:rPr>
        <w:t xml:space="preserve">Note:</w:t>
      </w:r>
      <w:r>
        <w:t xml:space="preserve"> </w:t>
      </w:r>
      <w:r>
        <w:t xml:space="preserve">Embedding vectors are stored in the vector DB; keep only metadata in your relational DB.</w:t>
      </w:r>
    </w:p>
    <w:p>
      <w:r>
        <w:pict>
          <v:rect style="width:0;height:1.5pt" o:hralign="center" o:hrstd="t" o:hr="t"/>
        </w:pict>
      </w:r>
    </w:p>
    <w:bookmarkEnd w:id="41"/>
    <w:bookmarkStart w:id="42" w:name="api-design-suggested-endpoints"/>
    <w:p>
      <w:pPr>
        <w:pStyle w:val="Heading1"/>
      </w:pPr>
      <w:r>
        <w:t xml:space="preserve">API Design (Suggested Endpoints)</w:t>
      </w:r>
    </w:p>
    <w:p>
      <w:pPr>
        <w:pStyle w:val="FirstParagraph"/>
      </w:pPr>
      <w:r>
        <w:rPr>
          <w:b/>
          <w:bCs/>
        </w:rPr>
        <w:t xml:space="preserve">Auth &amp;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— register (name, email, password)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/api/auth/login</w:t>
      </w:r>
      <w:r>
        <w:t xml:space="preserve"> </w:t>
      </w:r>
      <w:r>
        <w:t xml:space="preserve">— returns JWT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/api/users/me</w:t>
      </w:r>
      <w:r>
        <w:t xml:space="preserve"> </w:t>
      </w:r>
      <w:r>
        <w:t xml:space="preserve">— profile</w:t>
      </w:r>
    </w:p>
    <w:p>
      <w:pPr>
        <w:pStyle w:val="BodyText"/>
      </w:pPr>
      <w:r>
        <w:rPr>
          <w:b/>
          <w:bCs/>
        </w:rPr>
        <w:t xml:space="preserve">Documents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/api/documents</w:t>
      </w:r>
      <w:r>
        <w:t xml:space="preserve"> </w:t>
      </w:r>
      <w:r>
        <w:t xml:space="preserve">— upload file (multipart), returns document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/api/documents</w:t>
      </w:r>
      <w:r>
        <w:t xml:space="preserve"> </w:t>
      </w:r>
      <w:r>
        <w:t xml:space="preserve">— list for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/api/documents/{id}</w:t>
      </w:r>
      <w:r>
        <w:t xml:space="preserve"> </w:t>
      </w:r>
      <w:r>
        <w:t xml:space="preserve">—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 /api/documents/{id}</w:t>
      </w:r>
      <w:r>
        <w:t xml:space="preserve"> </w:t>
      </w:r>
      <w:r>
        <w:t xml:space="preserve">— delete &amp; remove from vector DB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/api/documents/{id}/reindex</w:t>
      </w:r>
      <w:r>
        <w:t xml:space="preserve"> </w:t>
      </w:r>
      <w:r>
        <w:t xml:space="preserve">— re-chunk and re-index</w:t>
      </w:r>
    </w:p>
    <w:p>
      <w:pPr>
        <w:pStyle w:val="BodyText"/>
      </w:pPr>
      <w:r>
        <w:rPr>
          <w:b/>
          <w:bCs/>
        </w:rPr>
        <w:t xml:space="preserve">Chat / RAG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/api/chats</w:t>
      </w:r>
      <w:r>
        <w:t xml:space="preserve"> </w:t>
      </w:r>
      <w:r>
        <w:t xml:space="preserve">— create a chat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/api/chats/{chatId}/message</w:t>
      </w:r>
      <w:r>
        <w:t xml:space="preserve"> </w:t>
      </w:r>
      <w:r>
        <w:t xml:space="preserve">— send question; server returns answer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/api/chats/{chatId}/messages</w:t>
      </w:r>
      <w:r>
        <w:t xml:space="preserve"> </w:t>
      </w:r>
      <w:r>
        <w:t xml:space="preserve">— list chat history</w:t>
      </w:r>
    </w:p>
    <w:p>
      <w:pPr>
        <w:pStyle w:val="BodyText"/>
      </w:pPr>
      <w:r>
        <w:rPr>
          <w:b/>
          <w:bCs/>
        </w:rPr>
        <w:t xml:space="preserve">Admin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/api/admin/usage</w:t>
      </w:r>
      <w:r>
        <w:t xml:space="preserve"> </w:t>
      </w:r>
      <w:r>
        <w:t xml:space="preserve">— token usage, top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/api/admin/reindex-all</w:t>
      </w:r>
      <w:r>
        <w:t xml:space="preserve"> </w:t>
      </w:r>
      <w:r>
        <w:t xml:space="preserve">— reindex entire corpus</w:t>
      </w:r>
    </w:p>
    <w:p>
      <w:r>
        <w:pict>
          <v:rect style="width:0;height:1.5pt" o:hralign="center" o:hrstd="t" o:hr="t"/>
        </w:pict>
      </w:r>
    </w:p>
    <w:bookmarkEnd w:id="42"/>
    <w:bookmarkStart w:id="43" w:name="prompting-safety-guidelines"/>
    <w:p>
      <w:pPr>
        <w:pStyle w:val="Heading1"/>
      </w:pPr>
      <w:r>
        <w:t xml:space="preserve">Prompting &amp; Safety Guidelines</w:t>
      </w:r>
    </w:p>
    <w:p>
      <w:pPr>
        <w:pStyle w:val="FirstParagraph"/>
      </w:pPr>
      <w:r>
        <w:rPr>
          <w:b/>
          <w:bCs/>
        </w:rPr>
        <w:t xml:space="preserve">Prompt structure</w:t>
      </w:r>
      <w:r>
        <w:t xml:space="preserve"> </w:t>
      </w:r>
      <w:r>
        <w:t xml:space="preserve">- Use a strict system prompt asking the model to answer only from provided context. Example skeleton:</w:t>
      </w:r>
    </w:p>
    <w:p>
      <w:pPr>
        <w:pStyle w:val="SourceCode"/>
      </w:pPr>
      <w:r>
        <w:rPr>
          <w:rStyle w:val="VerbatimChar"/>
        </w:rPr>
        <w:t xml:space="preserve">System: You are a helpful assistant. Answer the user's question only using the supplied context. If the answer is not present, reply: "I don't know — the documents did not contain that information." Avoid inventing facts.</w:t>
      </w:r>
      <w:r>
        <w:br/>
      </w:r>
      <w:r>
        <w:br/>
      </w:r>
      <w:r>
        <w:rPr>
          <w:rStyle w:val="VerbatimChar"/>
        </w:rPr>
        <w:t xml:space="preserve">Context:</w:t>
      </w:r>
      <w:r>
        <w:br/>
      </w:r>
      <w:r>
        <w:rPr>
          <w:rStyle w:val="VerbatimChar"/>
        </w:rPr>
        <w:t xml:space="preserve">[CHUNK 1]</w:t>
      </w:r>
      <w:r>
        <w:br/>
      </w:r>
      <w:r>
        <w:rPr>
          <w:rStyle w:val="VerbatimChar"/>
        </w:rPr>
        <w:t xml:space="preserve">[CHUNK 2]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User: {question}</w:t>
      </w:r>
    </w:p>
    <w:p>
      <w:pPr>
        <w:pStyle w:val="FirstParagraph"/>
      </w:pPr>
      <w:r>
        <w:rPr>
          <w:b/>
          <w:bCs/>
        </w:rPr>
        <w:t xml:space="preserve">Safety:</w:t>
      </w:r>
      <w:r>
        <w:t xml:space="preserve"> </w:t>
      </w:r>
      <w:r>
        <w:t xml:space="preserve">- If a retrieved chunk contains PII, redact or flag it.</w:t>
      </w:r>
      <w:r>
        <w:t xml:space="preserve"> </w:t>
      </w:r>
      <w:r>
        <w:t xml:space="preserve">- Do not include entire documents as context — only short chunks.</w:t>
      </w:r>
      <w:r>
        <w:t xml:space="preserve"> </w:t>
      </w:r>
      <w:r>
        <w:t xml:space="preserve">- Keep an allowlist/denylist for sensitive words if required.</w:t>
      </w:r>
    </w:p>
    <w:p>
      <w:r>
        <w:pict>
          <v:rect style="width:0;height:1.5pt" o:hralign="center" o:hrstd="t" o:hr="t"/>
        </w:pict>
      </w:r>
    </w:p>
    <w:bookmarkEnd w:id="43"/>
    <w:bookmarkStart w:id="44" w:name="X3b7062b0e490500928faa4818052f613d00e79d"/>
    <w:p>
      <w:pPr>
        <w:pStyle w:val="Heading1"/>
      </w:pPr>
      <w:r>
        <w:t xml:space="preserve">Environment Variables (example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DOTNET_ENVIRONMENT=Development</w:t>
      </w:r>
      <w:r>
        <w:br/>
      </w:r>
      <w:r>
        <w:rPr>
          <w:rStyle w:val="VerbatimChar"/>
        </w:rPr>
        <w:t xml:space="preserve">ASPNETCORE_URLS=https://localhost:5001</w:t>
      </w:r>
      <w:r>
        <w:br/>
      </w:r>
      <w:r>
        <w:rPr>
          <w:rStyle w:val="VerbatimChar"/>
        </w:rPr>
        <w:t xml:space="preserve">DATABASE_URL=&lt;your-db-connection-string&gt;</w:t>
      </w:r>
      <w:r>
        <w:br/>
      </w:r>
      <w:r>
        <w:rPr>
          <w:rStyle w:val="VerbatimChar"/>
        </w:rPr>
        <w:t xml:space="preserve">BLOB_STORAGE_CONNECTION=&lt;azure-blob-conn&gt;</w:t>
      </w:r>
      <w:r>
        <w:br/>
      </w:r>
      <w:r>
        <w:rPr>
          <w:rStyle w:val="VerbatimChar"/>
        </w:rPr>
        <w:t xml:space="preserve">OPENAI_API_KEY=sk-...</w:t>
      </w:r>
      <w:r>
        <w:br/>
      </w:r>
      <w:r>
        <w:rPr>
          <w:rStyle w:val="VerbatimChar"/>
        </w:rPr>
        <w:t xml:space="preserve">VECTOR_DB_TYPE=qdrant|pinecone|pgvector</w:t>
      </w:r>
      <w:r>
        <w:br/>
      </w:r>
      <w:r>
        <w:rPr>
          <w:rStyle w:val="VerbatimChar"/>
        </w:rPr>
        <w:t xml:space="preserve">VECTOR_DB_URL=http://localhost:6333</w:t>
      </w:r>
      <w:r>
        <w:br/>
      </w:r>
      <w:r>
        <w:rPr>
          <w:rStyle w:val="VerbatimChar"/>
        </w:rPr>
        <w:t xml:space="preserve">VECTOR_DB_API_KEY=</w:t>
      </w:r>
      <w:r>
        <w:br/>
      </w:r>
      <w:r>
        <w:rPr>
          <w:rStyle w:val="VerbatimChar"/>
        </w:rPr>
        <w:t xml:space="preserve">JWT_SECRET=super-secret-key</w:t>
      </w:r>
    </w:p>
    <w:p>
      <w:r>
        <w:pict>
          <v:rect style="width:0;height:1.5pt" o:hralign="center" o:hrstd="t" o:hr="t"/>
        </w:pict>
      </w:r>
    </w:p>
    <w:bookmarkEnd w:id="44"/>
    <w:bookmarkStart w:id="45" w:name="dev-commands-tools"/>
    <w:p>
      <w:pPr>
        <w:pStyle w:val="Heading1"/>
      </w:pPr>
      <w:r>
        <w:t xml:space="preserve">Dev Commands &amp; Tools</w:t>
      </w:r>
    </w:p>
    <w:p>
      <w:pPr>
        <w:numPr>
          <w:ilvl w:val="0"/>
          <w:numId w:val="1027"/>
        </w:numPr>
      </w:pPr>
      <w:r>
        <w:t xml:space="preserve">Start backend locally: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watch run</w:t>
      </w:r>
    </w:p>
    <w:p>
      <w:pPr>
        <w:numPr>
          <w:ilvl w:val="0"/>
          <w:numId w:val="1027"/>
        </w:numPr>
      </w:pPr>
      <w:r>
        <w:t xml:space="preserve">Run frontend dev server: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frontend/knowledge-hub-frontend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27"/>
        </w:numPr>
      </w:pPr>
      <w:r>
        <w:t xml:space="preserve">Local Qdrant: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6333:6333 qdrant/qdrant</w:t>
      </w:r>
    </w:p>
    <w:p>
      <w:pPr>
        <w:numPr>
          <w:ilvl w:val="0"/>
          <w:numId w:val="1027"/>
        </w:numPr>
      </w:pPr>
      <w:r>
        <w:t xml:space="preserve">EF Core migrations example: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</w:t>
      </w:r>
    </w:p>
    <w:p>
      <w:r>
        <w:pict>
          <v:rect style="width:0;height:1.5pt" o:hralign="center" o:hrstd="t" o:hr="t"/>
        </w:pict>
      </w:r>
    </w:p>
    <w:bookmarkEnd w:id="45"/>
    <w:bookmarkStart w:id="46" w:name="X1d1ff525301dad3bda7c1280b7e7a4ac2b6c4b9"/>
    <w:p>
      <w:pPr>
        <w:pStyle w:val="Heading1"/>
      </w:pPr>
      <w:r>
        <w:t xml:space="preserve">CI/CD (GitHub Actions) — small snippet (backend build)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.NET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actions/setup-dotnet@v4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dotnet-version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'8.0.x'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Restore &amp; Build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dotnet restore</w:t>
      </w:r>
      <w:r>
        <w:br/>
      </w:r>
      <w:r>
        <w:rPr>
          <w:rStyle w:val="NormalTok"/>
        </w:rPr>
        <w:t xml:space="preserve">          dotnet build --no-restore --configuration Release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dotnet test --no-build --verbosity normal</w:t>
      </w:r>
    </w:p>
    <w:p>
      <w:r>
        <w:pict>
          <v:rect style="width:0;height:1.5pt" o:hralign="center" o:hrstd="t" o:hr="t"/>
        </w:pict>
      </w:r>
    </w:p>
    <w:bookmarkEnd w:id="46"/>
    <w:bookmarkStart w:id="47" w:name="testing-strategy"/>
    <w:p>
      <w:pPr>
        <w:pStyle w:val="Heading1"/>
      </w:pPr>
      <w:r>
        <w:t xml:space="preserve">Testing Strategy</w:t>
      </w:r>
    </w:p>
    <w:p>
      <w:pPr>
        <w:pStyle w:val="Compact"/>
        <w:numPr>
          <w:ilvl w:val="0"/>
          <w:numId w:val="1028"/>
        </w:numPr>
      </w:pPr>
      <w:r>
        <w:t xml:space="preserve">Unit tests: services (document parsing, embedding calls mocked), chunking logic.</w:t>
      </w:r>
    </w:p>
    <w:p>
      <w:pPr>
        <w:pStyle w:val="Compact"/>
        <w:numPr>
          <w:ilvl w:val="0"/>
          <w:numId w:val="1028"/>
        </w:numPr>
      </w:pPr>
      <w:r>
        <w:t xml:space="preserve">Integration tests: hitting APIs with test files (use a test vector DB namespace).</w:t>
      </w:r>
    </w:p>
    <w:p>
      <w:pPr>
        <w:pStyle w:val="Compact"/>
        <w:numPr>
          <w:ilvl w:val="0"/>
          <w:numId w:val="1028"/>
        </w:numPr>
      </w:pPr>
      <w:r>
        <w:t xml:space="preserve">E2E tests: run frontend + backend together with known documents and expected answers.</w:t>
      </w:r>
    </w:p>
    <w:p>
      <w:pPr>
        <w:pStyle w:val="Compact"/>
        <w:numPr>
          <w:ilvl w:val="0"/>
          <w:numId w:val="1028"/>
        </w:numPr>
      </w:pPr>
      <w:r>
        <w:t xml:space="preserve">Mock OpenAI in tests using recorded responses or local mock server.</w:t>
      </w:r>
    </w:p>
    <w:p>
      <w:r>
        <w:pict>
          <v:rect style="width:0;height:1.5pt" o:hralign="center" o:hrstd="t" o:hr="t"/>
        </w:pict>
      </w:r>
    </w:p>
    <w:bookmarkEnd w:id="47"/>
    <w:bookmarkStart w:id="48" w:name="monitoring-logging-cost-controls"/>
    <w:p>
      <w:pPr>
        <w:pStyle w:val="Heading1"/>
      </w:pPr>
      <w:r>
        <w:t xml:space="preserve">Monitoring, Logging &amp; Cost Controls</w:t>
      </w:r>
    </w:p>
    <w:p>
      <w:pPr>
        <w:pStyle w:val="Compact"/>
        <w:numPr>
          <w:ilvl w:val="0"/>
          <w:numId w:val="1029"/>
        </w:numPr>
      </w:pPr>
      <w:r>
        <w:t xml:space="preserve">Log request counts, average response times, OpenAI token consumption per query.</w:t>
      </w:r>
    </w:p>
    <w:p>
      <w:pPr>
        <w:pStyle w:val="Compact"/>
        <w:numPr>
          <w:ilvl w:val="0"/>
          <w:numId w:val="1029"/>
        </w:numPr>
      </w:pPr>
      <w:r>
        <w:t xml:space="preserve">Add dashboards for: daily queries, top documents, failed requests.</w:t>
      </w:r>
    </w:p>
    <w:p>
      <w:pPr>
        <w:pStyle w:val="Compact"/>
        <w:numPr>
          <w:ilvl w:val="0"/>
          <w:numId w:val="1029"/>
        </w:numPr>
      </w:pPr>
      <w:r>
        <w:t xml:space="preserve">Implement budget alerts: stop non-admin queries if monthly spend crosses threshold.</w:t>
      </w:r>
    </w:p>
    <w:p>
      <w:r>
        <w:pict>
          <v:rect style="width:0;height:1.5pt" o:hralign="center" o:hrstd="t" o:hr="t"/>
        </w:pict>
      </w:r>
    </w:p>
    <w:bookmarkEnd w:id="48"/>
    <w:bookmarkStart w:id="49" w:name="security-checklist"/>
    <w:p>
      <w:pPr>
        <w:pStyle w:val="Heading1"/>
      </w:pPr>
      <w:r>
        <w:t xml:space="preserve">Security Checklist</w:t>
      </w:r>
    </w:p>
    <w:p>
      <w:pPr>
        <w:pStyle w:val="Compact"/>
        <w:numPr>
          <w:ilvl w:val="0"/>
          <w:numId w:val="1030"/>
        </w:numPr>
      </w:pPr>
      <w:r>
        <w:t xml:space="preserve">Transport: enforce HTTPS everywhere.</w:t>
      </w:r>
    </w:p>
    <w:p>
      <w:pPr>
        <w:pStyle w:val="Compact"/>
        <w:numPr>
          <w:ilvl w:val="0"/>
          <w:numId w:val="1030"/>
        </w:numPr>
      </w:pPr>
      <w:r>
        <w:t xml:space="preserve">Secrets: use Key Vault or secrets manager.</w:t>
      </w:r>
    </w:p>
    <w:p>
      <w:pPr>
        <w:pStyle w:val="Compact"/>
        <w:numPr>
          <w:ilvl w:val="0"/>
          <w:numId w:val="1030"/>
        </w:numPr>
      </w:pPr>
      <w:r>
        <w:t xml:space="preserve">Rate-limit per-user and global throttles to avoid run-away costs.</w:t>
      </w:r>
    </w:p>
    <w:p>
      <w:pPr>
        <w:pStyle w:val="Compact"/>
        <w:numPr>
          <w:ilvl w:val="0"/>
          <w:numId w:val="1030"/>
        </w:numPr>
      </w:pPr>
      <w:r>
        <w:t xml:space="preserve">Access control: ensure document read rights checked on every query.</w:t>
      </w:r>
    </w:p>
    <w:p>
      <w:pPr>
        <w:pStyle w:val="Compact"/>
        <w:numPr>
          <w:ilvl w:val="0"/>
          <w:numId w:val="1030"/>
        </w:numPr>
      </w:pPr>
      <w:r>
        <w:t xml:space="preserve">Data retention: provide admin option to delete user data and purge embeddings for GDPR compliance.</w:t>
      </w:r>
    </w:p>
    <w:p>
      <w:r>
        <w:pict>
          <v:rect style="width:0;height:1.5pt" o:hralign="center" o:hrstd="t" o:hr="t"/>
        </w:pict>
      </w:r>
    </w:p>
    <w:bookmarkEnd w:id="49"/>
    <w:bookmarkStart w:id="50" w:name="appendix-example-llm-call-pseudo-c"/>
    <w:p>
      <w:pPr>
        <w:pStyle w:val="Heading1"/>
      </w:pPr>
      <w:r>
        <w:t xml:space="preserve">Appendix — Example LLM call (pseudo C#)</w:t>
      </w:r>
    </w:p>
    <w:p>
      <w:pPr>
        <w:pStyle w:val="SourceCode"/>
      </w:pPr>
      <w:r>
        <w:rPr>
          <w:rStyle w:val="CommentTok"/>
        </w:rPr>
        <w:t xml:space="preserve">// Pseudo-code to call OpenAI ChatCompletion after retrieving context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"System: You are an assistant...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Context: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{ctx}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User: {question}"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OpenAiClient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ChatCompletions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ChatCompletionCreateRequest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"system"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an assistant..."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Choices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0"/>
    <w:bookmarkStart w:id="51" w:name="final-checklist-ready-to-check"/>
    <w:p>
      <w:pPr>
        <w:pStyle w:val="Heading1"/>
      </w:pPr>
      <w:r>
        <w:t xml:space="preserve">Final checklist (ready-to-check)</w:t>
      </w:r>
    </w:p>
    <w:p>
      <w:pPr>
        <w:pStyle w:val="Compact"/>
        <w:numPr>
          <w:ilvl w:val="0"/>
          <w:numId w:val="1031"/>
        </w:numPr>
      </w:pPr>
      <w:r>
        <w:t xml:space="preserve">Repo scaffolded</w:t>
      </w:r>
    </w:p>
    <w:p>
      <w:pPr>
        <w:pStyle w:val="Compact"/>
        <w:numPr>
          <w:ilvl w:val="0"/>
          <w:numId w:val="1032"/>
        </w:numPr>
      </w:pPr>
      <w:r>
        <w:t xml:space="preserve">Backend basic API (upload &amp; chat) working</w:t>
      </w:r>
    </w:p>
    <w:p>
      <w:pPr>
        <w:pStyle w:val="Compact"/>
        <w:numPr>
          <w:ilvl w:val="0"/>
          <w:numId w:val="1033"/>
        </w:numPr>
      </w:pPr>
      <w:r>
        <w:t xml:space="preserve">Frontend MVP (upload + chat) working</w:t>
      </w:r>
    </w:p>
    <w:p>
      <w:pPr>
        <w:pStyle w:val="Compact"/>
        <w:numPr>
          <w:ilvl w:val="0"/>
          <w:numId w:val="1034"/>
        </w:numPr>
      </w:pPr>
      <w:r>
        <w:t xml:space="preserve">Embeddings + vector DB integrated</w:t>
      </w:r>
    </w:p>
    <w:p>
      <w:pPr>
        <w:pStyle w:val="Compact"/>
        <w:numPr>
          <w:ilvl w:val="0"/>
          <w:numId w:val="1035"/>
        </w:numPr>
      </w:pPr>
      <w:r>
        <w:t xml:space="preserve">Auth &amp; RBAC implemented</w:t>
      </w:r>
    </w:p>
    <w:p>
      <w:pPr>
        <w:pStyle w:val="Compact"/>
        <w:numPr>
          <w:ilvl w:val="0"/>
          <w:numId w:val="1036"/>
        </w:numPr>
      </w:pPr>
      <w:r>
        <w:t xml:space="preserve">CI/CD configured</w:t>
      </w:r>
    </w:p>
    <w:p>
      <w:pPr>
        <w:pStyle w:val="Compact"/>
        <w:numPr>
          <w:ilvl w:val="0"/>
          <w:numId w:val="1037"/>
        </w:numPr>
      </w:pPr>
      <w:r>
        <w:t xml:space="preserve">Monitoring &amp; cost controls enabled</w:t>
      </w:r>
    </w:p>
    <w:p>
      <w:pPr>
        <w:pStyle w:val="Compact"/>
        <w:numPr>
          <w:ilvl w:val="0"/>
          <w:numId w:val="1038"/>
        </w:numPr>
      </w:pPr>
      <w:r>
        <w:t xml:space="preserve">Admin dashboard &amp; re-index features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 this as a downloadable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or as a</w:t>
      </w:r>
      <w:r>
        <w:t xml:space="preserve"> </w:t>
      </w:r>
      <w:r>
        <w:rPr>
          <w:b/>
          <w:bCs/>
        </w:rPr>
        <w:t xml:space="preserve">GitHub-ready checklist (issues + labels)</w:t>
      </w:r>
      <w:r>
        <w:t xml:space="preserve">, tell me which and I will export/convert it for you.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2025-09-11T10:06:26Z</dcterms:created>
  <dcterms:modified xsi:type="dcterms:W3CDTF">2025-09-11T10:06:26Z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