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e323855fbd42aa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BwnMU gupqw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sqivMdr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kuldIp isMG (pqI dw nwm)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rwxw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rwxw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BwnMU gupqw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sqivMdr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kuldIp isMG (pqI dw nwm)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rwxw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rwxw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12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ea7000e637c24301" /></Relationships>
</file>