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FC31" w14:textId="3BFF64B5" w:rsidR="00917FCF" w:rsidRPr="00015750" w:rsidRDefault="007C20FC">
      <w:pPr>
        <w:rPr>
          <w:rFonts w:cstheme="minorHAnsi"/>
          <w:b/>
          <w:bCs/>
          <w:kern w:val="0"/>
          <w:sz w:val="40"/>
          <w:szCs w:val="40"/>
          <w:u w:val="single"/>
          <w:lang w:val="en-US"/>
          <w14:ligatures w14:val="none"/>
        </w:rPr>
      </w:pPr>
      <w:bookmarkStart w:id="0" w:name="_Hlk164217685"/>
      <w:bookmarkStart w:id="1" w:name="_Hlk165594424"/>
      <w:bookmarkEnd w:id="0"/>
      <w:r w:rsidRPr="00015750">
        <w:rPr>
          <w:rFonts w:cstheme="minorHAnsi"/>
          <w:b/>
          <w:bCs/>
          <w:kern w:val="0"/>
          <w:sz w:val="40"/>
          <w:szCs w:val="40"/>
          <w:u w:val="single"/>
          <w:lang w:val="en-US"/>
          <w14:ligatures w14:val="none"/>
        </w:rPr>
        <w:t>Answer 1</w:t>
      </w:r>
    </w:p>
    <w:p w14:paraId="010952AF" w14:textId="6F5E7219" w:rsidR="00FC6EFE" w:rsidRPr="00015750" w:rsidRDefault="00F779C8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We </w:t>
      </w:r>
      <w:r w:rsidR="0042544D" w:rsidRPr="00015750">
        <w:rPr>
          <w:rFonts w:cstheme="minorHAnsi"/>
          <w:sz w:val="28"/>
          <w:szCs w:val="28"/>
        </w:rPr>
        <w:t>know from Bayes Theor</w:t>
      </w:r>
      <w:r w:rsidR="00895E44" w:rsidRPr="00015750">
        <w:rPr>
          <w:rFonts w:cstheme="minorHAnsi"/>
          <w:sz w:val="28"/>
          <w:szCs w:val="28"/>
        </w:rPr>
        <w:t>e</w:t>
      </w:r>
      <w:r w:rsidR="0042544D" w:rsidRPr="00015750">
        <w:rPr>
          <w:rFonts w:cstheme="minorHAnsi"/>
          <w:sz w:val="28"/>
          <w:szCs w:val="28"/>
        </w:rPr>
        <w:t>m,</w:t>
      </w:r>
      <w:r w:rsidR="00BC2CB2" w:rsidRPr="00015750">
        <w:rPr>
          <w:rFonts w:cstheme="minorHAnsi"/>
          <w:sz w:val="28"/>
          <w:szCs w:val="28"/>
        </w:rPr>
        <w:t xml:space="preserve"> </w:t>
      </w:r>
      <w:r w:rsidR="00DB49B5" w:rsidRPr="00015750">
        <w:rPr>
          <w:rFonts w:cstheme="minorHAnsi"/>
          <w:sz w:val="28"/>
          <w:szCs w:val="28"/>
        </w:rPr>
        <w:t xml:space="preserve">where y is the data and θ represents the </w:t>
      </w:r>
      <w:r w:rsidR="0038541E" w:rsidRPr="00015750">
        <w:rPr>
          <w:rFonts w:cstheme="minorHAnsi"/>
          <w:sz w:val="28"/>
          <w:szCs w:val="28"/>
        </w:rPr>
        <w:t xml:space="preserve">parameters of the model that will </w:t>
      </w:r>
      <w:r w:rsidR="00954BA8" w:rsidRPr="00015750">
        <w:rPr>
          <w:rFonts w:cstheme="minorHAnsi"/>
          <w:sz w:val="28"/>
          <w:szCs w:val="28"/>
        </w:rPr>
        <w:t>define the data y</w:t>
      </w:r>
      <w:r w:rsidR="00FC6EFE" w:rsidRPr="00015750">
        <w:rPr>
          <w:rFonts w:cstheme="minorHAnsi"/>
          <w:sz w:val="28"/>
          <w:szCs w:val="28"/>
        </w:rPr>
        <w:t xml:space="preserve"> </w:t>
      </w:r>
    </w:p>
    <w:p w14:paraId="5F92FBD9" w14:textId="20686709" w:rsidR="00FC6EFE" w:rsidRPr="00015750" w:rsidRDefault="000A0BA9" w:rsidP="00954BA8">
      <w:pPr>
        <w:jc w:val="center"/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P(</w:t>
      </w:r>
      <w:proofErr w:type="spellStart"/>
      <w:r w:rsidR="00A704C6" w:rsidRPr="00015750">
        <w:rPr>
          <w:rFonts w:cstheme="minorHAnsi"/>
          <w:sz w:val="28"/>
          <w:szCs w:val="28"/>
        </w:rPr>
        <w:t>θ|y</w:t>
      </w:r>
      <w:proofErr w:type="spellEnd"/>
      <w:r w:rsidRPr="00015750">
        <w:rPr>
          <w:rFonts w:cstheme="minorHAnsi"/>
          <w:sz w:val="28"/>
          <w:szCs w:val="28"/>
        </w:rPr>
        <w:t>)</w:t>
      </w:r>
      <w:r w:rsidR="00A704C6" w:rsidRPr="00015750">
        <w:rPr>
          <w:rFonts w:cstheme="minorHAnsi"/>
          <w:sz w:val="28"/>
          <w:szCs w:val="28"/>
        </w:rPr>
        <w:t xml:space="preserve"> = </w:t>
      </w:r>
      <w:r w:rsidR="00736A7F" w:rsidRPr="00015750">
        <w:rPr>
          <w:rFonts w:cstheme="minorHAnsi"/>
          <w:sz w:val="28"/>
          <w:szCs w:val="28"/>
        </w:rPr>
        <w:t>(</w:t>
      </w:r>
      <w:r w:rsidR="004B3835" w:rsidRPr="00015750">
        <w:rPr>
          <w:rFonts w:cstheme="minorHAnsi"/>
          <w:sz w:val="28"/>
          <w:szCs w:val="28"/>
        </w:rPr>
        <w:t>P(</w:t>
      </w:r>
      <w:proofErr w:type="spellStart"/>
      <w:r w:rsidR="0075746D" w:rsidRPr="00015750">
        <w:rPr>
          <w:rFonts w:cstheme="minorHAnsi"/>
          <w:sz w:val="28"/>
          <w:szCs w:val="28"/>
        </w:rPr>
        <w:t>y|θ</w:t>
      </w:r>
      <w:proofErr w:type="spellEnd"/>
      <w:r w:rsidR="004B3835" w:rsidRPr="00015750">
        <w:rPr>
          <w:rFonts w:cstheme="minorHAnsi"/>
          <w:sz w:val="28"/>
          <w:szCs w:val="28"/>
        </w:rPr>
        <w:t>)</w:t>
      </w:r>
      <w:r w:rsidR="0075746D" w:rsidRPr="00015750">
        <w:rPr>
          <w:rFonts w:cstheme="minorHAnsi"/>
          <w:sz w:val="28"/>
          <w:szCs w:val="28"/>
        </w:rPr>
        <w:t>.</w:t>
      </w:r>
      <w:r w:rsidR="00B6279B" w:rsidRPr="00015750">
        <w:rPr>
          <w:rFonts w:cstheme="minorHAnsi"/>
          <w:sz w:val="28"/>
          <w:szCs w:val="28"/>
        </w:rPr>
        <w:t>P(θ)</w:t>
      </w:r>
      <w:r w:rsidR="00736A7F" w:rsidRPr="00015750">
        <w:rPr>
          <w:rFonts w:cstheme="minorHAnsi"/>
          <w:sz w:val="28"/>
          <w:szCs w:val="28"/>
        </w:rPr>
        <w:t>) / P(y)</w:t>
      </w:r>
    </w:p>
    <w:p w14:paraId="2506D0C9" w14:textId="0B040ED4" w:rsidR="00954BA8" w:rsidRPr="00015750" w:rsidRDefault="00126671" w:rsidP="00126671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</w:t>
      </w:r>
      <w:r w:rsidR="00C63FA0" w:rsidRPr="00015750">
        <w:rPr>
          <w:rFonts w:cstheme="minorHAnsi"/>
          <w:sz w:val="28"/>
          <w:szCs w:val="28"/>
        </w:rPr>
        <w:t xml:space="preserve"> </w:t>
      </w:r>
      <w:r w:rsidRPr="00015750">
        <w:rPr>
          <w:rFonts w:cstheme="minorHAnsi"/>
          <w:sz w:val="28"/>
          <w:szCs w:val="28"/>
        </w:rPr>
        <w:t>P(</w:t>
      </w:r>
      <w:proofErr w:type="spellStart"/>
      <w:r w:rsidRPr="00015750">
        <w:rPr>
          <w:rFonts w:cstheme="minorHAnsi"/>
          <w:sz w:val="28"/>
          <w:szCs w:val="28"/>
        </w:rPr>
        <w:t>θ|y</w:t>
      </w:r>
      <w:proofErr w:type="spellEnd"/>
      <w:r w:rsidRPr="00015750">
        <w:rPr>
          <w:rFonts w:cstheme="minorHAnsi"/>
          <w:sz w:val="28"/>
          <w:szCs w:val="28"/>
        </w:rPr>
        <w:t xml:space="preserve">) </w:t>
      </w:r>
      <w:r w:rsidR="00C81767"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P(</w:t>
      </w:r>
      <w:proofErr w:type="spellStart"/>
      <w:r w:rsidRPr="00015750">
        <w:rPr>
          <w:rFonts w:cstheme="minorHAnsi"/>
          <w:sz w:val="28"/>
          <w:szCs w:val="28"/>
        </w:rPr>
        <w:t>y|θ</w:t>
      </w:r>
      <w:proofErr w:type="spellEnd"/>
      <w:r w:rsidRPr="00015750">
        <w:rPr>
          <w:rFonts w:cstheme="minorHAnsi"/>
          <w:sz w:val="28"/>
          <w:szCs w:val="28"/>
        </w:rPr>
        <w:t>).P(θ)</w:t>
      </w:r>
      <w:r w:rsidR="00C81767" w:rsidRPr="00015750">
        <w:rPr>
          <w:rFonts w:cstheme="minorHAnsi"/>
          <w:sz w:val="28"/>
          <w:szCs w:val="28"/>
        </w:rPr>
        <w:t xml:space="preserve"> </w:t>
      </w:r>
      <w:r w:rsidR="00C63FA0" w:rsidRPr="00015750">
        <w:rPr>
          <w:rFonts w:cstheme="minorHAnsi"/>
          <w:sz w:val="28"/>
          <w:szCs w:val="28"/>
        </w:rPr>
        <w:t xml:space="preserve"> </w:t>
      </w:r>
      <w:r w:rsidR="00C81767" w:rsidRPr="00015750">
        <w:rPr>
          <w:rFonts w:cstheme="minorHAnsi"/>
          <w:sz w:val="28"/>
          <w:szCs w:val="28"/>
        </w:rPr>
        <w:t>=&gt;</w:t>
      </w:r>
      <w:r w:rsidR="00C63FA0" w:rsidRPr="00015750">
        <w:rPr>
          <w:rFonts w:cstheme="minorHAnsi"/>
          <w:sz w:val="28"/>
          <w:szCs w:val="28"/>
        </w:rPr>
        <w:t xml:space="preserve"> </w:t>
      </w:r>
      <w:r w:rsidR="00C81767" w:rsidRPr="00015750">
        <w:rPr>
          <w:rFonts w:cstheme="minorHAnsi"/>
          <w:sz w:val="28"/>
          <w:szCs w:val="28"/>
        </w:rPr>
        <w:t xml:space="preserve"> P(</w:t>
      </w:r>
      <w:proofErr w:type="spellStart"/>
      <w:r w:rsidR="00C81767" w:rsidRPr="00015750">
        <w:rPr>
          <w:rFonts w:cstheme="minorHAnsi"/>
          <w:sz w:val="28"/>
          <w:szCs w:val="28"/>
        </w:rPr>
        <w:t>θ|y</w:t>
      </w:r>
      <w:proofErr w:type="spellEnd"/>
      <w:r w:rsidR="00C81767" w:rsidRPr="00015750">
        <w:rPr>
          <w:rFonts w:cstheme="minorHAnsi"/>
          <w:sz w:val="28"/>
          <w:szCs w:val="28"/>
        </w:rPr>
        <w:t xml:space="preserve">) </w:t>
      </w:r>
      <w:r w:rsidR="00C81767" w:rsidRPr="00015750">
        <w:rPr>
          <w:rFonts w:ascii="Cambria Math" w:hAnsi="Cambria Math" w:cs="Cambria Math"/>
          <w:sz w:val="28"/>
          <w:szCs w:val="28"/>
        </w:rPr>
        <w:t>∝</w:t>
      </w:r>
      <w:r w:rsidR="00C81767" w:rsidRPr="00015750">
        <w:rPr>
          <w:rFonts w:cstheme="minorHAnsi"/>
          <w:sz w:val="28"/>
          <w:szCs w:val="28"/>
        </w:rPr>
        <w:t xml:space="preserve"> L(θ).P(θ)</w:t>
      </w:r>
      <w:r w:rsidR="00C63FA0" w:rsidRPr="00015750">
        <w:rPr>
          <w:rFonts w:cstheme="minorHAnsi"/>
          <w:sz w:val="28"/>
          <w:szCs w:val="28"/>
        </w:rPr>
        <w:t xml:space="preserve">  =&gt;  </w:t>
      </w:r>
      <w:r w:rsidR="00E135A4" w:rsidRPr="00015750">
        <w:rPr>
          <w:rFonts w:cstheme="minorHAnsi"/>
          <w:sz w:val="28"/>
          <w:szCs w:val="28"/>
        </w:rPr>
        <w:t>Posterior</w:t>
      </w:r>
      <w:r w:rsidR="00937306" w:rsidRPr="00015750">
        <w:rPr>
          <w:rFonts w:cstheme="minorHAnsi"/>
          <w:sz w:val="28"/>
          <w:szCs w:val="28"/>
        </w:rPr>
        <w:t xml:space="preserve"> </w:t>
      </w:r>
      <w:r w:rsidR="00937306" w:rsidRPr="00015750">
        <w:rPr>
          <w:rFonts w:ascii="Cambria Math" w:hAnsi="Cambria Math" w:cs="Cambria Math"/>
          <w:sz w:val="28"/>
          <w:szCs w:val="28"/>
        </w:rPr>
        <w:t>∝</w:t>
      </w:r>
      <w:r w:rsidR="00937306" w:rsidRPr="00015750">
        <w:rPr>
          <w:rFonts w:cstheme="minorHAnsi"/>
          <w:sz w:val="28"/>
          <w:szCs w:val="28"/>
        </w:rPr>
        <w:t xml:space="preserve"> </w:t>
      </w:r>
      <w:proofErr w:type="spellStart"/>
      <w:r w:rsidR="00937306" w:rsidRPr="00015750">
        <w:rPr>
          <w:rFonts w:cstheme="minorHAnsi"/>
          <w:sz w:val="28"/>
          <w:szCs w:val="28"/>
        </w:rPr>
        <w:t>Liklihood</w:t>
      </w:r>
      <w:proofErr w:type="spellEnd"/>
      <w:r w:rsidR="00937306" w:rsidRPr="00015750">
        <w:rPr>
          <w:rFonts w:cstheme="minorHAnsi"/>
          <w:sz w:val="28"/>
          <w:szCs w:val="28"/>
        </w:rPr>
        <w:t xml:space="preserve"> . </w:t>
      </w:r>
      <w:r w:rsidR="0053451E" w:rsidRPr="00015750">
        <w:rPr>
          <w:rFonts w:cstheme="minorHAnsi"/>
          <w:sz w:val="28"/>
          <w:szCs w:val="28"/>
        </w:rPr>
        <w:t>Prior</w:t>
      </w:r>
    </w:p>
    <w:p w14:paraId="2CB8B122" w14:textId="77777777" w:rsidR="0053451E" w:rsidRPr="00015750" w:rsidRDefault="0053451E" w:rsidP="00126671">
      <w:pPr>
        <w:rPr>
          <w:rFonts w:cstheme="minorHAnsi"/>
          <w:sz w:val="28"/>
          <w:szCs w:val="28"/>
        </w:rPr>
      </w:pPr>
    </w:p>
    <w:p w14:paraId="20045A2F" w14:textId="3FBADF63" w:rsidR="0053451E" w:rsidRPr="00015750" w:rsidRDefault="00FD77A6" w:rsidP="00126671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Fr</w:t>
      </w:r>
      <w:r w:rsidR="00501A83" w:rsidRPr="00015750">
        <w:rPr>
          <w:rFonts w:cstheme="minorHAnsi"/>
          <w:sz w:val="28"/>
          <w:szCs w:val="28"/>
        </w:rPr>
        <w:t xml:space="preserve">om the </w:t>
      </w:r>
      <w:r w:rsidR="005F7B4D" w:rsidRPr="00015750">
        <w:rPr>
          <w:rFonts w:cstheme="minorHAnsi"/>
          <w:sz w:val="28"/>
          <w:szCs w:val="28"/>
        </w:rPr>
        <w:t>question we know</w:t>
      </w:r>
      <w:r w:rsidR="00FA3717" w:rsidRPr="00015750">
        <w:rPr>
          <w:rFonts w:cstheme="minorHAnsi"/>
          <w:sz w:val="28"/>
          <w:szCs w:val="28"/>
        </w:rPr>
        <w:t>,</w:t>
      </w:r>
    </w:p>
    <w:p w14:paraId="6FE6EDA5" w14:textId="5F6B0E62" w:rsidR="00FA3717" w:rsidRPr="00015750" w:rsidRDefault="005F1342" w:rsidP="00126671">
      <w:pPr>
        <w:rPr>
          <w:rFonts w:cstheme="minorHAnsi"/>
          <w:sz w:val="28"/>
          <w:szCs w:val="28"/>
          <w:vertAlign w:val="superscript"/>
        </w:rPr>
      </w:pPr>
      <w:r w:rsidRPr="00015750">
        <w:rPr>
          <w:rFonts w:cstheme="minorHAnsi"/>
          <w:sz w:val="28"/>
          <w:szCs w:val="28"/>
        </w:rPr>
        <w:t>P</w:t>
      </w:r>
      <w:r w:rsidR="00FA3717" w:rsidRPr="00015750">
        <w:rPr>
          <w:rFonts w:cstheme="minorHAnsi"/>
          <w:sz w:val="28"/>
          <w:szCs w:val="28"/>
        </w:rPr>
        <w:t>rior</w:t>
      </w:r>
      <w:r w:rsidRPr="00015750">
        <w:rPr>
          <w:rFonts w:cstheme="minorHAnsi"/>
          <w:sz w:val="28"/>
          <w:szCs w:val="28"/>
        </w:rPr>
        <w:t xml:space="preserve"> is defined by P(θ) = </w:t>
      </w:r>
      <w:r w:rsidR="00606A2F" w:rsidRPr="00015750">
        <w:rPr>
          <w:rFonts w:cstheme="minorHAnsi"/>
          <w:sz w:val="28"/>
          <w:szCs w:val="28"/>
        </w:rPr>
        <w:t xml:space="preserve">Beta(α,β) = </w:t>
      </w:r>
      <w:r w:rsidRPr="00015750">
        <w:rPr>
          <w:rFonts w:cstheme="minorHAnsi"/>
          <w:sz w:val="28"/>
          <w:szCs w:val="28"/>
        </w:rPr>
        <w:t>B(α,β)</w:t>
      </w:r>
      <w:r w:rsidRPr="00015750">
        <w:rPr>
          <w:rFonts w:cstheme="minorHAnsi"/>
          <w:sz w:val="28"/>
          <w:szCs w:val="28"/>
          <w:vertAlign w:val="superscript"/>
        </w:rPr>
        <w:t>−1</w:t>
      </w:r>
      <w:r w:rsidRPr="00015750">
        <w:rPr>
          <w:rFonts w:cstheme="minorHAnsi"/>
          <w:sz w:val="28"/>
          <w:szCs w:val="28"/>
        </w:rPr>
        <w:t xml:space="preserve"> </w:t>
      </w:r>
      <w:r w:rsidR="00F02C09" w:rsidRPr="00015750">
        <w:rPr>
          <w:rFonts w:cstheme="minorHAnsi"/>
          <w:sz w:val="28"/>
          <w:szCs w:val="28"/>
        </w:rPr>
        <w:t xml:space="preserve">. </w:t>
      </w:r>
      <w:r w:rsidRPr="00015750">
        <w:rPr>
          <w:rFonts w:cstheme="minorHAnsi"/>
          <w:sz w:val="28"/>
          <w:szCs w:val="28"/>
        </w:rPr>
        <w:t>θ</w:t>
      </w:r>
      <w:r w:rsidRPr="00015750">
        <w:rPr>
          <w:rFonts w:cstheme="minorHAnsi"/>
          <w:sz w:val="28"/>
          <w:szCs w:val="28"/>
          <w:vertAlign w:val="superscript"/>
        </w:rPr>
        <w:t>α−1</w:t>
      </w:r>
      <w:r w:rsidR="00F02C09" w:rsidRPr="00015750">
        <w:rPr>
          <w:rFonts w:cstheme="minorHAnsi"/>
          <w:sz w:val="28"/>
          <w:szCs w:val="28"/>
        </w:rPr>
        <w:t xml:space="preserve"> . </w:t>
      </w:r>
      <w:r w:rsidRPr="00015750">
        <w:rPr>
          <w:rFonts w:cstheme="minorHAnsi"/>
          <w:sz w:val="28"/>
          <w:szCs w:val="28"/>
        </w:rPr>
        <w:t>(1−θ)</w:t>
      </w:r>
      <w:r w:rsidRPr="00015750">
        <w:rPr>
          <w:rFonts w:cstheme="minorHAnsi"/>
          <w:sz w:val="28"/>
          <w:szCs w:val="28"/>
          <w:vertAlign w:val="superscript"/>
        </w:rPr>
        <w:t>β−1</w:t>
      </w:r>
      <w:r w:rsidR="002E7615" w:rsidRPr="00015750">
        <w:rPr>
          <w:rFonts w:cstheme="minorHAnsi"/>
          <w:sz w:val="28"/>
          <w:szCs w:val="28"/>
          <w:vertAlign w:val="superscript"/>
        </w:rPr>
        <w:t xml:space="preserve"> </w:t>
      </w:r>
    </w:p>
    <w:p w14:paraId="4EEA0406" w14:textId="2782A73D" w:rsidR="002E7615" w:rsidRPr="00015750" w:rsidRDefault="001F09FB" w:rsidP="00126671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Likelihood </w:t>
      </w:r>
      <w:r w:rsidR="00192972" w:rsidRPr="00015750">
        <w:rPr>
          <w:rFonts w:cstheme="minorHAnsi"/>
          <w:sz w:val="28"/>
          <w:szCs w:val="28"/>
        </w:rPr>
        <w:t xml:space="preserve">function is defined by = </w:t>
      </w:r>
      <w:r w:rsidR="0098357B" w:rsidRPr="00015750">
        <w:rPr>
          <w:rFonts w:cstheme="minorHAnsi"/>
          <w:sz w:val="28"/>
          <w:szCs w:val="28"/>
        </w:rPr>
        <w:t>Bin</w:t>
      </w:r>
      <w:r w:rsidR="00CF0666" w:rsidRPr="00015750">
        <w:rPr>
          <w:rFonts w:cstheme="minorHAnsi"/>
          <w:sz w:val="28"/>
          <w:szCs w:val="28"/>
        </w:rPr>
        <w:t>(</w:t>
      </w:r>
      <w:proofErr w:type="spellStart"/>
      <w:r w:rsidR="00CF0666" w:rsidRPr="00015750">
        <w:rPr>
          <w:rFonts w:cstheme="minorHAnsi"/>
          <w:sz w:val="28"/>
          <w:szCs w:val="28"/>
        </w:rPr>
        <w:t>ni,θ</w:t>
      </w:r>
      <w:proofErr w:type="spellEnd"/>
      <w:r w:rsidR="00CF0666" w:rsidRPr="00015750">
        <w:rPr>
          <w:rFonts w:cstheme="minorHAnsi"/>
          <w:sz w:val="28"/>
          <w:szCs w:val="28"/>
        </w:rPr>
        <w:t xml:space="preserve">) = </w:t>
      </w:r>
      <w:r w:rsidR="00014EA7" w:rsidRPr="00015750">
        <w:rPr>
          <w:rFonts w:cstheme="minorHAnsi"/>
          <w:sz w:val="28"/>
          <w:szCs w:val="28"/>
        </w:rPr>
        <w:t>(</w:t>
      </w:r>
      <w:proofErr w:type="spellStart"/>
      <w:r w:rsidR="00942D1B" w:rsidRPr="00015750">
        <w:rPr>
          <w:rFonts w:cstheme="minorHAnsi"/>
          <w:sz w:val="28"/>
          <w:szCs w:val="28"/>
          <w:vertAlign w:val="superscript"/>
        </w:rPr>
        <w:t>ni</w:t>
      </w:r>
      <w:r w:rsidR="00942D1B" w:rsidRPr="00015750">
        <w:rPr>
          <w:rFonts w:cstheme="minorHAnsi"/>
          <w:sz w:val="28"/>
          <w:szCs w:val="28"/>
        </w:rPr>
        <w:t>C</w:t>
      </w:r>
      <w:r w:rsidR="00BE09CB" w:rsidRPr="00015750">
        <w:rPr>
          <w:rFonts w:cstheme="minorHAnsi"/>
          <w:sz w:val="28"/>
          <w:szCs w:val="28"/>
          <w:vertAlign w:val="subscript"/>
        </w:rPr>
        <w:t>yi</w:t>
      </w:r>
      <w:proofErr w:type="spellEnd"/>
      <w:r w:rsidR="00014EA7" w:rsidRPr="00015750">
        <w:rPr>
          <w:rFonts w:cstheme="minorHAnsi"/>
          <w:sz w:val="28"/>
          <w:szCs w:val="28"/>
        </w:rPr>
        <w:t>)</w:t>
      </w:r>
      <w:r w:rsidR="00BE09CB" w:rsidRPr="00015750">
        <w:rPr>
          <w:rFonts w:cstheme="minorHAnsi"/>
          <w:sz w:val="28"/>
          <w:szCs w:val="28"/>
        </w:rPr>
        <w:t xml:space="preserve"> . </w:t>
      </w:r>
      <w:proofErr w:type="spellStart"/>
      <w:r w:rsidR="002763A6" w:rsidRPr="00015750">
        <w:rPr>
          <w:rFonts w:cstheme="minorHAnsi"/>
          <w:sz w:val="28"/>
          <w:szCs w:val="28"/>
        </w:rPr>
        <w:t>θ</w:t>
      </w:r>
      <w:r w:rsidR="000600EC" w:rsidRPr="00015750">
        <w:rPr>
          <w:rFonts w:cstheme="minorHAnsi"/>
          <w:sz w:val="28"/>
          <w:szCs w:val="28"/>
          <w:vertAlign w:val="superscript"/>
        </w:rPr>
        <w:t>yi</w:t>
      </w:r>
      <w:proofErr w:type="spellEnd"/>
      <w:r w:rsidR="002763A6" w:rsidRPr="00015750">
        <w:rPr>
          <w:rFonts w:cstheme="minorHAnsi"/>
          <w:sz w:val="28"/>
          <w:szCs w:val="28"/>
        </w:rPr>
        <w:t xml:space="preserve"> . (1−θ)</w:t>
      </w:r>
      <w:proofErr w:type="spellStart"/>
      <w:r w:rsidR="000600EC" w:rsidRPr="00015750">
        <w:rPr>
          <w:rFonts w:cstheme="minorHAnsi"/>
          <w:sz w:val="28"/>
          <w:szCs w:val="28"/>
          <w:vertAlign w:val="superscript"/>
        </w:rPr>
        <w:t>ni</w:t>
      </w:r>
      <w:r w:rsidR="002763A6" w:rsidRPr="00015750">
        <w:rPr>
          <w:rFonts w:cstheme="minorHAnsi"/>
          <w:sz w:val="28"/>
          <w:szCs w:val="28"/>
          <w:vertAlign w:val="superscript"/>
        </w:rPr>
        <w:t>−</w:t>
      </w:r>
      <w:r w:rsidR="000600EC" w:rsidRPr="00015750">
        <w:rPr>
          <w:rFonts w:cstheme="minorHAnsi"/>
          <w:sz w:val="28"/>
          <w:szCs w:val="28"/>
          <w:vertAlign w:val="superscript"/>
        </w:rPr>
        <w:t>yi</w:t>
      </w:r>
      <w:proofErr w:type="spellEnd"/>
    </w:p>
    <w:p w14:paraId="1979148F" w14:textId="77777777" w:rsidR="007455AD" w:rsidRPr="00015750" w:rsidRDefault="007455AD" w:rsidP="00140A89">
      <w:pPr>
        <w:jc w:val="center"/>
        <w:rPr>
          <w:rFonts w:cstheme="minorHAnsi"/>
          <w:sz w:val="28"/>
          <w:szCs w:val="28"/>
        </w:rPr>
      </w:pPr>
    </w:p>
    <w:p w14:paraId="7F714791" w14:textId="26800CD5" w:rsidR="00AB2553" w:rsidRPr="00015750" w:rsidRDefault="00AB2553" w:rsidP="00140A89">
      <w:pPr>
        <w:jc w:val="center"/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Therefore</w:t>
      </w:r>
      <w:r w:rsidR="004C0877" w:rsidRPr="00015750">
        <w:rPr>
          <w:rFonts w:cstheme="minorHAnsi"/>
          <w:sz w:val="28"/>
          <w:szCs w:val="28"/>
        </w:rPr>
        <w:t xml:space="preserve">, the posterior is given by </w:t>
      </w:r>
      <w:r w:rsidR="004C0877" w:rsidRPr="00015750">
        <w:rPr>
          <w:rFonts w:cstheme="minorHAnsi"/>
          <w:sz w:val="28"/>
          <w:szCs w:val="28"/>
        </w:rPr>
        <w:br/>
      </w:r>
      <w:r w:rsidR="006F3FEC" w:rsidRPr="00015750">
        <w:rPr>
          <w:rStyle w:val="mop"/>
          <w:rFonts w:cstheme="minorHAnsi"/>
          <w:color w:val="0D0D0D"/>
          <w:sz w:val="28"/>
          <w:szCs w:val="28"/>
          <w:shd w:val="clear" w:color="auto" w:fill="FFFFFF"/>
        </w:rPr>
        <w:t>∏</w:t>
      </w:r>
      <w:r w:rsidR="00686FEC" w:rsidRPr="00015750">
        <w:rPr>
          <w:rFonts w:cstheme="minorHAnsi"/>
          <w:sz w:val="28"/>
          <w:szCs w:val="28"/>
        </w:rPr>
        <w:t>( (</w:t>
      </w:r>
      <w:proofErr w:type="spellStart"/>
      <w:r w:rsidR="00686FEC" w:rsidRPr="00015750">
        <w:rPr>
          <w:rFonts w:cstheme="minorHAnsi"/>
          <w:sz w:val="28"/>
          <w:szCs w:val="28"/>
          <w:vertAlign w:val="superscript"/>
        </w:rPr>
        <w:t>ni</w:t>
      </w:r>
      <w:r w:rsidR="00686FEC" w:rsidRPr="00015750">
        <w:rPr>
          <w:rFonts w:cstheme="minorHAnsi"/>
          <w:sz w:val="28"/>
          <w:szCs w:val="28"/>
        </w:rPr>
        <w:t>C</w:t>
      </w:r>
      <w:r w:rsidR="00686FEC" w:rsidRPr="00015750">
        <w:rPr>
          <w:rFonts w:cstheme="minorHAnsi"/>
          <w:sz w:val="28"/>
          <w:szCs w:val="28"/>
          <w:vertAlign w:val="subscript"/>
        </w:rPr>
        <w:t>yi</w:t>
      </w:r>
      <w:proofErr w:type="spellEnd"/>
      <w:r w:rsidR="00686FEC" w:rsidRPr="00015750">
        <w:rPr>
          <w:rFonts w:cstheme="minorHAnsi"/>
          <w:sz w:val="28"/>
          <w:szCs w:val="28"/>
        </w:rPr>
        <w:t xml:space="preserve">) . </w:t>
      </w:r>
      <w:proofErr w:type="spellStart"/>
      <w:r w:rsidR="00686FEC" w:rsidRPr="00015750">
        <w:rPr>
          <w:rFonts w:cstheme="minorHAnsi"/>
          <w:sz w:val="28"/>
          <w:szCs w:val="28"/>
        </w:rPr>
        <w:t>θ</w:t>
      </w:r>
      <w:r w:rsidR="00686FEC" w:rsidRPr="00015750">
        <w:rPr>
          <w:rFonts w:cstheme="minorHAnsi"/>
          <w:sz w:val="28"/>
          <w:szCs w:val="28"/>
          <w:vertAlign w:val="superscript"/>
        </w:rPr>
        <w:t>yi</w:t>
      </w:r>
      <w:proofErr w:type="spellEnd"/>
      <w:r w:rsidR="00686FEC" w:rsidRPr="00015750">
        <w:rPr>
          <w:rFonts w:cstheme="minorHAnsi"/>
          <w:sz w:val="28"/>
          <w:szCs w:val="28"/>
        </w:rPr>
        <w:t xml:space="preserve"> . (1−θ)</w:t>
      </w:r>
      <w:proofErr w:type="spellStart"/>
      <w:r w:rsidR="00686FEC" w:rsidRPr="00015750">
        <w:rPr>
          <w:rFonts w:cstheme="minorHAnsi"/>
          <w:sz w:val="28"/>
          <w:szCs w:val="28"/>
          <w:vertAlign w:val="superscript"/>
        </w:rPr>
        <w:t>ni−yi</w:t>
      </w:r>
      <w:proofErr w:type="spellEnd"/>
      <w:r w:rsidR="00686FEC" w:rsidRPr="00015750">
        <w:rPr>
          <w:rFonts w:cstheme="minorHAnsi"/>
          <w:sz w:val="28"/>
          <w:szCs w:val="28"/>
        </w:rPr>
        <w:t xml:space="preserve"> ).</w:t>
      </w:r>
      <w:r w:rsidR="003A1AE2" w:rsidRPr="00015750">
        <w:rPr>
          <w:rFonts w:cstheme="minorHAnsi"/>
          <w:sz w:val="28"/>
          <w:szCs w:val="28"/>
        </w:rPr>
        <w:t xml:space="preserve">( </w:t>
      </w:r>
      <w:r w:rsidR="004C0877" w:rsidRPr="00015750">
        <w:rPr>
          <w:rFonts w:cstheme="minorHAnsi"/>
          <w:sz w:val="28"/>
          <w:szCs w:val="28"/>
        </w:rPr>
        <w:t>B(α,β)</w:t>
      </w:r>
      <w:r w:rsidR="004C0877" w:rsidRPr="00015750">
        <w:rPr>
          <w:rFonts w:cstheme="minorHAnsi"/>
          <w:sz w:val="28"/>
          <w:szCs w:val="28"/>
          <w:vertAlign w:val="superscript"/>
        </w:rPr>
        <w:t>−1</w:t>
      </w:r>
      <w:r w:rsidR="004C0877" w:rsidRPr="00015750">
        <w:rPr>
          <w:rFonts w:cstheme="minorHAnsi"/>
          <w:sz w:val="28"/>
          <w:szCs w:val="28"/>
        </w:rPr>
        <w:t xml:space="preserve"> . θ</w:t>
      </w:r>
      <w:r w:rsidR="004C0877" w:rsidRPr="00015750">
        <w:rPr>
          <w:rFonts w:cstheme="minorHAnsi"/>
          <w:sz w:val="28"/>
          <w:szCs w:val="28"/>
          <w:vertAlign w:val="superscript"/>
        </w:rPr>
        <w:t>α−1</w:t>
      </w:r>
      <w:r w:rsidR="004C0877" w:rsidRPr="00015750">
        <w:rPr>
          <w:rFonts w:cstheme="minorHAnsi"/>
          <w:sz w:val="28"/>
          <w:szCs w:val="28"/>
        </w:rPr>
        <w:t xml:space="preserve"> . (1−θ)</w:t>
      </w:r>
      <w:r w:rsidR="004C0877" w:rsidRPr="00015750">
        <w:rPr>
          <w:rFonts w:cstheme="minorHAnsi"/>
          <w:sz w:val="28"/>
          <w:szCs w:val="28"/>
          <w:vertAlign w:val="superscript"/>
        </w:rPr>
        <w:t>β−1</w:t>
      </w:r>
      <w:r w:rsidR="003A1AE2" w:rsidRPr="00015750">
        <w:rPr>
          <w:rFonts w:cstheme="minorHAnsi"/>
          <w:sz w:val="28"/>
          <w:szCs w:val="28"/>
          <w:vertAlign w:val="superscript"/>
        </w:rPr>
        <w:t xml:space="preserve"> </w:t>
      </w:r>
      <w:r w:rsidR="003A1AE2" w:rsidRPr="00015750">
        <w:rPr>
          <w:rFonts w:cstheme="minorHAnsi"/>
          <w:sz w:val="28"/>
          <w:szCs w:val="28"/>
        </w:rPr>
        <w:t>)</w:t>
      </w:r>
    </w:p>
    <w:bookmarkEnd w:id="1"/>
    <w:p w14:paraId="21DBCA08" w14:textId="77777777" w:rsidR="00EB358A" w:rsidRPr="00015750" w:rsidRDefault="00EB358A" w:rsidP="00EB358A">
      <w:pPr>
        <w:rPr>
          <w:rFonts w:cstheme="minorHAnsi"/>
          <w:sz w:val="28"/>
          <w:szCs w:val="28"/>
        </w:rPr>
      </w:pPr>
    </w:p>
    <w:p w14:paraId="305FCC5A" w14:textId="3FD9F924" w:rsidR="00B023D5" w:rsidRPr="00015750" w:rsidRDefault="00EB07D4" w:rsidP="00EB358A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</w:t>
      </w:r>
      <w:r w:rsidR="00FB147B" w:rsidRPr="00015750">
        <w:rPr>
          <w:rFonts w:cstheme="minorHAnsi"/>
          <w:sz w:val="28"/>
          <w:szCs w:val="28"/>
        </w:rPr>
        <w:t>P(</w:t>
      </w:r>
      <w:r w:rsidR="00B34354" w:rsidRPr="00015750">
        <w:rPr>
          <w:rFonts w:cstheme="minorHAnsi"/>
          <w:sz w:val="28"/>
          <w:szCs w:val="28"/>
        </w:rPr>
        <w:t>θ|y1,,,,,,yn</w:t>
      </w:r>
      <w:r w:rsidR="00FB147B" w:rsidRPr="00015750">
        <w:rPr>
          <w:rFonts w:cstheme="minorHAnsi"/>
          <w:sz w:val="28"/>
          <w:szCs w:val="28"/>
        </w:rPr>
        <w:t>)</w:t>
      </w:r>
      <w:r w:rsidR="003B4F12" w:rsidRPr="00015750">
        <w:rPr>
          <w:rFonts w:cstheme="minorHAnsi"/>
          <w:sz w:val="28"/>
          <w:szCs w:val="28"/>
        </w:rPr>
        <w:t xml:space="preserve"> </w:t>
      </w:r>
      <w:r w:rsidR="003B4F12" w:rsidRPr="00015750">
        <w:rPr>
          <w:rFonts w:ascii="Cambria Math" w:hAnsi="Cambria Math" w:cs="Cambria Math"/>
          <w:sz w:val="28"/>
          <w:szCs w:val="28"/>
        </w:rPr>
        <w:t>∝</w:t>
      </w:r>
      <w:r w:rsidR="003B4F12" w:rsidRPr="00015750">
        <w:rPr>
          <w:rFonts w:cstheme="minorHAnsi"/>
          <w:sz w:val="28"/>
          <w:szCs w:val="28"/>
        </w:rPr>
        <w:t xml:space="preserve"> </w:t>
      </w:r>
      <w:r w:rsidR="00222694" w:rsidRPr="00015750">
        <w:rPr>
          <w:rFonts w:cstheme="minorHAnsi"/>
          <w:sz w:val="28"/>
          <w:szCs w:val="28"/>
        </w:rPr>
        <w:t>(</w:t>
      </w:r>
      <w:proofErr w:type="spellStart"/>
      <w:r w:rsidR="0065731F" w:rsidRPr="00015750">
        <w:rPr>
          <w:rFonts w:cstheme="minorHAnsi"/>
          <w:sz w:val="28"/>
          <w:szCs w:val="28"/>
        </w:rPr>
        <w:t>θ</w:t>
      </w:r>
      <w:r w:rsidR="008F0F58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</w:t>
      </w:r>
      <w:r w:rsidR="00AA636A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yi</w:t>
      </w:r>
      <w:proofErr w:type="spellEnd"/>
      <w:r w:rsidR="0065731F" w:rsidRPr="00015750">
        <w:rPr>
          <w:rFonts w:cstheme="minorHAnsi"/>
          <w:sz w:val="28"/>
          <w:szCs w:val="28"/>
        </w:rPr>
        <w:t xml:space="preserve"> . (1−θ)</w:t>
      </w:r>
      <w:r w:rsidR="00671050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</w:t>
      </w:r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(</w:t>
      </w:r>
      <w:proofErr w:type="spellStart"/>
      <w:r w:rsidR="00671050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ni-yi</w:t>
      </w:r>
      <w:proofErr w:type="spellEnd"/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)</w:t>
      </w:r>
      <w:r w:rsidR="00222694" w:rsidRPr="00015750">
        <w:rPr>
          <w:rFonts w:cstheme="minorHAnsi"/>
          <w:sz w:val="28"/>
          <w:szCs w:val="28"/>
        </w:rPr>
        <w:t xml:space="preserve">) </w:t>
      </w:r>
      <w:r w:rsidR="00960E52" w:rsidRPr="00015750">
        <w:rPr>
          <w:rFonts w:cstheme="minorHAnsi"/>
          <w:sz w:val="28"/>
          <w:szCs w:val="28"/>
        </w:rPr>
        <w:t xml:space="preserve">x </w:t>
      </w:r>
      <w:r w:rsidR="00E3527B" w:rsidRPr="00015750">
        <w:rPr>
          <w:rFonts w:cstheme="minorHAnsi"/>
          <w:sz w:val="28"/>
          <w:szCs w:val="28"/>
        </w:rPr>
        <w:t>(</w:t>
      </w:r>
      <w:bookmarkStart w:id="2" w:name="_Hlk165593720"/>
      <w:r w:rsidR="00E3527B" w:rsidRPr="00015750">
        <w:rPr>
          <w:rFonts w:cstheme="minorHAnsi"/>
          <w:sz w:val="28"/>
          <w:szCs w:val="28"/>
        </w:rPr>
        <w:t>θ</w:t>
      </w:r>
      <w:r w:rsidR="00E3527B" w:rsidRPr="00015750">
        <w:rPr>
          <w:rFonts w:cstheme="minorHAnsi"/>
          <w:sz w:val="28"/>
          <w:szCs w:val="28"/>
          <w:vertAlign w:val="superscript"/>
        </w:rPr>
        <w:t>α−1</w:t>
      </w:r>
      <w:r w:rsidR="00E3527B" w:rsidRPr="00015750">
        <w:rPr>
          <w:rFonts w:cstheme="minorHAnsi"/>
          <w:sz w:val="28"/>
          <w:szCs w:val="28"/>
        </w:rPr>
        <w:t xml:space="preserve"> . (1−θ)</w:t>
      </w:r>
      <w:r w:rsidR="00E3527B" w:rsidRPr="00015750">
        <w:rPr>
          <w:rFonts w:cstheme="minorHAnsi"/>
          <w:sz w:val="28"/>
          <w:szCs w:val="28"/>
          <w:vertAlign w:val="superscript"/>
        </w:rPr>
        <w:t>β−1</w:t>
      </w:r>
      <w:bookmarkEnd w:id="2"/>
      <w:r w:rsidR="00E3527B" w:rsidRPr="00015750">
        <w:rPr>
          <w:rFonts w:cstheme="minorHAnsi"/>
          <w:sz w:val="28"/>
          <w:szCs w:val="28"/>
        </w:rPr>
        <w:t>)</w:t>
      </w:r>
    </w:p>
    <w:p w14:paraId="51E4935A" w14:textId="78DEF3FE" w:rsidR="001E35BC" w:rsidRPr="00015750" w:rsidRDefault="001E35BC" w:rsidP="001E35BC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(θ</w:t>
      </w:r>
      <w:r w:rsidR="00DB1518" w:rsidRPr="00015750">
        <w:rPr>
          <w:rFonts w:cstheme="minorHAnsi"/>
          <w:sz w:val="28"/>
          <w:szCs w:val="28"/>
          <w:vertAlign w:val="superscript"/>
        </w:rPr>
        <w:t xml:space="preserve">α + 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</w:t>
      </w:r>
      <w:proofErr w:type="spellStart"/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yi</w:t>
      </w:r>
      <w:proofErr w:type="spellEnd"/>
      <w:r w:rsidR="00DB1518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-1</w:t>
      </w:r>
      <w:r w:rsidRPr="00015750">
        <w:rPr>
          <w:rFonts w:cstheme="minorHAnsi"/>
          <w:sz w:val="28"/>
          <w:szCs w:val="28"/>
        </w:rPr>
        <w:t xml:space="preserve"> . (1−θ)</w:t>
      </w:r>
      <w:r w:rsidR="00DB1518" w:rsidRPr="00015750">
        <w:rPr>
          <w:rFonts w:cstheme="minorHAnsi"/>
          <w:sz w:val="28"/>
          <w:szCs w:val="28"/>
          <w:vertAlign w:val="superscript"/>
        </w:rPr>
        <w:t xml:space="preserve"> β</w:t>
      </w:r>
      <w:r w:rsidR="00DB1518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</w:t>
      </w:r>
      <w:r w:rsidR="001A1E12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+ 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</w:t>
      </w:r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(</w:t>
      </w:r>
      <w:proofErr w:type="spellStart"/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ni-yi</w:t>
      </w:r>
      <w:proofErr w:type="spellEnd"/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)</w:t>
      </w:r>
      <w:r w:rsidR="001A1E12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-1</w:t>
      </w:r>
      <w:r w:rsidRPr="00015750">
        <w:rPr>
          <w:rFonts w:cstheme="minorHAnsi"/>
          <w:sz w:val="28"/>
          <w:szCs w:val="28"/>
        </w:rPr>
        <w:t>)</w:t>
      </w:r>
    </w:p>
    <w:p w14:paraId="2A3450C5" w14:textId="5DA53EE5" w:rsidR="00676771" w:rsidRPr="00015750" w:rsidRDefault="00676771" w:rsidP="00676771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(θ</w:t>
      </w:r>
      <w:r w:rsidRPr="00015750">
        <w:rPr>
          <w:rFonts w:cstheme="minorHAnsi"/>
          <w:sz w:val="28"/>
          <w:szCs w:val="28"/>
          <w:vertAlign w:val="superscript"/>
        </w:rPr>
        <w:t xml:space="preserve">α + 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</w:t>
      </w:r>
      <w:proofErr w:type="spellStart"/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yi</w:t>
      </w:r>
      <w:proofErr w:type="spellEnd"/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-1</w:t>
      </w:r>
      <w:r w:rsidRPr="00015750">
        <w:rPr>
          <w:rFonts w:cstheme="minorHAnsi"/>
          <w:sz w:val="28"/>
          <w:szCs w:val="28"/>
        </w:rPr>
        <w:t xml:space="preserve"> . (1−θ)</w:t>
      </w:r>
      <w:r w:rsidRPr="00015750">
        <w:rPr>
          <w:rFonts w:cstheme="minorHAnsi"/>
          <w:sz w:val="28"/>
          <w:szCs w:val="28"/>
          <w:vertAlign w:val="superscript"/>
        </w:rPr>
        <w:t xml:space="preserve"> β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+ ∑</w:t>
      </w:r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(</w:t>
      </w:r>
      <w:proofErr w:type="spellStart"/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ni-yi</w:t>
      </w:r>
      <w:proofErr w:type="spellEnd"/>
      <w:r w:rsidR="00C33F71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)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-1</w:t>
      </w:r>
      <w:r w:rsidRPr="00015750">
        <w:rPr>
          <w:rFonts w:cstheme="minorHAnsi"/>
          <w:sz w:val="28"/>
          <w:szCs w:val="28"/>
        </w:rPr>
        <w:t>)</w:t>
      </w:r>
    </w:p>
    <w:p w14:paraId="114B4133" w14:textId="0C416CA7" w:rsidR="00210E18" w:rsidRPr="00015750" w:rsidRDefault="00210E18" w:rsidP="00210E18">
      <w:pPr>
        <w:rPr>
          <w:rFonts w:cstheme="minorHAnsi"/>
          <w:sz w:val="28"/>
          <w:szCs w:val="28"/>
        </w:rPr>
      </w:pPr>
      <w:bookmarkStart w:id="3" w:name="_Hlk165598054"/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</w:t>
      </w:r>
      <w:r w:rsidR="0043596C" w:rsidRPr="00015750">
        <w:rPr>
          <w:rFonts w:cstheme="minorHAnsi"/>
          <w:b/>
          <w:bCs/>
          <w:sz w:val="28"/>
          <w:szCs w:val="28"/>
        </w:rPr>
        <w:t>B</w:t>
      </w:r>
      <w:r w:rsidR="0093792C" w:rsidRPr="00015750">
        <w:rPr>
          <w:rFonts w:cstheme="minorHAnsi"/>
          <w:b/>
          <w:bCs/>
          <w:sz w:val="28"/>
          <w:szCs w:val="28"/>
        </w:rPr>
        <w:t xml:space="preserve">eta(α + </w:t>
      </w:r>
      <w:r w:rsidR="0093792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∑</w:t>
      </w:r>
      <w:proofErr w:type="spellStart"/>
      <w:r w:rsidR="0093792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yi</w:t>
      </w:r>
      <w:proofErr w:type="spellEnd"/>
      <w:r w:rsidR="0093792C" w:rsidRPr="00015750">
        <w:rPr>
          <w:rFonts w:cstheme="minorHAnsi"/>
          <w:b/>
          <w:bCs/>
          <w:sz w:val="28"/>
          <w:szCs w:val="28"/>
        </w:rPr>
        <w:t>, β</w:t>
      </w:r>
      <w:r w:rsidR="0093792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+ ∑(</w:t>
      </w:r>
      <w:proofErr w:type="spellStart"/>
      <w:r w:rsidR="0093792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ni-yi</w:t>
      </w:r>
      <w:proofErr w:type="spellEnd"/>
      <w:r w:rsidR="0093792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)</w:t>
      </w:r>
      <w:r w:rsidR="0093792C" w:rsidRPr="00015750">
        <w:rPr>
          <w:rFonts w:cstheme="minorHAnsi"/>
          <w:b/>
          <w:bCs/>
          <w:sz w:val="28"/>
          <w:szCs w:val="28"/>
        </w:rPr>
        <w:t>)</w:t>
      </w:r>
      <w:r w:rsidR="005D7288" w:rsidRPr="00015750">
        <w:rPr>
          <w:rFonts w:cstheme="minorHAnsi"/>
          <w:b/>
          <w:bCs/>
          <w:sz w:val="28"/>
          <w:szCs w:val="28"/>
        </w:rPr>
        <w:t xml:space="preserve"> </w:t>
      </w:r>
      <w:r w:rsidR="005D7288" w:rsidRPr="00015750">
        <w:rPr>
          <w:rFonts w:cstheme="minorHAnsi"/>
          <w:sz w:val="28"/>
          <w:szCs w:val="28"/>
        </w:rPr>
        <w:t>= Posterior Distribution</w:t>
      </w:r>
    </w:p>
    <w:bookmarkEnd w:id="3"/>
    <w:p w14:paraId="25F56306" w14:textId="77777777" w:rsidR="001E35BC" w:rsidRPr="00015750" w:rsidRDefault="001E35BC" w:rsidP="00EB358A">
      <w:pPr>
        <w:rPr>
          <w:rFonts w:cstheme="minorHAnsi"/>
          <w:sz w:val="28"/>
          <w:szCs w:val="28"/>
        </w:rPr>
      </w:pPr>
    </w:p>
    <w:p w14:paraId="40C337AE" w14:textId="2DC5833B" w:rsidR="00081516" w:rsidRPr="00015750" w:rsidRDefault="00081516" w:rsidP="000815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015750">
        <w:rPr>
          <w:rFonts w:cstheme="minorHAnsi"/>
          <w:b/>
          <w:bCs/>
          <w:sz w:val="40"/>
          <w:szCs w:val="40"/>
          <w:u w:val="single"/>
          <w:lang w:val="en-US"/>
        </w:rPr>
        <w:t>Answer 2</w:t>
      </w:r>
    </w:p>
    <w:p w14:paraId="1C3BEF2C" w14:textId="77777777" w:rsidR="00081516" w:rsidRPr="00015750" w:rsidRDefault="00081516" w:rsidP="00081516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We know from Bayes Theorem, where y is the data and θ represents the parameters of the model that will define the data y </w:t>
      </w:r>
    </w:p>
    <w:p w14:paraId="4253201C" w14:textId="77777777" w:rsidR="00081516" w:rsidRPr="00015750" w:rsidRDefault="00081516" w:rsidP="00081516">
      <w:pPr>
        <w:jc w:val="center"/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P(</w:t>
      </w:r>
      <w:proofErr w:type="spellStart"/>
      <w:r w:rsidRPr="00015750">
        <w:rPr>
          <w:rFonts w:cstheme="minorHAnsi"/>
          <w:sz w:val="28"/>
          <w:szCs w:val="28"/>
        </w:rPr>
        <w:t>θ|y</w:t>
      </w:r>
      <w:proofErr w:type="spellEnd"/>
      <w:r w:rsidRPr="00015750">
        <w:rPr>
          <w:rFonts w:cstheme="minorHAnsi"/>
          <w:sz w:val="28"/>
          <w:szCs w:val="28"/>
        </w:rPr>
        <w:t>) = (P(</w:t>
      </w:r>
      <w:proofErr w:type="spellStart"/>
      <w:r w:rsidRPr="00015750">
        <w:rPr>
          <w:rFonts w:cstheme="minorHAnsi"/>
          <w:sz w:val="28"/>
          <w:szCs w:val="28"/>
        </w:rPr>
        <w:t>y|θ</w:t>
      </w:r>
      <w:proofErr w:type="spellEnd"/>
      <w:r w:rsidRPr="00015750">
        <w:rPr>
          <w:rFonts w:cstheme="minorHAnsi"/>
          <w:sz w:val="28"/>
          <w:szCs w:val="28"/>
        </w:rPr>
        <w:t>).P(θ)) / P(y)</w:t>
      </w:r>
    </w:p>
    <w:p w14:paraId="0A03A3B3" w14:textId="77777777" w:rsidR="00081516" w:rsidRPr="00015750" w:rsidRDefault="00081516" w:rsidP="00081516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=&gt;  P(</w:t>
      </w:r>
      <w:proofErr w:type="spellStart"/>
      <w:r w:rsidRPr="00015750">
        <w:rPr>
          <w:rFonts w:cstheme="minorHAnsi"/>
          <w:sz w:val="28"/>
          <w:szCs w:val="28"/>
        </w:rPr>
        <w:t>θ|y</w:t>
      </w:r>
      <w:proofErr w:type="spellEnd"/>
      <w:r w:rsidRPr="00015750">
        <w:rPr>
          <w:rFonts w:cstheme="minorHAnsi"/>
          <w:sz w:val="28"/>
          <w:szCs w:val="28"/>
        </w:rPr>
        <w:t xml:space="preserve">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P(</w:t>
      </w:r>
      <w:proofErr w:type="spellStart"/>
      <w:r w:rsidRPr="00015750">
        <w:rPr>
          <w:rFonts w:cstheme="minorHAnsi"/>
          <w:sz w:val="28"/>
          <w:szCs w:val="28"/>
        </w:rPr>
        <w:t>y|θ</w:t>
      </w:r>
      <w:proofErr w:type="spellEnd"/>
      <w:r w:rsidRPr="00015750">
        <w:rPr>
          <w:rFonts w:cstheme="minorHAnsi"/>
          <w:sz w:val="28"/>
          <w:szCs w:val="28"/>
        </w:rPr>
        <w:t>).P(θ)  =&gt;  P(</w:t>
      </w:r>
      <w:proofErr w:type="spellStart"/>
      <w:r w:rsidRPr="00015750">
        <w:rPr>
          <w:rFonts w:cstheme="minorHAnsi"/>
          <w:sz w:val="28"/>
          <w:szCs w:val="28"/>
        </w:rPr>
        <w:t>θ|y</w:t>
      </w:r>
      <w:proofErr w:type="spellEnd"/>
      <w:r w:rsidRPr="00015750">
        <w:rPr>
          <w:rFonts w:cstheme="minorHAnsi"/>
          <w:sz w:val="28"/>
          <w:szCs w:val="28"/>
        </w:rPr>
        <w:t xml:space="preserve">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L(θ).P(θ)  =&gt;  Posterior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</w:t>
      </w:r>
      <w:proofErr w:type="spellStart"/>
      <w:r w:rsidRPr="00015750">
        <w:rPr>
          <w:rFonts w:cstheme="minorHAnsi"/>
          <w:sz w:val="28"/>
          <w:szCs w:val="28"/>
        </w:rPr>
        <w:t>Liklihood</w:t>
      </w:r>
      <w:proofErr w:type="spellEnd"/>
      <w:r w:rsidRPr="00015750">
        <w:rPr>
          <w:rFonts w:cstheme="minorHAnsi"/>
          <w:sz w:val="28"/>
          <w:szCs w:val="28"/>
        </w:rPr>
        <w:t xml:space="preserve"> . Prior</w:t>
      </w:r>
    </w:p>
    <w:p w14:paraId="48ABAF1E" w14:textId="77777777" w:rsidR="00081516" w:rsidRPr="00015750" w:rsidRDefault="00081516" w:rsidP="00081516">
      <w:pPr>
        <w:rPr>
          <w:rFonts w:cstheme="minorHAnsi"/>
          <w:sz w:val="28"/>
          <w:szCs w:val="28"/>
        </w:rPr>
      </w:pPr>
    </w:p>
    <w:p w14:paraId="7D69E85D" w14:textId="77777777" w:rsidR="00081516" w:rsidRPr="00015750" w:rsidRDefault="00081516" w:rsidP="00081516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>From the question we know,</w:t>
      </w:r>
    </w:p>
    <w:p w14:paraId="63042926" w14:textId="25631A26" w:rsidR="00081516" w:rsidRPr="00015750" w:rsidRDefault="00081516" w:rsidP="00081516">
      <w:pPr>
        <w:rPr>
          <w:rFonts w:cstheme="minorHAnsi"/>
          <w:sz w:val="28"/>
          <w:szCs w:val="28"/>
          <w:vertAlign w:val="superscript"/>
        </w:rPr>
      </w:pPr>
      <w:r w:rsidRPr="00015750">
        <w:rPr>
          <w:rFonts w:cstheme="minorHAnsi"/>
          <w:sz w:val="28"/>
          <w:szCs w:val="28"/>
        </w:rPr>
        <w:t xml:space="preserve">Prior is defined by P(θ) = </w:t>
      </w:r>
      <w:r w:rsidR="00606A2F" w:rsidRPr="00015750">
        <w:rPr>
          <w:rFonts w:cstheme="minorHAnsi"/>
          <w:sz w:val="28"/>
          <w:szCs w:val="28"/>
        </w:rPr>
        <w:t xml:space="preserve">Beta(α,β) = </w:t>
      </w:r>
      <w:r w:rsidRPr="00015750">
        <w:rPr>
          <w:rFonts w:cstheme="minorHAnsi"/>
          <w:sz w:val="28"/>
          <w:szCs w:val="28"/>
        </w:rPr>
        <w:t>B(α,β)</w:t>
      </w:r>
      <w:r w:rsidRPr="00015750">
        <w:rPr>
          <w:rFonts w:cstheme="minorHAnsi"/>
          <w:sz w:val="28"/>
          <w:szCs w:val="28"/>
          <w:vertAlign w:val="superscript"/>
        </w:rPr>
        <w:t>−1</w:t>
      </w:r>
      <w:r w:rsidRPr="00015750">
        <w:rPr>
          <w:rFonts w:cstheme="minorHAnsi"/>
          <w:sz w:val="28"/>
          <w:szCs w:val="28"/>
        </w:rPr>
        <w:t xml:space="preserve"> . θ</w:t>
      </w:r>
      <w:r w:rsidRPr="00015750">
        <w:rPr>
          <w:rFonts w:cstheme="minorHAnsi"/>
          <w:sz w:val="28"/>
          <w:szCs w:val="28"/>
          <w:vertAlign w:val="superscript"/>
        </w:rPr>
        <w:t>α−1</w:t>
      </w:r>
      <w:r w:rsidRPr="00015750">
        <w:rPr>
          <w:rFonts w:cstheme="minorHAnsi"/>
          <w:sz w:val="28"/>
          <w:szCs w:val="28"/>
        </w:rPr>
        <w:t xml:space="preserve"> . (1−θ)</w:t>
      </w:r>
      <w:r w:rsidRPr="00015750">
        <w:rPr>
          <w:rFonts w:cstheme="minorHAnsi"/>
          <w:sz w:val="28"/>
          <w:szCs w:val="28"/>
          <w:vertAlign w:val="superscript"/>
        </w:rPr>
        <w:t xml:space="preserve">β−1 </w:t>
      </w:r>
    </w:p>
    <w:p w14:paraId="31AB9044" w14:textId="76A2EF2E" w:rsidR="00081516" w:rsidRPr="00015750" w:rsidRDefault="00081516" w:rsidP="00081516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Likelihood function is defined by = </w:t>
      </w:r>
      <w:r w:rsidR="00A9110E" w:rsidRPr="00015750">
        <w:rPr>
          <w:rFonts w:cstheme="minorHAnsi"/>
          <w:sz w:val="28"/>
          <w:szCs w:val="28"/>
        </w:rPr>
        <w:t xml:space="preserve">Geom(θ) </w:t>
      </w:r>
      <w:r w:rsidRPr="00015750">
        <w:rPr>
          <w:rFonts w:cstheme="minorHAnsi"/>
          <w:sz w:val="28"/>
          <w:szCs w:val="28"/>
        </w:rPr>
        <w:t xml:space="preserve">= </w:t>
      </w:r>
      <w:r w:rsidR="004E67A5" w:rsidRPr="00015750">
        <w:rPr>
          <w:rFonts w:cstheme="minorHAnsi"/>
          <w:sz w:val="28"/>
          <w:szCs w:val="28"/>
        </w:rPr>
        <w:t>(1 − θ)</w:t>
      </w:r>
      <w:r w:rsidR="004E67A5" w:rsidRPr="00015750">
        <w:rPr>
          <w:rFonts w:cstheme="minorHAnsi"/>
          <w:sz w:val="28"/>
          <w:szCs w:val="28"/>
          <w:vertAlign w:val="superscript"/>
        </w:rPr>
        <w:t>y−1</w:t>
      </w:r>
      <w:r w:rsidR="0069168B" w:rsidRPr="00015750">
        <w:rPr>
          <w:rFonts w:cstheme="minorHAnsi"/>
          <w:sz w:val="28"/>
          <w:szCs w:val="28"/>
        </w:rPr>
        <w:t xml:space="preserve"> . </w:t>
      </w:r>
      <w:r w:rsidR="004E67A5" w:rsidRPr="00015750">
        <w:rPr>
          <w:rFonts w:cstheme="minorHAnsi"/>
          <w:sz w:val="28"/>
          <w:szCs w:val="28"/>
        </w:rPr>
        <w:t>θ</w:t>
      </w:r>
    </w:p>
    <w:p w14:paraId="73C75D48" w14:textId="45BEE8E0" w:rsidR="00081516" w:rsidRPr="00015750" w:rsidRDefault="00081516" w:rsidP="00731D5E">
      <w:pPr>
        <w:jc w:val="center"/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lastRenderedPageBreak/>
        <w:t xml:space="preserve">Therefore, the posterior is given by </w:t>
      </w:r>
      <w:r w:rsidRPr="00015750">
        <w:rPr>
          <w:rFonts w:cstheme="minorHAnsi"/>
          <w:sz w:val="28"/>
          <w:szCs w:val="28"/>
        </w:rPr>
        <w:br/>
        <w:t xml:space="preserve">∏( </w:t>
      </w:r>
      <w:r w:rsidR="00C225CE" w:rsidRPr="00015750">
        <w:rPr>
          <w:rFonts w:cstheme="minorHAnsi"/>
          <w:sz w:val="28"/>
          <w:szCs w:val="28"/>
        </w:rPr>
        <w:t>(1 − θ)</w:t>
      </w:r>
      <w:r w:rsidR="00C225CE" w:rsidRPr="00015750">
        <w:rPr>
          <w:rFonts w:cstheme="minorHAnsi"/>
          <w:sz w:val="28"/>
          <w:szCs w:val="28"/>
          <w:vertAlign w:val="superscript"/>
        </w:rPr>
        <w:t>yi−1</w:t>
      </w:r>
      <w:r w:rsidR="00C225CE" w:rsidRPr="00015750">
        <w:rPr>
          <w:rFonts w:cstheme="minorHAnsi"/>
          <w:sz w:val="28"/>
          <w:szCs w:val="28"/>
        </w:rPr>
        <w:t xml:space="preserve"> . θ</w:t>
      </w:r>
      <w:r w:rsidRPr="00015750">
        <w:rPr>
          <w:rFonts w:cstheme="minorHAnsi"/>
          <w:sz w:val="28"/>
          <w:szCs w:val="28"/>
        </w:rPr>
        <w:t>).( B(α,β)</w:t>
      </w:r>
      <w:r w:rsidRPr="00015750">
        <w:rPr>
          <w:rFonts w:cstheme="minorHAnsi"/>
          <w:sz w:val="28"/>
          <w:szCs w:val="28"/>
          <w:vertAlign w:val="superscript"/>
        </w:rPr>
        <w:t>−1</w:t>
      </w:r>
      <w:r w:rsidRPr="00015750">
        <w:rPr>
          <w:rFonts w:cstheme="minorHAnsi"/>
          <w:sz w:val="28"/>
          <w:szCs w:val="28"/>
        </w:rPr>
        <w:t xml:space="preserve"> . θ</w:t>
      </w:r>
      <w:r w:rsidRPr="00015750">
        <w:rPr>
          <w:rFonts w:cstheme="minorHAnsi"/>
          <w:sz w:val="28"/>
          <w:szCs w:val="28"/>
          <w:vertAlign w:val="superscript"/>
        </w:rPr>
        <w:t>α−1</w:t>
      </w:r>
      <w:r w:rsidRPr="00015750">
        <w:rPr>
          <w:rFonts w:cstheme="minorHAnsi"/>
          <w:sz w:val="28"/>
          <w:szCs w:val="28"/>
        </w:rPr>
        <w:t xml:space="preserve"> . (1−θ)</w:t>
      </w:r>
      <w:r w:rsidRPr="00015750">
        <w:rPr>
          <w:rFonts w:cstheme="minorHAnsi"/>
          <w:sz w:val="28"/>
          <w:szCs w:val="28"/>
          <w:vertAlign w:val="superscript"/>
        </w:rPr>
        <w:t xml:space="preserve">β−1 </w:t>
      </w:r>
      <w:r w:rsidRPr="00015750">
        <w:rPr>
          <w:rFonts w:cstheme="minorHAnsi"/>
          <w:sz w:val="28"/>
          <w:szCs w:val="28"/>
        </w:rPr>
        <w:t>)</w:t>
      </w:r>
    </w:p>
    <w:p w14:paraId="3989BC51" w14:textId="77777777" w:rsidR="00081516" w:rsidRPr="00015750" w:rsidRDefault="00081516" w:rsidP="00EB358A">
      <w:pPr>
        <w:rPr>
          <w:rFonts w:cstheme="minorHAnsi"/>
          <w:sz w:val="28"/>
          <w:szCs w:val="28"/>
        </w:rPr>
      </w:pPr>
    </w:p>
    <w:p w14:paraId="674F0644" w14:textId="41A86E74" w:rsidR="003B44D9" w:rsidRPr="00015750" w:rsidRDefault="003B44D9" w:rsidP="003B44D9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(</w:t>
      </w:r>
      <w:proofErr w:type="spellStart"/>
      <w:r w:rsidRPr="00015750">
        <w:rPr>
          <w:rFonts w:cstheme="minorHAnsi"/>
          <w:sz w:val="28"/>
          <w:szCs w:val="28"/>
        </w:rPr>
        <w:t>θ</w:t>
      </w:r>
      <w:r w:rsidR="00B72BB5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015750">
        <w:rPr>
          <w:rFonts w:cstheme="minorHAnsi"/>
          <w:sz w:val="28"/>
          <w:szCs w:val="28"/>
        </w:rPr>
        <w:t xml:space="preserve"> . (1−θ)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∑(yi</w:t>
      </w:r>
      <w:r w:rsidR="0056650C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-1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)</w:t>
      </w:r>
      <w:r w:rsidRPr="00015750">
        <w:rPr>
          <w:rFonts w:cstheme="minorHAnsi"/>
          <w:sz w:val="28"/>
          <w:szCs w:val="28"/>
        </w:rPr>
        <w:t>) x (θ</w:t>
      </w:r>
      <w:r w:rsidRPr="00015750">
        <w:rPr>
          <w:rFonts w:cstheme="minorHAnsi"/>
          <w:sz w:val="28"/>
          <w:szCs w:val="28"/>
          <w:vertAlign w:val="superscript"/>
        </w:rPr>
        <w:t>α−1</w:t>
      </w:r>
      <w:r w:rsidRPr="00015750">
        <w:rPr>
          <w:rFonts w:cstheme="minorHAnsi"/>
          <w:sz w:val="28"/>
          <w:szCs w:val="28"/>
        </w:rPr>
        <w:t xml:space="preserve"> . (1−θ)</w:t>
      </w:r>
      <w:r w:rsidRPr="00015750">
        <w:rPr>
          <w:rFonts w:cstheme="minorHAnsi"/>
          <w:sz w:val="28"/>
          <w:szCs w:val="28"/>
          <w:vertAlign w:val="superscript"/>
        </w:rPr>
        <w:t>β−1</w:t>
      </w:r>
      <w:r w:rsidRPr="00015750">
        <w:rPr>
          <w:rFonts w:cstheme="minorHAnsi"/>
          <w:sz w:val="28"/>
          <w:szCs w:val="28"/>
        </w:rPr>
        <w:t>)</w:t>
      </w:r>
    </w:p>
    <w:p w14:paraId="3236B396" w14:textId="6D5271AE" w:rsidR="0056650C" w:rsidRPr="00015750" w:rsidRDefault="0056650C" w:rsidP="0056650C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(θ</w:t>
      </w:r>
      <w:r w:rsidR="00D164BF" w:rsidRPr="00015750">
        <w:rPr>
          <w:rFonts w:cstheme="minorHAnsi"/>
          <w:sz w:val="28"/>
          <w:szCs w:val="28"/>
          <w:vertAlign w:val="superscript"/>
        </w:rPr>
        <w:t>α+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n</w:t>
      </w:r>
      <w:r w:rsidR="00D164BF" w:rsidRPr="00015750">
        <w:rPr>
          <w:rFonts w:cstheme="minorHAnsi"/>
          <w:sz w:val="28"/>
          <w:szCs w:val="28"/>
          <w:vertAlign w:val="superscript"/>
        </w:rPr>
        <w:t>−1</w:t>
      </w:r>
      <w:r w:rsidRPr="00015750">
        <w:rPr>
          <w:rFonts w:cstheme="minorHAnsi"/>
          <w:sz w:val="28"/>
          <w:szCs w:val="28"/>
        </w:rPr>
        <w:t xml:space="preserve"> . (1−θ)</w:t>
      </w:r>
      <w:r w:rsidR="00D164BF" w:rsidRPr="00015750">
        <w:rPr>
          <w:rFonts w:cstheme="minorHAnsi"/>
          <w:sz w:val="28"/>
          <w:szCs w:val="28"/>
          <w:vertAlign w:val="superscript"/>
        </w:rPr>
        <w:t>β</w:t>
      </w:r>
      <w:r w:rsidR="00EE6089" w:rsidRPr="00015750">
        <w:rPr>
          <w:rFonts w:cstheme="minorHAnsi"/>
          <w:sz w:val="28"/>
          <w:szCs w:val="28"/>
          <w:vertAlign w:val="superscript"/>
        </w:rPr>
        <w:t xml:space="preserve"> </w:t>
      </w:r>
      <w:r w:rsidR="00EE6089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+ </w:t>
      </w:r>
      <w:r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>∑(yi-1)</w:t>
      </w:r>
      <w:r w:rsidR="00672DF8" w:rsidRPr="00015750">
        <w:rPr>
          <w:rFonts w:cstheme="minorHAnsi"/>
          <w:color w:val="0D0D0D"/>
          <w:sz w:val="28"/>
          <w:szCs w:val="28"/>
          <w:shd w:val="clear" w:color="auto" w:fill="FFFFFF"/>
          <w:vertAlign w:val="superscript"/>
        </w:rPr>
        <w:t xml:space="preserve"> -1</w:t>
      </w:r>
      <w:r w:rsidRPr="00015750">
        <w:rPr>
          <w:rFonts w:cstheme="minorHAnsi"/>
          <w:sz w:val="28"/>
          <w:szCs w:val="28"/>
        </w:rPr>
        <w:t>)</w:t>
      </w:r>
    </w:p>
    <w:p w14:paraId="7EBF9A3D" w14:textId="082F4C4B" w:rsidR="00C54945" w:rsidRPr="00015750" w:rsidRDefault="00C54945" w:rsidP="00C54945">
      <w:pPr>
        <w:rPr>
          <w:rFonts w:cstheme="minorHAnsi"/>
          <w:sz w:val="28"/>
          <w:szCs w:val="28"/>
        </w:rPr>
      </w:pPr>
      <w:r w:rsidRPr="00015750">
        <w:rPr>
          <w:rFonts w:cstheme="minorHAnsi"/>
          <w:sz w:val="28"/>
          <w:szCs w:val="28"/>
        </w:rPr>
        <w:t xml:space="preserve">=&gt;  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</w:t>
      </w:r>
      <w:r w:rsidRPr="00015750">
        <w:rPr>
          <w:rFonts w:cstheme="minorHAnsi"/>
          <w:b/>
          <w:bCs/>
          <w:sz w:val="28"/>
          <w:szCs w:val="28"/>
        </w:rPr>
        <w:t>Beta(</w:t>
      </w:r>
      <w:r w:rsidR="00C13BFC" w:rsidRPr="00015750">
        <w:rPr>
          <w:rFonts w:cstheme="minorHAnsi"/>
          <w:b/>
          <w:bCs/>
          <w:sz w:val="28"/>
          <w:szCs w:val="28"/>
        </w:rPr>
        <w:t>α+</w:t>
      </w:r>
      <w:r w:rsidR="00C13BF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</w:t>
      </w:r>
      <w:r w:rsidRPr="00015750">
        <w:rPr>
          <w:rFonts w:cstheme="minorHAnsi"/>
          <w:b/>
          <w:bCs/>
          <w:sz w:val="28"/>
          <w:szCs w:val="28"/>
        </w:rPr>
        <w:t>,</w:t>
      </w:r>
      <w:r w:rsidR="00C13BFC" w:rsidRPr="00015750">
        <w:rPr>
          <w:rFonts w:cstheme="minorHAnsi"/>
          <w:b/>
          <w:bCs/>
          <w:sz w:val="28"/>
          <w:szCs w:val="28"/>
          <w:vertAlign w:val="superscript"/>
        </w:rPr>
        <w:t xml:space="preserve"> </w:t>
      </w:r>
      <w:r w:rsidR="00C13BFC" w:rsidRPr="00015750">
        <w:rPr>
          <w:rFonts w:cstheme="minorHAnsi"/>
          <w:b/>
          <w:bCs/>
          <w:sz w:val="28"/>
          <w:szCs w:val="28"/>
        </w:rPr>
        <w:t xml:space="preserve">β </w:t>
      </w:r>
      <w:r w:rsidR="00C13BFC" w:rsidRPr="0001575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+ ∑(yi-1)</w:t>
      </w:r>
      <w:r w:rsidRPr="00015750">
        <w:rPr>
          <w:rFonts w:cstheme="minorHAnsi"/>
          <w:b/>
          <w:bCs/>
          <w:sz w:val="28"/>
          <w:szCs w:val="28"/>
        </w:rPr>
        <w:t xml:space="preserve">) </w:t>
      </w:r>
      <w:r w:rsidRPr="00015750">
        <w:rPr>
          <w:rFonts w:cstheme="minorHAnsi"/>
          <w:sz w:val="28"/>
          <w:szCs w:val="28"/>
        </w:rPr>
        <w:t>= Posterior Distribution</w:t>
      </w:r>
    </w:p>
    <w:p w14:paraId="3D7C5ED6" w14:textId="77777777" w:rsidR="003B44D9" w:rsidRPr="00015750" w:rsidRDefault="003B44D9" w:rsidP="00EB358A">
      <w:pPr>
        <w:rPr>
          <w:rFonts w:cstheme="minorHAnsi"/>
          <w:sz w:val="28"/>
          <w:szCs w:val="28"/>
        </w:rPr>
      </w:pPr>
    </w:p>
    <w:p w14:paraId="7B178D79" w14:textId="30DF7C3C" w:rsidR="00ED42BE" w:rsidRPr="00015750" w:rsidRDefault="00ED42BE" w:rsidP="00EB358A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015750">
        <w:rPr>
          <w:rFonts w:cstheme="minorHAnsi"/>
          <w:b/>
          <w:bCs/>
          <w:sz w:val="40"/>
          <w:szCs w:val="40"/>
          <w:u w:val="single"/>
          <w:lang w:val="en-US"/>
        </w:rPr>
        <w:t>Answer 3</w:t>
      </w:r>
    </w:p>
    <w:p w14:paraId="73BACD2E" w14:textId="6B2F1051" w:rsidR="00F823D5" w:rsidRPr="00015750" w:rsidRDefault="00F10378" w:rsidP="0017752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015750">
        <w:rPr>
          <w:rFonts w:cstheme="minorHAnsi"/>
          <w:sz w:val="28"/>
          <w:szCs w:val="28"/>
          <w:lang w:val="en-US"/>
        </w:rPr>
        <w:t xml:space="preserve">From </w:t>
      </w:r>
      <w:r w:rsidR="00637EEA" w:rsidRPr="00015750">
        <w:rPr>
          <w:rFonts w:cstheme="minorHAnsi"/>
          <w:sz w:val="28"/>
          <w:szCs w:val="28"/>
          <w:lang w:val="en-US"/>
        </w:rPr>
        <w:t>Q1</w:t>
      </w:r>
      <w:r w:rsidR="00F2075D" w:rsidRPr="00015750">
        <w:rPr>
          <w:rFonts w:cstheme="minorHAnsi"/>
          <w:sz w:val="28"/>
          <w:szCs w:val="28"/>
          <w:lang w:val="en-US"/>
        </w:rPr>
        <w:t>, we know</w:t>
      </w:r>
      <w:r w:rsidR="00BE429E" w:rsidRPr="00015750">
        <w:rPr>
          <w:rFonts w:cstheme="minorHAnsi"/>
          <w:sz w:val="28"/>
          <w:szCs w:val="28"/>
          <w:lang w:val="en-US"/>
        </w:rPr>
        <w:t xml:space="preserve"> </w:t>
      </w:r>
      <w:r w:rsidR="0031496A" w:rsidRPr="00015750">
        <w:rPr>
          <w:rFonts w:cstheme="minorHAnsi"/>
          <w:sz w:val="28"/>
          <w:szCs w:val="28"/>
          <w:lang w:val="en-US"/>
        </w:rPr>
        <w:t>that Posterior Distribution</w:t>
      </w:r>
    </w:p>
    <w:p w14:paraId="0E40FA80" w14:textId="2DDAF877" w:rsidR="00C57248" w:rsidRPr="00015750" w:rsidRDefault="00F823D5" w:rsidP="00F823D5">
      <w:pPr>
        <w:pStyle w:val="ListParagraph"/>
        <w:ind w:left="360"/>
        <w:jc w:val="center"/>
        <w:rPr>
          <w:rFonts w:cstheme="minorHAnsi"/>
          <w:sz w:val="28"/>
          <w:szCs w:val="28"/>
          <w:lang w:val="en-US"/>
        </w:rPr>
      </w:pPr>
      <w:r w:rsidRPr="00015750">
        <w:rPr>
          <w:rFonts w:cstheme="minorHAnsi"/>
          <w:sz w:val="28"/>
          <w:szCs w:val="28"/>
        </w:rPr>
        <w:t xml:space="preserve">P(θ|y1,,,,,,yn) </w:t>
      </w:r>
      <w:r w:rsidRPr="00015750">
        <w:rPr>
          <w:rFonts w:ascii="Cambria Math" w:hAnsi="Cambria Math" w:cs="Cambria Math"/>
          <w:sz w:val="28"/>
          <w:szCs w:val="28"/>
        </w:rPr>
        <w:t>∝</w:t>
      </w:r>
      <w:r w:rsidRPr="00015750">
        <w:rPr>
          <w:rFonts w:cstheme="minorHAnsi"/>
          <w:sz w:val="28"/>
          <w:szCs w:val="28"/>
        </w:rPr>
        <w:t xml:space="preserve"> </w:t>
      </w:r>
      <w:r w:rsidR="003527A8" w:rsidRPr="00015750">
        <w:rPr>
          <w:rFonts w:cstheme="minorHAnsi"/>
          <w:sz w:val="28"/>
          <w:szCs w:val="28"/>
          <w:lang w:val="en-US"/>
        </w:rPr>
        <w:t>Beta(α + ∑</w:t>
      </w:r>
      <w:proofErr w:type="spellStart"/>
      <w:r w:rsidR="003527A8" w:rsidRPr="00015750">
        <w:rPr>
          <w:rFonts w:cstheme="minorHAnsi"/>
          <w:sz w:val="28"/>
          <w:szCs w:val="28"/>
          <w:lang w:val="en-US"/>
        </w:rPr>
        <w:t>yi</w:t>
      </w:r>
      <w:proofErr w:type="spellEnd"/>
      <w:r w:rsidR="003527A8" w:rsidRPr="00015750">
        <w:rPr>
          <w:rFonts w:cstheme="minorHAnsi"/>
          <w:sz w:val="28"/>
          <w:szCs w:val="28"/>
          <w:lang w:val="en-US"/>
        </w:rPr>
        <w:t>, β + ∑(</w:t>
      </w:r>
      <w:proofErr w:type="spellStart"/>
      <w:r w:rsidR="003527A8" w:rsidRPr="00015750">
        <w:rPr>
          <w:rFonts w:cstheme="minorHAnsi"/>
          <w:sz w:val="28"/>
          <w:szCs w:val="28"/>
          <w:lang w:val="en-US"/>
        </w:rPr>
        <w:t>ni-yi</w:t>
      </w:r>
      <w:proofErr w:type="spellEnd"/>
      <w:r w:rsidR="003527A8" w:rsidRPr="00015750">
        <w:rPr>
          <w:rFonts w:cstheme="minorHAnsi"/>
          <w:sz w:val="28"/>
          <w:szCs w:val="28"/>
          <w:lang w:val="en-US"/>
        </w:rPr>
        <w:t>))</w:t>
      </w:r>
    </w:p>
    <w:p w14:paraId="11AD1864" w14:textId="77777777" w:rsidR="003527A8" w:rsidRPr="00015750" w:rsidRDefault="003527A8" w:rsidP="003527A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04"/>
        <w:gridCol w:w="2835"/>
        <w:gridCol w:w="2937"/>
      </w:tblGrid>
      <w:tr w:rsidR="00101D72" w:rsidRPr="00015750" w14:paraId="096DDF38" w14:textId="77777777" w:rsidTr="006D1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6383A7A2" w14:textId="3AAA8AC6" w:rsidR="00101D72" w:rsidRPr="00015750" w:rsidRDefault="00352140" w:rsidP="001D297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Treatment</w:t>
            </w:r>
          </w:p>
        </w:tc>
        <w:tc>
          <w:tcPr>
            <w:tcW w:w="2835" w:type="dxa"/>
          </w:tcPr>
          <w:p w14:paraId="487C13C9" w14:textId="69C0BAFC" w:rsidR="00101D72" w:rsidRPr="00015750" w:rsidRDefault="00101D72" w:rsidP="001D2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Total</w:t>
            </w:r>
            <w:r w:rsidR="00080510">
              <w:rPr>
                <w:rFonts w:cstheme="minorHAnsi"/>
                <w:sz w:val="28"/>
                <w:szCs w:val="28"/>
                <w:lang w:val="en-US"/>
              </w:rPr>
              <w:t xml:space="preserve"> (n)</w:t>
            </w:r>
          </w:p>
        </w:tc>
        <w:tc>
          <w:tcPr>
            <w:tcW w:w="2937" w:type="dxa"/>
          </w:tcPr>
          <w:p w14:paraId="5B0FD511" w14:textId="119B5A82" w:rsidR="00101D72" w:rsidRPr="00015750" w:rsidRDefault="00101D72" w:rsidP="001D29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Successes</w:t>
            </w:r>
            <w:r w:rsidR="00080510">
              <w:rPr>
                <w:rFonts w:cstheme="minorHAnsi"/>
                <w:sz w:val="28"/>
                <w:szCs w:val="28"/>
                <w:lang w:val="en-US"/>
              </w:rPr>
              <w:t xml:space="preserve"> (y)</w:t>
            </w:r>
          </w:p>
        </w:tc>
      </w:tr>
      <w:tr w:rsidR="00101D72" w:rsidRPr="00015750" w14:paraId="2A62702C" w14:textId="77777777" w:rsidTr="006D1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3498F64" w14:textId="50B783E0" w:rsidR="00101D72" w:rsidRPr="00015750" w:rsidRDefault="007416BC" w:rsidP="001D297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Placebo only</w:t>
            </w:r>
          </w:p>
        </w:tc>
        <w:tc>
          <w:tcPr>
            <w:tcW w:w="2835" w:type="dxa"/>
          </w:tcPr>
          <w:p w14:paraId="57192C5A" w14:textId="043513E9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160</w:t>
            </w:r>
          </w:p>
        </w:tc>
        <w:tc>
          <w:tcPr>
            <w:tcW w:w="2937" w:type="dxa"/>
          </w:tcPr>
          <w:p w14:paraId="7BC75DB2" w14:textId="23C5E16C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</w:tr>
      <w:tr w:rsidR="00101D72" w:rsidRPr="00015750" w14:paraId="17C7936B" w14:textId="77777777" w:rsidTr="006D1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ECF2FDC" w14:textId="70D35F1D" w:rsidR="00101D72" w:rsidRPr="00015750" w:rsidRDefault="007416BC" w:rsidP="001D297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Nicotine Patch</w:t>
            </w:r>
          </w:p>
        </w:tc>
        <w:tc>
          <w:tcPr>
            <w:tcW w:w="2835" w:type="dxa"/>
          </w:tcPr>
          <w:p w14:paraId="1D76213A" w14:textId="47010FFD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244</w:t>
            </w:r>
          </w:p>
        </w:tc>
        <w:tc>
          <w:tcPr>
            <w:tcW w:w="2937" w:type="dxa"/>
          </w:tcPr>
          <w:p w14:paraId="57E56E5C" w14:textId="009BD443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52</w:t>
            </w:r>
          </w:p>
        </w:tc>
      </w:tr>
      <w:tr w:rsidR="00101D72" w:rsidRPr="00015750" w14:paraId="31C82218" w14:textId="77777777" w:rsidTr="006D1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6CB9DB7F" w14:textId="4536AF34" w:rsidR="00101D72" w:rsidRPr="00015750" w:rsidRDefault="00C34F32" w:rsidP="001D297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Zyban</w:t>
            </w:r>
          </w:p>
        </w:tc>
        <w:tc>
          <w:tcPr>
            <w:tcW w:w="2835" w:type="dxa"/>
          </w:tcPr>
          <w:p w14:paraId="5E6F3B19" w14:textId="73D27AB1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244</w:t>
            </w:r>
          </w:p>
        </w:tc>
        <w:tc>
          <w:tcPr>
            <w:tcW w:w="2937" w:type="dxa"/>
          </w:tcPr>
          <w:p w14:paraId="6C3B1601" w14:textId="027D1612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85</w:t>
            </w:r>
          </w:p>
        </w:tc>
      </w:tr>
      <w:tr w:rsidR="00101D72" w:rsidRPr="00015750" w14:paraId="0AE0B787" w14:textId="77777777" w:rsidTr="006D1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4" w:type="dxa"/>
          </w:tcPr>
          <w:p w14:paraId="0D7E57DF" w14:textId="46478515" w:rsidR="00101D72" w:rsidRPr="00015750" w:rsidRDefault="00C34F32" w:rsidP="001D297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Zyban and Nicotine Patch</w:t>
            </w:r>
          </w:p>
        </w:tc>
        <w:tc>
          <w:tcPr>
            <w:tcW w:w="2835" w:type="dxa"/>
          </w:tcPr>
          <w:p w14:paraId="65D0C4C3" w14:textId="177C0FFF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245</w:t>
            </w:r>
          </w:p>
        </w:tc>
        <w:tc>
          <w:tcPr>
            <w:tcW w:w="2937" w:type="dxa"/>
          </w:tcPr>
          <w:p w14:paraId="15196913" w14:textId="70EFF71B" w:rsidR="00101D72" w:rsidRPr="00015750" w:rsidRDefault="00101D72" w:rsidP="001D29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15750">
              <w:rPr>
                <w:rFonts w:cstheme="minorHAnsi"/>
                <w:sz w:val="28"/>
                <w:szCs w:val="28"/>
                <w:lang w:val="en-US"/>
              </w:rPr>
              <w:t>95</w:t>
            </w:r>
          </w:p>
        </w:tc>
      </w:tr>
    </w:tbl>
    <w:p w14:paraId="33D95CFD" w14:textId="0BDA19AE" w:rsidR="00AD7AD5" w:rsidRDefault="00010E07" w:rsidP="00225FEB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774D92">
        <w:rPr>
          <w:rFonts w:cstheme="minorHAnsi"/>
          <w:sz w:val="28"/>
          <w:szCs w:val="28"/>
          <w:lang w:val="en-US"/>
        </w:rPr>
        <w:t>Using the prior</w:t>
      </w:r>
      <w:r w:rsidR="00103F3C">
        <w:rPr>
          <w:rFonts w:cstheme="minorHAnsi"/>
          <w:sz w:val="28"/>
          <w:szCs w:val="28"/>
          <w:lang w:val="en-US"/>
        </w:rPr>
        <w:t xml:space="preserve"> mentioned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774D92" w:rsidRPr="00774D92">
        <w:rPr>
          <w:rFonts w:cstheme="minorHAnsi"/>
          <w:b/>
          <w:bCs/>
          <w:sz w:val="28"/>
          <w:szCs w:val="28"/>
          <w:lang w:val="en-US"/>
        </w:rPr>
        <w:t>θ</w:t>
      </w:r>
      <w:r w:rsidR="00774D92" w:rsidRPr="00774D92">
        <w:rPr>
          <w:rFonts w:ascii="Cambria Math" w:hAnsi="Cambria Math" w:cs="Cambria Math"/>
          <w:b/>
          <w:bCs/>
          <w:sz w:val="28"/>
          <w:szCs w:val="28"/>
          <w:lang w:val="en-US"/>
        </w:rPr>
        <w:t>∼</w:t>
      </w:r>
      <w:r w:rsidR="00774D92" w:rsidRPr="00774D92">
        <w:rPr>
          <w:rFonts w:cstheme="minorHAnsi"/>
          <w:b/>
          <w:bCs/>
          <w:sz w:val="28"/>
          <w:szCs w:val="28"/>
          <w:lang w:val="en-US"/>
        </w:rPr>
        <w:t>Beta</w:t>
      </w:r>
      <w:proofErr w:type="spellEnd"/>
      <w:r w:rsidR="00774D92" w:rsidRPr="00774D92">
        <w:rPr>
          <w:rFonts w:cstheme="minorHAnsi"/>
          <w:b/>
          <w:bCs/>
          <w:sz w:val="28"/>
          <w:szCs w:val="28"/>
          <w:lang w:val="en-US"/>
        </w:rPr>
        <w:t>(1,1)</w:t>
      </w:r>
      <w:r w:rsidR="00774D9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715B7">
        <w:rPr>
          <w:rFonts w:cstheme="minorHAnsi"/>
          <w:b/>
          <w:bCs/>
          <w:sz w:val="28"/>
          <w:szCs w:val="28"/>
          <w:lang w:val="en-US"/>
        </w:rPr>
        <w:t xml:space="preserve">where </w:t>
      </w:r>
      <w:r w:rsidR="00AD27B0" w:rsidRPr="00AD27B0">
        <w:rPr>
          <w:rFonts w:cstheme="minorHAnsi"/>
          <w:b/>
          <w:bCs/>
          <w:sz w:val="28"/>
          <w:szCs w:val="28"/>
          <w:lang w:val="en-US"/>
        </w:rPr>
        <w:t>α</w:t>
      </w:r>
      <w:r w:rsidR="00AD27B0">
        <w:rPr>
          <w:rFonts w:cstheme="minorHAnsi"/>
          <w:b/>
          <w:bCs/>
          <w:sz w:val="28"/>
          <w:szCs w:val="28"/>
          <w:lang w:val="en-US"/>
        </w:rPr>
        <w:t xml:space="preserve"> = 1, </w:t>
      </w:r>
      <w:r w:rsidR="00AD27B0" w:rsidRPr="00AD27B0">
        <w:rPr>
          <w:rFonts w:cstheme="minorHAnsi"/>
          <w:b/>
          <w:bCs/>
          <w:sz w:val="28"/>
          <w:szCs w:val="28"/>
          <w:lang w:val="en-US"/>
        </w:rPr>
        <w:t>β</w:t>
      </w:r>
      <w:r w:rsidR="00AD27B0">
        <w:rPr>
          <w:rFonts w:cstheme="minorHAnsi"/>
          <w:b/>
          <w:bCs/>
          <w:sz w:val="28"/>
          <w:szCs w:val="28"/>
          <w:lang w:val="en-US"/>
        </w:rPr>
        <w:t xml:space="preserve"> = 1</w:t>
      </w:r>
    </w:p>
    <w:p w14:paraId="7A695935" w14:textId="2104615C" w:rsidR="003B6A5A" w:rsidRDefault="00DB6D60" w:rsidP="00E61194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</w:t>
      </w:r>
      <w:r w:rsidRPr="00015750">
        <w:rPr>
          <w:rFonts w:cstheme="minorHAnsi"/>
          <w:sz w:val="28"/>
          <w:szCs w:val="28"/>
          <w:lang w:val="en-US"/>
        </w:rPr>
        <w:t xml:space="preserve"> Posterior Distribution, </w:t>
      </w:r>
      <w:r>
        <w:rPr>
          <w:rFonts w:cstheme="minorHAnsi"/>
          <w:sz w:val="28"/>
          <w:szCs w:val="28"/>
          <w:lang w:val="en-US"/>
        </w:rPr>
        <w:t xml:space="preserve">becomes </w:t>
      </w:r>
      <w:r w:rsidRPr="00225FEB">
        <w:rPr>
          <w:rFonts w:cstheme="minorHAnsi"/>
          <w:b/>
          <w:bCs/>
          <w:sz w:val="28"/>
          <w:szCs w:val="28"/>
          <w:lang w:val="en-US"/>
        </w:rPr>
        <w:t>P(</w:t>
      </w:r>
      <w:proofErr w:type="spellStart"/>
      <w:r w:rsidRPr="00225FEB">
        <w:rPr>
          <w:rFonts w:cstheme="minorHAnsi"/>
          <w:b/>
          <w:bCs/>
          <w:sz w:val="28"/>
          <w:szCs w:val="28"/>
          <w:lang w:val="en-US"/>
        </w:rPr>
        <w:t>θ|y</w:t>
      </w:r>
      <w:proofErr w:type="spellEnd"/>
      <w:r w:rsidRPr="00225FEB">
        <w:rPr>
          <w:rFonts w:cstheme="minorHAnsi"/>
          <w:b/>
          <w:bCs/>
          <w:sz w:val="28"/>
          <w:szCs w:val="28"/>
          <w:lang w:val="en-US"/>
        </w:rPr>
        <w:t xml:space="preserve">) </w:t>
      </w:r>
      <w:r w:rsidRPr="00225FEB">
        <w:rPr>
          <w:rFonts w:ascii="Cambria Math" w:hAnsi="Cambria Math" w:cs="Cambria Math"/>
          <w:b/>
          <w:bCs/>
          <w:sz w:val="28"/>
          <w:szCs w:val="28"/>
          <w:lang w:val="en-US"/>
        </w:rPr>
        <w:t>∝</w:t>
      </w:r>
      <w:r w:rsidRPr="00225FEB">
        <w:rPr>
          <w:rFonts w:cstheme="minorHAnsi"/>
          <w:b/>
          <w:bCs/>
          <w:sz w:val="28"/>
          <w:szCs w:val="28"/>
          <w:lang w:val="en-US"/>
        </w:rPr>
        <w:t xml:space="preserve"> Beta(y</w:t>
      </w:r>
      <w:r w:rsidR="00F715B7">
        <w:rPr>
          <w:rFonts w:cstheme="minorHAnsi"/>
          <w:b/>
          <w:bCs/>
          <w:sz w:val="28"/>
          <w:szCs w:val="28"/>
          <w:lang w:val="en-US"/>
        </w:rPr>
        <w:t xml:space="preserve"> + 1</w:t>
      </w:r>
      <w:r w:rsidRPr="00225FEB">
        <w:rPr>
          <w:rFonts w:cstheme="minorHAnsi"/>
          <w:b/>
          <w:bCs/>
          <w:sz w:val="28"/>
          <w:szCs w:val="28"/>
          <w:lang w:val="en-US"/>
        </w:rPr>
        <w:t xml:space="preserve">, n </w:t>
      </w:r>
      <w:r w:rsidR="00F715B7">
        <w:rPr>
          <w:rFonts w:cstheme="minorHAnsi"/>
          <w:b/>
          <w:bCs/>
          <w:sz w:val="28"/>
          <w:szCs w:val="28"/>
          <w:lang w:val="en-US"/>
        </w:rPr>
        <w:t>–</w:t>
      </w:r>
      <w:r w:rsidRPr="00225FEB">
        <w:rPr>
          <w:rFonts w:cstheme="minorHAnsi"/>
          <w:b/>
          <w:bCs/>
          <w:sz w:val="28"/>
          <w:szCs w:val="28"/>
          <w:lang w:val="en-US"/>
        </w:rPr>
        <w:t xml:space="preserve"> y</w:t>
      </w:r>
      <w:r w:rsidR="00F715B7">
        <w:rPr>
          <w:rFonts w:cstheme="minorHAnsi"/>
          <w:b/>
          <w:bCs/>
          <w:sz w:val="28"/>
          <w:szCs w:val="28"/>
          <w:lang w:val="en-US"/>
        </w:rPr>
        <w:t xml:space="preserve"> + 1</w:t>
      </w:r>
      <w:r w:rsidRPr="00225FEB">
        <w:rPr>
          <w:rFonts w:cstheme="minorHAnsi"/>
          <w:b/>
          <w:bCs/>
          <w:sz w:val="28"/>
          <w:szCs w:val="28"/>
          <w:lang w:val="en-US"/>
        </w:rPr>
        <w:t>)</w:t>
      </w:r>
    </w:p>
    <w:p w14:paraId="6E8A8171" w14:textId="77777777" w:rsidR="00E61194" w:rsidRPr="00E61194" w:rsidRDefault="00E61194" w:rsidP="00E61194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3E025AE3" w14:textId="28EE30E1" w:rsidR="00225FEB" w:rsidRDefault="001D591F" w:rsidP="00225FEB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D955DA">
        <w:rPr>
          <w:rFonts w:cstheme="minorHAnsi"/>
          <w:b/>
          <w:bCs/>
          <w:sz w:val="28"/>
          <w:szCs w:val="28"/>
          <w:lang w:val="en-US"/>
        </w:rPr>
        <w:t>For Placebo,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26A58" w:rsidRPr="008D1241">
        <w:rPr>
          <w:rFonts w:cstheme="minorHAnsi"/>
          <w:sz w:val="28"/>
          <w:szCs w:val="28"/>
          <w:lang w:val="en-US"/>
        </w:rPr>
        <w:t>P(θ</w:t>
      </w:r>
      <w:r w:rsidR="00126A58" w:rsidRPr="008D1241">
        <w:rPr>
          <w:rFonts w:cstheme="minorHAnsi"/>
          <w:sz w:val="28"/>
          <w:szCs w:val="28"/>
          <w:vertAlign w:val="subscript"/>
          <w:lang w:val="en-US"/>
        </w:rPr>
        <w:t>1</w:t>
      </w:r>
      <w:r w:rsidR="00126A58" w:rsidRPr="008D1241">
        <w:rPr>
          <w:rFonts w:cstheme="minorHAnsi"/>
          <w:sz w:val="28"/>
          <w:szCs w:val="28"/>
          <w:lang w:val="en-US"/>
        </w:rPr>
        <w:t>|y</w:t>
      </w:r>
      <w:r w:rsidR="00126A58" w:rsidRPr="008D1241">
        <w:rPr>
          <w:rFonts w:cstheme="minorHAnsi"/>
          <w:sz w:val="28"/>
          <w:szCs w:val="28"/>
          <w:vertAlign w:val="subscript"/>
          <w:lang w:val="en-US"/>
        </w:rPr>
        <w:t>1</w:t>
      </w:r>
      <w:r w:rsidR="00126A58" w:rsidRPr="008D1241">
        <w:rPr>
          <w:rFonts w:cstheme="minorHAnsi"/>
          <w:sz w:val="28"/>
          <w:szCs w:val="28"/>
          <w:lang w:val="en-US"/>
        </w:rPr>
        <w:t xml:space="preserve">) </w:t>
      </w:r>
      <w:r w:rsidR="00126A58" w:rsidRPr="008D1241">
        <w:rPr>
          <w:rFonts w:ascii="Cambria Math" w:hAnsi="Cambria Math" w:cs="Cambria Math"/>
          <w:sz w:val="28"/>
          <w:szCs w:val="28"/>
          <w:lang w:val="en-US"/>
        </w:rPr>
        <w:t>∝</w:t>
      </w:r>
      <w:r w:rsidR="00126A58" w:rsidRPr="008D1241">
        <w:rPr>
          <w:rFonts w:cstheme="minorHAnsi"/>
          <w:sz w:val="28"/>
          <w:szCs w:val="28"/>
          <w:lang w:val="en-US"/>
        </w:rPr>
        <w:t xml:space="preserve"> Beta(</w:t>
      </w:r>
      <w:r w:rsidR="008D1241">
        <w:rPr>
          <w:rFonts w:cstheme="minorHAnsi"/>
          <w:sz w:val="28"/>
          <w:szCs w:val="28"/>
          <w:lang w:val="en-US"/>
        </w:rPr>
        <w:t>30</w:t>
      </w:r>
      <w:r w:rsidR="00126A58" w:rsidRPr="008D1241">
        <w:rPr>
          <w:rFonts w:cstheme="minorHAnsi"/>
          <w:sz w:val="28"/>
          <w:szCs w:val="28"/>
          <w:lang w:val="en-US"/>
        </w:rPr>
        <w:t xml:space="preserve"> + 1, </w:t>
      </w:r>
      <w:r w:rsidR="008D1241">
        <w:rPr>
          <w:rFonts w:cstheme="minorHAnsi"/>
          <w:sz w:val="28"/>
          <w:szCs w:val="28"/>
          <w:lang w:val="en-US"/>
        </w:rPr>
        <w:t>160</w:t>
      </w:r>
      <w:r w:rsidR="00126A58" w:rsidRPr="008D1241">
        <w:rPr>
          <w:rFonts w:cstheme="minorHAnsi"/>
          <w:sz w:val="28"/>
          <w:szCs w:val="28"/>
          <w:lang w:val="en-US"/>
        </w:rPr>
        <w:t xml:space="preserve"> – </w:t>
      </w:r>
      <w:r w:rsidR="008D1241">
        <w:rPr>
          <w:rFonts w:cstheme="minorHAnsi"/>
          <w:sz w:val="28"/>
          <w:szCs w:val="28"/>
          <w:lang w:val="en-US"/>
        </w:rPr>
        <w:t>30</w:t>
      </w:r>
      <w:r w:rsidR="00126A58" w:rsidRPr="008D1241">
        <w:rPr>
          <w:rFonts w:cstheme="minorHAnsi"/>
          <w:sz w:val="28"/>
          <w:szCs w:val="28"/>
          <w:lang w:val="en-US"/>
        </w:rPr>
        <w:t xml:space="preserve"> + 1)</w:t>
      </w:r>
      <w:r w:rsidR="008D1241">
        <w:rPr>
          <w:rFonts w:cstheme="minorHAnsi"/>
          <w:sz w:val="28"/>
          <w:szCs w:val="28"/>
          <w:lang w:val="en-US"/>
        </w:rPr>
        <w:t xml:space="preserve"> = </w:t>
      </w:r>
      <w:r w:rsidR="008D1241" w:rsidRPr="00D93606">
        <w:rPr>
          <w:rFonts w:cstheme="minorHAnsi"/>
          <w:b/>
          <w:bCs/>
          <w:sz w:val="28"/>
          <w:szCs w:val="28"/>
          <w:lang w:val="en-US"/>
        </w:rPr>
        <w:t>Beta(3</w:t>
      </w:r>
      <w:r w:rsidR="00A54453" w:rsidRPr="00D93606">
        <w:rPr>
          <w:rFonts w:cstheme="minorHAnsi"/>
          <w:b/>
          <w:bCs/>
          <w:sz w:val="28"/>
          <w:szCs w:val="28"/>
          <w:lang w:val="en-US"/>
        </w:rPr>
        <w:t>1</w:t>
      </w:r>
      <w:r w:rsidR="008D1241" w:rsidRPr="00D93606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="00A54453" w:rsidRPr="00D93606">
        <w:rPr>
          <w:rFonts w:cstheme="minorHAnsi"/>
          <w:b/>
          <w:bCs/>
          <w:sz w:val="28"/>
          <w:szCs w:val="28"/>
          <w:lang w:val="en-US"/>
        </w:rPr>
        <w:t>131</w:t>
      </w:r>
      <w:r w:rsidR="008D1241" w:rsidRPr="00D93606">
        <w:rPr>
          <w:rFonts w:cstheme="minorHAnsi"/>
          <w:b/>
          <w:bCs/>
          <w:sz w:val="28"/>
          <w:szCs w:val="28"/>
          <w:lang w:val="en-US"/>
        </w:rPr>
        <w:t>)</w:t>
      </w:r>
    </w:p>
    <w:p w14:paraId="479B8388" w14:textId="4C76A619" w:rsidR="00755A09" w:rsidRPr="00755A09" w:rsidRDefault="00755A09" w:rsidP="00755A09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D955DA">
        <w:rPr>
          <w:rFonts w:cstheme="minorHAnsi"/>
          <w:b/>
          <w:bCs/>
          <w:sz w:val="28"/>
          <w:szCs w:val="28"/>
          <w:lang w:val="en-US"/>
        </w:rPr>
        <w:t xml:space="preserve">For </w:t>
      </w:r>
      <w:r w:rsidR="006F3EC7" w:rsidRPr="00D955DA">
        <w:rPr>
          <w:rFonts w:cstheme="minorHAnsi"/>
          <w:b/>
          <w:bCs/>
          <w:sz w:val="28"/>
          <w:szCs w:val="28"/>
          <w:lang w:val="en-US"/>
        </w:rPr>
        <w:t>Nicotine Patch</w:t>
      </w:r>
      <w:r w:rsidRPr="00D955DA">
        <w:rPr>
          <w:rFonts w:cstheme="minorHAnsi"/>
          <w:b/>
          <w:bCs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1241">
        <w:rPr>
          <w:rFonts w:cstheme="minorHAnsi"/>
          <w:sz w:val="28"/>
          <w:szCs w:val="28"/>
          <w:lang w:val="en-US"/>
        </w:rPr>
        <w:t>P(θ</w:t>
      </w:r>
      <w:r w:rsidR="003E239A">
        <w:rPr>
          <w:rFonts w:cstheme="minorHAnsi"/>
          <w:sz w:val="28"/>
          <w:szCs w:val="28"/>
          <w:vertAlign w:val="subscript"/>
          <w:lang w:val="en-US"/>
        </w:rPr>
        <w:t>2</w:t>
      </w:r>
      <w:r w:rsidRPr="008D1241">
        <w:rPr>
          <w:rFonts w:cstheme="minorHAnsi"/>
          <w:sz w:val="28"/>
          <w:szCs w:val="28"/>
          <w:lang w:val="en-US"/>
        </w:rPr>
        <w:t>|y</w:t>
      </w:r>
      <w:r w:rsidR="003E239A">
        <w:rPr>
          <w:rFonts w:cstheme="minorHAnsi"/>
          <w:sz w:val="28"/>
          <w:szCs w:val="28"/>
          <w:vertAlign w:val="subscript"/>
          <w:lang w:val="en-US"/>
        </w:rPr>
        <w:t>2</w:t>
      </w:r>
      <w:r w:rsidRPr="008D1241">
        <w:rPr>
          <w:rFonts w:cstheme="minorHAnsi"/>
          <w:sz w:val="28"/>
          <w:szCs w:val="28"/>
          <w:lang w:val="en-US"/>
        </w:rPr>
        <w:t xml:space="preserve">) </w:t>
      </w:r>
      <w:r w:rsidRPr="008D1241">
        <w:rPr>
          <w:rFonts w:ascii="Cambria Math" w:hAnsi="Cambria Math" w:cs="Cambria Math"/>
          <w:sz w:val="28"/>
          <w:szCs w:val="28"/>
          <w:lang w:val="en-US"/>
        </w:rPr>
        <w:t>∝</w:t>
      </w:r>
      <w:r w:rsidRPr="008D1241">
        <w:rPr>
          <w:rFonts w:cstheme="minorHAnsi"/>
          <w:sz w:val="28"/>
          <w:szCs w:val="28"/>
          <w:lang w:val="en-US"/>
        </w:rPr>
        <w:t xml:space="preserve"> Beta(</w:t>
      </w:r>
      <w:r w:rsidR="006E5B52">
        <w:rPr>
          <w:rFonts w:cstheme="minorHAnsi"/>
          <w:sz w:val="28"/>
          <w:szCs w:val="28"/>
          <w:lang w:val="en-US"/>
        </w:rPr>
        <w:t>52</w:t>
      </w:r>
      <w:r w:rsidRPr="008D1241">
        <w:rPr>
          <w:rFonts w:cstheme="minorHAnsi"/>
          <w:sz w:val="28"/>
          <w:szCs w:val="28"/>
          <w:lang w:val="en-US"/>
        </w:rPr>
        <w:t xml:space="preserve"> + 1, </w:t>
      </w:r>
      <w:r w:rsidR="006E5B52">
        <w:rPr>
          <w:rFonts w:cstheme="minorHAnsi"/>
          <w:sz w:val="28"/>
          <w:szCs w:val="28"/>
          <w:lang w:val="en-US"/>
        </w:rPr>
        <w:t>244</w:t>
      </w:r>
      <w:r w:rsidRPr="008D1241">
        <w:rPr>
          <w:rFonts w:cstheme="minorHAnsi"/>
          <w:sz w:val="28"/>
          <w:szCs w:val="28"/>
          <w:lang w:val="en-US"/>
        </w:rPr>
        <w:t xml:space="preserve"> – </w:t>
      </w:r>
      <w:r w:rsidR="006E5B52">
        <w:rPr>
          <w:rFonts w:cstheme="minorHAnsi"/>
          <w:sz w:val="28"/>
          <w:szCs w:val="28"/>
          <w:lang w:val="en-US"/>
        </w:rPr>
        <w:t>52</w:t>
      </w:r>
      <w:r w:rsidRPr="008D1241">
        <w:rPr>
          <w:rFonts w:cstheme="minorHAnsi"/>
          <w:sz w:val="28"/>
          <w:szCs w:val="28"/>
          <w:lang w:val="en-US"/>
        </w:rPr>
        <w:t xml:space="preserve"> + 1)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D93606">
        <w:rPr>
          <w:rFonts w:cstheme="minorHAnsi"/>
          <w:b/>
          <w:bCs/>
          <w:sz w:val="28"/>
          <w:szCs w:val="28"/>
          <w:lang w:val="en-US"/>
        </w:rPr>
        <w:t>Beta(</w:t>
      </w:r>
      <w:r w:rsidR="000D572D" w:rsidRPr="00D93606">
        <w:rPr>
          <w:rFonts w:cstheme="minorHAnsi"/>
          <w:b/>
          <w:bCs/>
          <w:sz w:val="28"/>
          <w:szCs w:val="28"/>
          <w:lang w:val="en-US"/>
        </w:rPr>
        <w:t>53</w:t>
      </w:r>
      <w:r w:rsidRPr="00D93606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="00925A82" w:rsidRPr="00D93606">
        <w:rPr>
          <w:rFonts w:cstheme="minorHAnsi"/>
          <w:b/>
          <w:bCs/>
          <w:sz w:val="28"/>
          <w:szCs w:val="28"/>
          <w:lang w:val="en-US"/>
        </w:rPr>
        <w:t>193</w:t>
      </w:r>
      <w:r w:rsidRPr="00D93606">
        <w:rPr>
          <w:rFonts w:cstheme="minorHAnsi"/>
          <w:b/>
          <w:bCs/>
          <w:sz w:val="28"/>
          <w:szCs w:val="28"/>
          <w:lang w:val="en-US"/>
        </w:rPr>
        <w:t>)</w:t>
      </w:r>
    </w:p>
    <w:p w14:paraId="11CE4033" w14:textId="660EA1E9" w:rsidR="00755A09" w:rsidRPr="00755A09" w:rsidRDefault="00755A09" w:rsidP="00755A09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D955DA">
        <w:rPr>
          <w:rFonts w:cstheme="minorHAnsi"/>
          <w:b/>
          <w:bCs/>
          <w:sz w:val="28"/>
          <w:szCs w:val="28"/>
          <w:lang w:val="en-US"/>
        </w:rPr>
        <w:t xml:space="preserve">For </w:t>
      </w:r>
      <w:r w:rsidR="006F3EC7" w:rsidRPr="00D955DA">
        <w:rPr>
          <w:rFonts w:cstheme="minorHAnsi"/>
          <w:b/>
          <w:bCs/>
          <w:sz w:val="28"/>
          <w:szCs w:val="28"/>
          <w:lang w:val="en-US"/>
        </w:rPr>
        <w:t>Zyban</w:t>
      </w:r>
      <w:r w:rsidRPr="00D955DA">
        <w:rPr>
          <w:rFonts w:cstheme="minorHAnsi"/>
          <w:b/>
          <w:bCs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1241">
        <w:rPr>
          <w:rFonts w:cstheme="minorHAnsi"/>
          <w:sz w:val="28"/>
          <w:szCs w:val="28"/>
          <w:lang w:val="en-US"/>
        </w:rPr>
        <w:t>P(θ</w:t>
      </w:r>
      <w:r w:rsidR="003E239A">
        <w:rPr>
          <w:rFonts w:cstheme="minorHAnsi"/>
          <w:sz w:val="28"/>
          <w:szCs w:val="28"/>
          <w:vertAlign w:val="subscript"/>
          <w:lang w:val="en-US"/>
        </w:rPr>
        <w:t>3</w:t>
      </w:r>
      <w:r w:rsidRPr="008D1241">
        <w:rPr>
          <w:rFonts w:cstheme="minorHAnsi"/>
          <w:sz w:val="28"/>
          <w:szCs w:val="28"/>
          <w:lang w:val="en-US"/>
        </w:rPr>
        <w:t>|y</w:t>
      </w:r>
      <w:r w:rsidR="003E239A">
        <w:rPr>
          <w:rFonts w:cstheme="minorHAnsi"/>
          <w:sz w:val="28"/>
          <w:szCs w:val="28"/>
          <w:vertAlign w:val="subscript"/>
          <w:lang w:val="en-US"/>
        </w:rPr>
        <w:t>3</w:t>
      </w:r>
      <w:r w:rsidRPr="008D1241">
        <w:rPr>
          <w:rFonts w:cstheme="minorHAnsi"/>
          <w:sz w:val="28"/>
          <w:szCs w:val="28"/>
          <w:lang w:val="en-US"/>
        </w:rPr>
        <w:t xml:space="preserve">) </w:t>
      </w:r>
      <w:r w:rsidRPr="008D1241">
        <w:rPr>
          <w:rFonts w:ascii="Cambria Math" w:hAnsi="Cambria Math" w:cs="Cambria Math"/>
          <w:sz w:val="28"/>
          <w:szCs w:val="28"/>
          <w:lang w:val="en-US"/>
        </w:rPr>
        <w:t>∝</w:t>
      </w:r>
      <w:r w:rsidRPr="008D1241">
        <w:rPr>
          <w:rFonts w:cstheme="minorHAnsi"/>
          <w:sz w:val="28"/>
          <w:szCs w:val="28"/>
          <w:lang w:val="en-US"/>
        </w:rPr>
        <w:t xml:space="preserve"> Beta(</w:t>
      </w:r>
      <w:r w:rsidR="006E5B52">
        <w:rPr>
          <w:rFonts w:cstheme="minorHAnsi"/>
          <w:sz w:val="28"/>
          <w:szCs w:val="28"/>
          <w:lang w:val="en-US"/>
        </w:rPr>
        <w:t>85</w:t>
      </w:r>
      <w:r w:rsidRPr="008D1241">
        <w:rPr>
          <w:rFonts w:cstheme="minorHAnsi"/>
          <w:sz w:val="28"/>
          <w:szCs w:val="28"/>
          <w:lang w:val="en-US"/>
        </w:rPr>
        <w:t xml:space="preserve"> + 1, </w:t>
      </w:r>
      <w:r w:rsidR="006E5B52">
        <w:rPr>
          <w:rFonts w:cstheme="minorHAnsi"/>
          <w:sz w:val="28"/>
          <w:szCs w:val="28"/>
          <w:lang w:val="en-US"/>
        </w:rPr>
        <w:t>244</w:t>
      </w:r>
      <w:r w:rsidRPr="008D1241">
        <w:rPr>
          <w:rFonts w:cstheme="minorHAnsi"/>
          <w:sz w:val="28"/>
          <w:szCs w:val="28"/>
          <w:lang w:val="en-US"/>
        </w:rPr>
        <w:t xml:space="preserve"> – </w:t>
      </w:r>
      <w:r w:rsidR="006E5B52">
        <w:rPr>
          <w:rFonts w:cstheme="minorHAnsi"/>
          <w:sz w:val="28"/>
          <w:szCs w:val="28"/>
          <w:lang w:val="en-US"/>
        </w:rPr>
        <w:t>85</w:t>
      </w:r>
      <w:r w:rsidRPr="008D1241">
        <w:rPr>
          <w:rFonts w:cstheme="minorHAnsi"/>
          <w:sz w:val="28"/>
          <w:szCs w:val="28"/>
          <w:lang w:val="en-US"/>
        </w:rPr>
        <w:t xml:space="preserve"> + 1)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D93606">
        <w:rPr>
          <w:rFonts w:cstheme="minorHAnsi"/>
          <w:b/>
          <w:bCs/>
          <w:sz w:val="28"/>
          <w:szCs w:val="28"/>
          <w:lang w:val="en-US"/>
        </w:rPr>
        <w:t>Beta(</w:t>
      </w:r>
      <w:r w:rsidR="001F096D" w:rsidRPr="00D93606">
        <w:rPr>
          <w:rFonts w:cstheme="minorHAnsi"/>
          <w:b/>
          <w:bCs/>
          <w:sz w:val="28"/>
          <w:szCs w:val="28"/>
          <w:lang w:val="en-US"/>
        </w:rPr>
        <w:t>86</w:t>
      </w:r>
      <w:r w:rsidRPr="00D93606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="001F096D" w:rsidRPr="00D93606">
        <w:rPr>
          <w:rFonts w:cstheme="minorHAnsi"/>
          <w:b/>
          <w:bCs/>
          <w:sz w:val="28"/>
          <w:szCs w:val="28"/>
          <w:lang w:val="en-US"/>
        </w:rPr>
        <w:t>160</w:t>
      </w:r>
      <w:r w:rsidRPr="00D93606">
        <w:rPr>
          <w:rFonts w:cstheme="minorHAnsi"/>
          <w:b/>
          <w:bCs/>
          <w:sz w:val="28"/>
          <w:szCs w:val="28"/>
          <w:lang w:val="en-US"/>
        </w:rPr>
        <w:t>)</w:t>
      </w:r>
    </w:p>
    <w:p w14:paraId="1E9AFC65" w14:textId="5DF1AEB2" w:rsidR="00755A09" w:rsidRDefault="00755A09" w:rsidP="00755A09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D955DA">
        <w:rPr>
          <w:rFonts w:cstheme="minorHAnsi"/>
          <w:b/>
          <w:bCs/>
          <w:sz w:val="28"/>
          <w:szCs w:val="28"/>
          <w:lang w:val="en-US"/>
        </w:rPr>
        <w:t xml:space="preserve">For </w:t>
      </w:r>
      <w:r w:rsidR="006F3EC7" w:rsidRPr="00D955DA">
        <w:rPr>
          <w:rFonts w:cstheme="minorHAnsi"/>
          <w:b/>
          <w:bCs/>
          <w:sz w:val="28"/>
          <w:szCs w:val="28"/>
          <w:lang w:val="en-US"/>
        </w:rPr>
        <w:t>Zyban and Nicotine Patch</w:t>
      </w:r>
      <w:r w:rsidRPr="00CA4EEB">
        <w:rPr>
          <w:rFonts w:cstheme="minorHAnsi"/>
          <w:b/>
          <w:bCs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1241">
        <w:rPr>
          <w:rFonts w:cstheme="minorHAnsi"/>
          <w:sz w:val="28"/>
          <w:szCs w:val="28"/>
          <w:lang w:val="en-US"/>
        </w:rPr>
        <w:t>P(θ</w:t>
      </w:r>
      <w:r w:rsidR="003E239A">
        <w:rPr>
          <w:rFonts w:cstheme="minorHAnsi"/>
          <w:sz w:val="28"/>
          <w:szCs w:val="28"/>
          <w:vertAlign w:val="subscript"/>
          <w:lang w:val="en-US"/>
        </w:rPr>
        <w:t>4</w:t>
      </w:r>
      <w:r w:rsidRPr="008D1241">
        <w:rPr>
          <w:rFonts w:cstheme="minorHAnsi"/>
          <w:sz w:val="28"/>
          <w:szCs w:val="28"/>
          <w:lang w:val="en-US"/>
        </w:rPr>
        <w:t>|y</w:t>
      </w:r>
      <w:r w:rsidR="003E239A">
        <w:rPr>
          <w:rFonts w:cstheme="minorHAnsi"/>
          <w:sz w:val="28"/>
          <w:szCs w:val="28"/>
          <w:vertAlign w:val="subscript"/>
          <w:lang w:val="en-US"/>
        </w:rPr>
        <w:t>4</w:t>
      </w:r>
      <w:r w:rsidRPr="008D1241">
        <w:rPr>
          <w:rFonts w:cstheme="minorHAnsi"/>
          <w:sz w:val="28"/>
          <w:szCs w:val="28"/>
          <w:lang w:val="en-US"/>
        </w:rPr>
        <w:t xml:space="preserve">) </w:t>
      </w:r>
      <w:r w:rsidRPr="008D1241">
        <w:rPr>
          <w:rFonts w:ascii="Cambria Math" w:hAnsi="Cambria Math" w:cs="Cambria Math"/>
          <w:sz w:val="28"/>
          <w:szCs w:val="28"/>
          <w:lang w:val="en-US"/>
        </w:rPr>
        <w:t>∝</w:t>
      </w:r>
      <w:r w:rsidRPr="008D1241">
        <w:rPr>
          <w:rFonts w:cstheme="minorHAnsi"/>
          <w:sz w:val="28"/>
          <w:szCs w:val="28"/>
          <w:lang w:val="en-US"/>
        </w:rPr>
        <w:t xml:space="preserve"> Beta(</w:t>
      </w:r>
      <w:r w:rsidR="00BB4C58">
        <w:rPr>
          <w:rFonts w:cstheme="minorHAnsi"/>
          <w:sz w:val="28"/>
          <w:szCs w:val="28"/>
          <w:lang w:val="en-US"/>
        </w:rPr>
        <w:t>95</w:t>
      </w:r>
      <w:r w:rsidRPr="008D1241">
        <w:rPr>
          <w:rFonts w:cstheme="minorHAnsi"/>
          <w:sz w:val="28"/>
          <w:szCs w:val="28"/>
          <w:lang w:val="en-US"/>
        </w:rPr>
        <w:t xml:space="preserve"> + 1, </w:t>
      </w:r>
      <w:r w:rsidR="00BB4C58">
        <w:rPr>
          <w:rFonts w:cstheme="minorHAnsi"/>
          <w:sz w:val="28"/>
          <w:szCs w:val="28"/>
          <w:lang w:val="en-US"/>
        </w:rPr>
        <w:t>245</w:t>
      </w:r>
      <w:r w:rsidRPr="008D1241">
        <w:rPr>
          <w:rFonts w:cstheme="minorHAnsi"/>
          <w:sz w:val="28"/>
          <w:szCs w:val="28"/>
          <w:lang w:val="en-US"/>
        </w:rPr>
        <w:t xml:space="preserve"> – </w:t>
      </w:r>
      <w:r w:rsidR="00BB4C58">
        <w:rPr>
          <w:rFonts w:cstheme="minorHAnsi"/>
          <w:sz w:val="28"/>
          <w:szCs w:val="28"/>
          <w:lang w:val="en-US"/>
        </w:rPr>
        <w:t>95</w:t>
      </w:r>
      <w:r w:rsidRPr="008D1241">
        <w:rPr>
          <w:rFonts w:cstheme="minorHAnsi"/>
          <w:sz w:val="28"/>
          <w:szCs w:val="28"/>
          <w:lang w:val="en-US"/>
        </w:rPr>
        <w:t xml:space="preserve"> + 1)</w:t>
      </w:r>
      <w:r>
        <w:rPr>
          <w:rFonts w:cstheme="minorHAnsi"/>
          <w:sz w:val="28"/>
          <w:szCs w:val="28"/>
          <w:lang w:val="en-US"/>
        </w:rPr>
        <w:t xml:space="preserve"> = </w:t>
      </w:r>
      <w:r w:rsidRPr="00D93606">
        <w:rPr>
          <w:rFonts w:cstheme="minorHAnsi"/>
          <w:b/>
          <w:bCs/>
          <w:sz w:val="28"/>
          <w:szCs w:val="28"/>
          <w:lang w:val="en-US"/>
        </w:rPr>
        <w:t>Beta(</w:t>
      </w:r>
      <w:r w:rsidR="001F096D" w:rsidRPr="00D93606">
        <w:rPr>
          <w:rFonts w:cstheme="minorHAnsi"/>
          <w:b/>
          <w:bCs/>
          <w:sz w:val="28"/>
          <w:szCs w:val="28"/>
          <w:lang w:val="en-US"/>
        </w:rPr>
        <w:t>96</w:t>
      </w:r>
      <w:r w:rsidRPr="00D93606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="00740100" w:rsidRPr="00D93606">
        <w:rPr>
          <w:rFonts w:cstheme="minorHAnsi"/>
          <w:b/>
          <w:bCs/>
          <w:sz w:val="28"/>
          <w:szCs w:val="28"/>
          <w:lang w:val="en-US"/>
        </w:rPr>
        <w:t>151</w:t>
      </w:r>
      <w:r w:rsidRPr="00D93606">
        <w:rPr>
          <w:rFonts w:cstheme="minorHAnsi"/>
          <w:b/>
          <w:bCs/>
          <w:sz w:val="28"/>
          <w:szCs w:val="28"/>
          <w:lang w:val="en-US"/>
        </w:rPr>
        <w:t>)</w:t>
      </w:r>
    </w:p>
    <w:p w14:paraId="3B2967E3" w14:textId="77777777" w:rsidR="002B2533" w:rsidRDefault="002B2533" w:rsidP="00755A09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08FC061" w14:textId="3D8E333E" w:rsidR="00A967C7" w:rsidRDefault="00700121" w:rsidP="00A967C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When </w:t>
      </w:r>
      <w:r w:rsidR="0030641F">
        <w:rPr>
          <w:rFonts w:cstheme="minorHAnsi"/>
          <w:sz w:val="28"/>
          <w:szCs w:val="28"/>
          <w:lang w:val="en-US"/>
        </w:rPr>
        <w:t>calculating the</w:t>
      </w:r>
      <w:r w:rsidR="00B60C33">
        <w:rPr>
          <w:rFonts w:cstheme="minorHAnsi"/>
          <w:sz w:val="28"/>
          <w:szCs w:val="28"/>
          <w:lang w:val="en-US"/>
        </w:rPr>
        <w:t xml:space="preserve"> credible </w:t>
      </w:r>
      <w:r w:rsidR="00446136">
        <w:rPr>
          <w:rFonts w:cstheme="minorHAnsi"/>
          <w:sz w:val="28"/>
          <w:szCs w:val="28"/>
          <w:lang w:val="en-US"/>
        </w:rPr>
        <w:t>interval of 95% = 0.95</w:t>
      </w:r>
    </w:p>
    <w:p w14:paraId="7F814E04" w14:textId="4C7706EB" w:rsidR="00755A09" w:rsidRDefault="00546F4B" w:rsidP="00ED4060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alpha will be </w:t>
      </w:r>
      <w:r w:rsidR="007A15F8">
        <w:rPr>
          <w:rFonts w:cstheme="minorHAnsi"/>
          <w:sz w:val="28"/>
          <w:szCs w:val="28"/>
          <w:lang w:val="en-US"/>
        </w:rPr>
        <w:t>set to</w:t>
      </w:r>
      <w:r w:rsidR="00205D91">
        <w:rPr>
          <w:rFonts w:cstheme="minorHAnsi"/>
          <w:sz w:val="28"/>
          <w:szCs w:val="28"/>
          <w:lang w:val="en-US"/>
        </w:rPr>
        <w:t xml:space="preserve"> </w:t>
      </w:r>
      <w:r w:rsidR="00CF7DDF">
        <w:rPr>
          <w:rFonts w:cstheme="minorHAnsi"/>
          <w:sz w:val="28"/>
          <w:szCs w:val="28"/>
          <w:lang w:val="en-US"/>
        </w:rPr>
        <w:t>1 – 95% = 1 – 0.95 = 0.05</w:t>
      </w:r>
    </w:p>
    <w:p w14:paraId="61CAE392" w14:textId="27F3996D" w:rsidR="002462FB" w:rsidRDefault="005C7932" w:rsidP="00ED4060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For </w:t>
      </w:r>
      <w:r w:rsidR="004B186D">
        <w:rPr>
          <w:rFonts w:cstheme="minorHAnsi"/>
          <w:sz w:val="28"/>
          <w:szCs w:val="28"/>
          <w:lang w:val="en-US"/>
        </w:rPr>
        <w:t>ca</w:t>
      </w:r>
      <w:r w:rsidR="00B77881">
        <w:rPr>
          <w:rFonts w:cstheme="minorHAnsi"/>
          <w:sz w:val="28"/>
          <w:szCs w:val="28"/>
          <w:lang w:val="en-US"/>
        </w:rPr>
        <w:t xml:space="preserve">lculating the 95% credible </w:t>
      </w:r>
      <w:r w:rsidR="00135622">
        <w:rPr>
          <w:rFonts w:cstheme="minorHAnsi"/>
          <w:sz w:val="28"/>
          <w:szCs w:val="28"/>
          <w:lang w:val="en-US"/>
        </w:rPr>
        <w:t>interval</w:t>
      </w:r>
      <w:r w:rsidR="00C146C3">
        <w:rPr>
          <w:rFonts w:cstheme="minorHAnsi"/>
          <w:sz w:val="28"/>
          <w:szCs w:val="28"/>
          <w:lang w:val="en-US"/>
        </w:rPr>
        <w:t xml:space="preserve">, define </w:t>
      </w:r>
      <w:r w:rsidR="00FE533E">
        <w:rPr>
          <w:rFonts w:cstheme="minorHAnsi"/>
          <w:sz w:val="28"/>
          <w:szCs w:val="28"/>
          <w:lang w:val="en-US"/>
        </w:rPr>
        <w:t>the [lower</w:t>
      </w:r>
      <w:r w:rsidR="00B940E6">
        <w:rPr>
          <w:rFonts w:cstheme="minorHAnsi"/>
          <w:sz w:val="28"/>
          <w:szCs w:val="28"/>
          <w:lang w:val="en-US"/>
        </w:rPr>
        <w:t xml:space="preserve"> limit, upper limit</w:t>
      </w:r>
      <w:r w:rsidR="00FE533E">
        <w:rPr>
          <w:rFonts w:cstheme="minorHAnsi"/>
          <w:sz w:val="28"/>
          <w:szCs w:val="28"/>
          <w:lang w:val="en-US"/>
        </w:rPr>
        <w:t>]</w:t>
      </w:r>
    </w:p>
    <w:p w14:paraId="6618BBA1" w14:textId="0EFE18B3" w:rsidR="00BB5352" w:rsidRDefault="00BB5352" w:rsidP="00ED4060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[lower limit, upper limit]</w:t>
      </w:r>
      <w:r w:rsidR="00710DB6">
        <w:rPr>
          <w:rFonts w:cstheme="minorHAnsi"/>
          <w:sz w:val="28"/>
          <w:szCs w:val="28"/>
          <w:lang w:val="en-US"/>
        </w:rPr>
        <w:t xml:space="preserve"> = [alpha/2, 1 - alpha/2] = [</w:t>
      </w:r>
      <w:r w:rsidR="00644E4A">
        <w:rPr>
          <w:rFonts w:cstheme="minorHAnsi"/>
          <w:sz w:val="28"/>
          <w:szCs w:val="28"/>
          <w:lang w:val="en-US"/>
        </w:rPr>
        <w:t>0.0</w:t>
      </w:r>
      <w:r w:rsidR="00435082">
        <w:rPr>
          <w:rFonts w:cstheme="minorHAnsi"/>
          <w:sz w:val="28"/>
          <w:szCs w:val="28"/>
          <w:lang w:val="en-US"/>
        </w:rPr>
        <w:t>25, 0.975</w:t>
      </w:r>
      <w:r w:rsidR="00710DB6">
        <w:rPr>
          <w:rFonts w:cstheme="minorHAnsi"/>
          <w:sz w:val="28"/>
          <w:szCs w:val="28"/>
          <w:lang w:val="en-US"/>
        </w:rPr>
        <w:t>]</w:t>
      </w:r>
    </w:p>
    <w:p w14:paraId="1E0B86C7" w14:textId="4B2DD861" w:rsidR="00C91CFD" w:rsidRPr="003070B0" w:rsidRDefault="00C91CFD" w:rsidP="00ED4060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find the credible interval, we have </w:t>
      </w:r>
      <w:r w:rsidR="00CC543A">
        <w:rPr>
          <w:rFonts w:cstheme="minorHAnsi"/>
          <w:sz w:val="28"/>
          <w:szCs w:val="28"/>
          <w:lang w:val="en-US"/>
        </w:rPr>
        <w:t>used scipy</w:t>
      </w:r>
      <w:r w:rsidR="008C32E1">
        <w:rPr>
          <w:rFonts w:cstheme="minorHAnsi"/>
          <w:sz w:val="28"/>
          <w:szCs w:val="28"/>
          <w:lang w:val="en-US"/>
        </w:rPr>
        <w:t xml:space="preserve"> </w:t>
      </w:r>
      <w:r w:rsidR="008C32E1"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tbl>
      <w:tblPr>
        <w:tblStyle w:val="GridTable5Dark-Accent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  <w:gridCol w:w="2551"/>
        <w:gridCol w:w="2835"/>
      </w:tblGrid>
      <w:tr w:rsidR="009D7557" w:rsidRPr="004057A6" w14:paraId="6E4B2C8B" w14:textId="77777777" w:rsidTr="00AA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295C5759" w14:textId="59DBD7A9" w:rsidR="004057A6" w:rsidRPr="004057A6" w:rsidRDefault="00EA7147" w:rsidP="00E61194">
            <w:pPr>
              <w:jc w:val="center"/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>G</w:t>
            </w:r>
            <w:r w:rsidR="004057A6" w:rsidRPr="004057A6"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>roup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568FC2B4" w14:textId="7AD5FE8A" w:rsidR="004057A6" w:rsidRPr="004057A6" w:rsidRDefault="00280F3C" w:rsidP="00E61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 xml:space="preserve">Beta </w:t>
            </w:r>
            <w:r w:rsidR="004057A6" w:rsidRPr="004057A6"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>parameters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42D5745" w14:textId="77777777" w:rsidR="004057A6" w:rsidRPr="004057A6" w:rsidRDefault="004057A6" w:rsidP="00E61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>lower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3A79D0C7" w14:textId="77777777" w:rsidR="004057A6" w:rsidRPr="004057A6" w:rsidRDefault="004057A6" w:rsidP="00E61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kern w:val="0"/>
                <w:szCs w:val="22"/>
                <w:lang w:val="en-IN" w:eastAsia="en-IN" w:bidi="ar-SA"/>
                <w14:ligatures w14:val="none"/>
              </w:rPr>
              <w:t>upper</w:t>
            </w:r>
          </w:p>
        </w:tc>
      </w:tr>
      <w:tr w:rsidR="009D7557" w:rsidRPr="004057A6" w14:paraId="6DC9DC58" w14:textId="77777777" w:rsidTr="00AA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noWrap/>
            <w:hideMark/>
          </w:tcPr>
          <w:p w14:paraId="54F8D0EC" w14:textId="68BF2308" w:rsidR="004057A6" w:rsidRPr="004057A6" w:rsidRDefault="00EA7147" w:rsidP="00E6119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P</w:t>
            </w:r>
            <w:r w:rsidR="004057A6"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lacebo</w:t>
            </w:r>
          </w:p>
        </w:tc>
        <w:tc>
          <w:tcPr>
            <w:tcW w:w="2127" w:type="dxa"/>
            <w:noWrap/>
            <w:hideMark/>
          </w:tcPr>
          <w:p w14:paraId="6873D475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(31, 131)</w:t>
            </w:r>
          </w:p>
        </w:tc>
        <w:tc>
          <w:tcPr>
            <w:tcW w:w="2551" w:type="dxa"/>
            <w:noWrap/>
            <w:hideMark/>
          </w:tcPr>
          <w:p w14:paraId="3EAA8DD5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0.134734</w:t>
            </w:r>
          </w:p>
        </w:tc>
        <w:tc>
          <w:tcPr>
            <w:tcW w:w="2835" w:type="dxa"/>
            <w:noWrap/>
            <w:hideMark/>
          </w:tcPr>
          <w:p w14:paraId="300FEB7D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0.255194</w:t>
            </w:r>
          </w:p>
        </w:tc>
      </w:tr>
      <w:tr w:rsidR="009D7557" w:rsidRPr="004057A6" w14:paraId="4E576F58" w14:textId="77777777" w:rsidTr="00AA18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noWrap/>
            <w:hideMark/>
          </w:tcPr>
          <w:p w14:paraId="7417162D" w14:textId="02CC04D0" w:rsidR="004057A6" w:rsidRPr="004057A6" w:rsidRDefault="00EA7147" w:rsidP="00E6119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N</w:t>
            </w:r>
            <w:r w:rsidR="004057A6"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icotine</w:t>
            </w:r>
          </w:p>
        </w:tc>
        <w:tc>
          <w:tcPr>
            <w:tcW w:w="2127" w:type="dxa"/>
            <w:noWrap/>
            <w:hideMark/>
          </w:tcPr>
          <w:p w14:paraId="34BAA014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(53, 193)</w:t>
            </w:r>
          </w:p>
        </w:tc>
        <w:tc>
          <w:tcPr>
            <w:tcW w:w="2551" w:type="dxa"/>
            <w:noWrap/>
            <w:hideMark/>
          </w:tcPr>
          <w:p w14:paraId="769BF01C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0.166444</w:t>
            </w:r>
          </w:p>
        </w:tc>
        <w:tc>
          <w:tcPr>
            <w:tcW w:w="2835" w:type="dxa"/>
            <w:noWrap/>
            <w:hideMark/>
          </w:tcPr>
          <w:p w14:paraId="57576200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0.268831</w:t>
            </w:r>
          </w:p>
        </w:tc>
      </w:tr>
      <w:tr w:rsidR="009D7557" w:rsidRPr="004057A6" w14:paraId="788E68BC" w14:textId="77777777" w:rsidTr="00AA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  <w:noWrap/>
            <w:hideMark/>
          </w:tcPr>
          <w:p w14:paraId="0B57588A" w14:textId="4AF92FC5" w:rsidR="004057A6" w:rsidRPr="004057A6" w:rsidRDefault="00EA7147" w:rsidP="00E6119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Z</w:t>
            </w:r>
            <w:r w:rsidR="004057A6"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yban</w:t>
            </w:r>
          </w:p>
        </w:tc>
        <w:tc>
          <w:tcPr>
            <w:tcW w:w="2127" w:type="dxa"/>
            <w:noWrap/>
            <w:hideMark/>
          </w:tcPr>
          <w:p w14:paraId="30EC6A3E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(86, 160)</w:t>
            </w:r>
          </w:p>
        </w:tc>
        <w:tc>
          <w:tcPr>
            <w:tcW w:w="2551" w:type="dxa"/>
            <w:noWrap/>
            <w:hideMark/>
          </w:tcPr>
          <w:p w14:paraId="78B4AAA1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0.291345</w:t>
            </w:r>
          </w:p>
        </w:tc>
        <w:tc>
          <w:tcPr>
            <w:tcW w:w="2835" w:type="dxa"/>
            <w:noWrap/>
            <w:hideMark/>
          </w:tcPr>
          <w:p w14:paraId="4602E816" w14:textId="77777777" w:rsidR="004057A6" w:rsidRPr="004057A6" w:rsidRDefault="004057A6" w:rsidP="00E6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0.410159</w:t>
            </w:r>
          </w:p>
        </w:tc>
      </w:tr>
      <w:tr w:rsidR="009D7557" w:rsidRPr="004057A6" w14:paraId="191AA9B5" w14:textId="77777777" w:rsidTr="00AA18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14:paraId="0A54DED9" w14:textId="77777777" w:rsidR="004057A6" w:rsidRPr="004057A6" w:rsidRDefault="004057A6" w:rsidP="00E6119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proofErr w:type="spellStart"/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zyban</w:t>
            </w:r>
            <w:proofErr w:type="spellEnd"/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 xml:space="preserve"> &amp; nicotine</w:t>
            </w:r>
          </w:p>
        </w:tc>
        <w:tc>
          <w:tcPr>
            <w:tcW w:w="2127" w:type="dxa"/>
            <w:noWrap/>
            <w:hideMark/>
          </w:tcPr>
          <w:p w14:paraId="74F5E9B2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(96, 151)</w:t>
            </w:r>
          </w:p>
        </w:tc>
        <w:tc>
          <w:tcPr>
            <w:tcW w:w="2551" w:type="dxa"/>
            <w:noWrap/>
            <w:hideMark/>
          </w:tcPr>
          <w:p w14:paraId="19133AB7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0.328908</w:t>
            </w:r>
          </w:p>
        </w:tc>
        <w:tc>
          <w:tcPr>
            <w:tcW w:w="2835" w:type="dxa"/>
            <w:noWrap/>
            <w:hideMark/>
          </w:tcPr>
          <w:p w14:paraId="11C04B6F" w14:textId="77777777" w:rsidR="004057A6" w:rsidRPr="004057A6" w:rsidRDefault="004057A6" w:rsidP="00E6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</w:pPr>
            <w:r w:rsidRPr="004057A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IN" w:eastAsia="en-IN" w:bidi="ar-SA"/>
                <w14:ligatures w14:val="none"/>
              </w:rPr>
              <w:t>0.450128</w:t>
            </w:r>
          </w:p>
        </w:tc>
      </w:tr>
    </w:tbl>
    <w:p w14:paraId="15FCD473" w14:textId="3DE2068E" w:rsidR="00837ABB" w:rsidRPr="002445DA" w:rsidRDefault="00837ABB" w:rsidP="002445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</w:p>
    <w:p w14:paraId="7F0922F6" w14:textId="77777777" w:rsidR="00284878" w:rsidRDefault="002445DA" w:rsidP="00837AB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the calculations, we can see that </w:t>
      </w:r>
      <w:r w:rsidR="0097277D">
        <w:rPr>
          <w:rFonts w:cstheme="minorHAnsi"/>
          <w:sz w:val="28"/>
          <w:szCs w:val="28"/>
          <w:lang w:val="en-US"/>
        </w:rPr>
        <w:t>B</w:t>
      </w:r>
      <w:r w:rsidR="001801EB">
        <w:rPr>
          <w:rFonts w:cstheme="minorHAnsi"/>
          <w:sz w:val="28"/>
          <w:szCs w:val="28"/>
          <w:lang w:val="en-US"/>
        </w:rPr>
        <w:t>ay</w:t>
      </w:r>
      <w:r w:rsidR="0097277D">
        <w:rPr>
          <w:rFonts w:cstheme="minorHAnsi"/>
          <w:sz w:val="28"/>
          <w:szCs w:val="28"/>
          <w:lang w:val="en-US"/>
        </w:rPr>
        <w:t>e</w:t>
      </w:r>
      <w:r w:rsidR="001801EB">
        <w:rPr>
          <w:rFonts w:cstheme="minorHAnsi"/>
          <w:sz w:val="28"/>
          <w:szCs w:val="28"/>
          <w:lang w:val="en-US"/>
        </w:rPr>
        <w:t>sian credible interval</w:t>
      </w:r>
      <w:r w:rsidR="008B6130">
        <w:rPr>
          <w:rFonts w:cstheme="minorHAnsi"/>
          <w:sz w:val="28"/>
          <w:szCs w:val="28"/>
          <w:lang w:val="en-US"/>
        </w:rPr>
        <w:t xml:space="preserve"> and confidence interval lie close to each other.</w:t>
      </w:r>
      <w:r w:rsidR="00B1567A">
        <w:rPr>
          <w:rFonts w:cstheme="minorHAnsi"/>
          <w:sz w:val="28"/>
          <w:szCs w:val="28"/>
          <w:lang w:val="en-US"/>
        </w:rPr>
        <w:t xml:space="preserve"> </w:t>
      </w:r>
      <w:r w:rsidR="0097277D">
        <w:rPr>
          <w:rFonts w:cstheme="minorHAnsi"/>
          <w:sz w:val="28"/>
          <w:szCs w:val="28"/>
          <w:lang w:val="en-US"/>
        </w:rPr>
        <w:t xml:space="preserve">For the groups of </w:t>
      </w:r>
      <w:proofErr w:type="gramStart"/>
      <w:r w:rsidR="00BA49AE">
        <w:rPr>
          <w:rFonts w:cstheme="minorHAnsi"/>
          <w:sz w:val="28"/>
          <w:szCs w:val="28"/>
          <w:lang w:val="en-US"/>
        </w:rPr>
        <w:t>placebo</w:t>
      </w:r>
      <w:proofErr w:type="gramEnd"/>
      <w:r w:rsidR="00BA49AE">
        <w:rPr>
          <w:rFonts w:cstheme="minorHAnsi"/>
          <w:sz w:val="28"/>
          <w:szCs w:val="28"/>
          <w:lang w:val="en-US"/>
        </w:rPr>
        <w:t xml:space="preserve"> only and nicotine only, the credible interval is slightly bigger</w:t>
      </w:r>
      <w:r w:rsidR="00FC183D">
        <w:rPr>
          <w:rFonts w:cstheme="minorHAnsi"/>
          <w:sz w:val="28"/>
          <w:szCs w:val="28"/>
          <w:lang w:val="en-US"/>
        </w:rPr>
        <w:t xml:space="preserve"> in scale.</w:t>
      </w:r>
      <w:r w:rsidR="00887868">
        <w:rPr>
          <w:rFonts w:cstheme="minorHAnsi"/>
          <w:sz w:val="28"/>
          <w:szCs w:val="28"/>
          <w:lang w:val="en-US"/>
        </w:rPr>
        <w:t xml:space="preserve"> For </w:t>
      </w:r>
      <w:proofErr w:type="spellStart"/>
      <w:r w:rsidR="00887868">
        <w:rPr>
          <w:rFonts w:cstheme="minorHAnsi"/>
          <w:sz w:val="28"/>
          <w:szCs w:val="28"/>
          <w:lang w:val="en-US"/>
        </w:rPr>
        <w:t>zyban</w:t>
      </w:r>
      <w:proofErr w:type="spellEnd"/>
      <w:r w:rsidR="00887868">
        <w:rPr>
          <w:rFonts w:cstheme="minorHAnsi"/>
          <w:sz w:val="28"/>
          <w:szCs w:val="28"/>
          <w:lang w:val="en-US"/>
        </w:rPr>
        <w:t xml:space="preserve"> only group, the credible interval and confidence interval are same. </w:t>
      </w:r>
    </w:p>
    <w:p w14:paraId="1D666308" w14:textId="1B4459BF" w:rsidR="00284878" w:rsidRDefault="00FF6FCF" w:rsidP="00837AB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For the group of Zyban and nicotine patch the </w:t>
      </w:r>
      <w:r w:rsidR="000A5735">
        <w:rPr>
          <w:rFonts w:cstheme="minorHAnsi"/>
          <w:sz w:val="28"/>
          <w:szCs w:val="28"/>
          <w:lang w:val="en-US"/>
        </w:rPr>
        <w:t>credible interval is wider than the confidence interval.</w:t>
      </w:r>
      <w:r w:rsidR="00216C46">
        <w:rPr>
          <w:rFonts w:cstheme="minorHAnsi"/>
          <w:sz w:val="28"/>
          <w:szCs w:val="28"/>
          <w:lang w:val="en-US"/>
        </w:rPr>
        <w:t xml:space="preserve"> </w:t>
      </w:r>
      <w:r w:rsidR="00CD6CAF">
        <w:rPr>
          <w:rFonts w:cstheme="minorHAnsi"/>
          <w:sz w:val="28"/>
          <w:szCs w:val="28"/>
          <w:lang w:val="en-US"/>
        </w:rPr>
        <w:t>When the credible interval is wider than the confidence interval</w:t>
      </w:r>
      <w:r w:rsidR="000A5694">
        <w:rPr>
          <w:rFonts w:cstheme="minorHAnsi"/>
          <w:sz w:val="28"/>
          <w:szCs w:val="28"/>
          <w:lang w:val="en-US"/>
        </w:rPr>
        <w:t xml:space="preserve">, it means that the Bayesian method is </w:t>
      </w:r>
      <w:r w:rsidR="00941667">
        <w:rPr>
          <w:rFonts w:cstheme="minorHAnsi"/>
          <w:sz w:val="28"/>
          <w:szCs w:val="28"/>
          <w:lang w:val="en-US"/>
        </w:rPr>
        <w:t xml:space="preserve">incorporating more uncertainty because it includes </w:t>
      </w:r>
      <w:r w:rsidR="00604477">
        <w:rPr>
          <w:rFonts w:cstheme="minorHAnsi"/>
          <w:sz w:val="28"/>
          <w:szCs w:val="28"/>
          <w:lang w:val="en-US"/>
        </w:rPr>
        <w:t>prior information</w:t>
      </w:r>
      <w:r w:rsidR="00326D80">
        <w:rPr>
          <w:rFonts w:cstheme="minorHAnsi"/>
          <w:sz w:val="28"/>
          <w:szCs w:val="28"/>
          <w:lang w:val="en-US"/>
        </w:rPr>
        <w:t>. This means the model is less sure of the estimated value. Hence it is presenting a wider range to cover all outcomes</w:t>
      </w:r>
      <w:r w:rsidR="005130AD">
        <w:rPr>
          <w:rFonts w:cstheme="minorHAnsi"/>
          <w:sz w:val="28"/>
          <w:szCs w:val="28"/>
          <w:lang w:val="en-US"/>
        </w:rPr>
        <w:t xml:space="preserve">. This happens due to the data </w:t>
      </w:r>
      <w:r w:rsidR="005C4A68">
        <w:rPr>
          <w:rFonts w:cstheme="minorHAnsi"/>
          <w:sz w:val="28"/>
          <w:szCs w:val="28"/>
          <w:lang w:val="en-US"/>
        </w:rPr>
        <w:t xml:space="preserve">not being sure of the </w:t>
      </w:r>
      <w:r w:rsidR="00796781">
        <w:rPr>
          <w:rFonts w:cstheme="minorHAnsi"/>
          <w:sz w:val="28"/>
          <w:szCs w:val="28"/>
          <w:lang w:val="en-US"/>
        </w:rPr>
        <w:t>output value</w:t>
      </w:r>
      <w:r w:rsidR="00FE7DB8">
        <w:rPr>
          <w:rFonts w:cstheme="minorHAnsi"/>
          <w:sz w:val="28"/>
          <w:szCs w:val="28"/>
          <w:lang w:val="en-US"/>
        </w:rPr>
        <w:t xml:space="preserve"> but we know that credible interval </w:t>
      </w:r>
      <w:r w:rsidR="00E82656">
        <w:rPr>
          <w:rFonts w:cstheme="minorHAnsi"/>
          <w:sz w:val="28"/>
          <w:szCs w:val="28"/>
          <w:lang w:val="en-US"/>
        </w:rPr>
        <w:t xml:space="preserve">presents the true value </w:t>
      </w:r>
      <w:r w:rsidR="003937CB">
        <w:rPr>
          <w:rFonts w:cstheme="minorHAnsi"/>
          <w:sz w:val="28"/>
          <w:szCs w:val="28"/>
          <w:lang w:val="en-US"/>
        </w:rPr>
        <w:t>given the</w:t>
      </w:r>
      <w:r w:rsidR="00E82656" w:rsidRPr="00E82656">
        <w:rPr>
          <w:rFonts w:cstheme="minorHAnsi"/>
          <w:sz w:val="28"/>
          <w:szCs w:val="28"/>
          <w:lang w:val="en-US"/>
        </w:rPr>
        <w:t xml:space="preserve"> data and the </w:t>
      </w:r>
      <w:r w:rsidR="003937CB">
        <w:rPr>
          <w:rFonts w:cstheme="minorHAnsi"/>
          <w:sz w:val="28"/>
          <w:szCs w:val="28"/>
          <w:lang w:val="en-US"/>
        </w:rPr>
        <w:t xml:space="preserve">presented </w:t>
      </w:r>
      <w:r w:rsidR="00E82656" w:rsidRPr="00E82656">
        <w:rPr>
          <w:rFonts w:cstheme="minorHAnsi"/>
          <w:sz w:val="28"/>
          <w:szCs w:val="28"/>
          <w:lang w:val="en-US"/>
        </w:rPr>
        <w:t>priors.</w:t>
      </w:r>
    </w:p>
    <w:p w14:paraId="161BA5FA" w14:textId="08F568FD" w:rsidR="00B046F0" w:rsidRDefault="002926A7" w:rsidP="00837AB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Hence, I agree with authors</w:t>
      </w:r>
      <w:r w:rsidR="003C7100">
        <w:rPr>
          <w:rFonts w:cstheme="minorHAnsi"/>
          <w:sz w:val="28"/>
          <w:szCs w:val="28"/>
          <w:lang w:val="en-US"/>
        </w:rPr>
        <w:t xml:space="preserve"> assumption that </w:t>
      </w:r>
      <w:proofErr w:type="spellStart"/>
      <w:r w:rsidR="003C7100">
        <w:rPr>
          <w:rFonts w:cstheme="minorHAnsi"/>
          <w:sz w:val="28"/>
          <w:szCs w:val="28"/>
          <w:lang w:val="en-US"/>
        </w:rPr>
        <w:t>zyban</w:t>
      </w:r>
      <w:proofErr w:type="spellEnd"/>
      <w:r w:rsidR="003C7100">
        <w:rPr>
          <w:rFonts w:cstheme="minorHAnsi"/>
          <w:sz w:val="28"/>
          <w:szCs w:val="28"/>
          <w:lang w:val="en-US"/>
        </w:rPr>
        <w:t xml:space="preserve"> only has the best success.</w:t>
      </w:r>
    </w:p>
    <w:p w14:paraId="4B5ED45B" w14:textId="77777777" w:rsidR="00977239" w:rsidRDefault="00977239" w:rsidP="00837ABB">
      <w:pPr>
        <w:rPr>
          <w:rFonts w:cstheme="minorHAnsi"/>
          <w:sz w:val="28"/>
          <w:szCs w:val="28"/>
          <w:lang w:val="en-US"/>
        </w:rPr>
      </w:pPr>
    </w:p>
    <w:p w14:paraId="4011B380" w14:textId="7D8B8AD4" w:rsidR="00977239" w:rsidRDefault="00977239" w:rsidP="00837ABB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015750">
        <w:rPr>
          <w:rFonts w:cstheme="minorHAnsi"/>
          <w:b/>
          <w:bCs/>
          <w:sz w:val="40"/>
          <w:szCs w:val="40"/>
          <w:u w:val="single"/>
          <w:lang w:val="en-US"/>
        </w:rPr>
        <w:t xml:space="preserve">Answer 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4</w:t>
      </w:r>
    </w:p>
    <w:p w14:paraId="07D90642" w14:textId="24109C7C" w:rsidR="00D17B78" w:rsidRPr="0045347D" w:rsidRDefault="0045347D" w:rsidP="00CC39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p w14:paraId="44EC991E" w14:textId="43BAE57F" w:rsidR="0045347D" w:rsidRPr="0045347D" w:rsidRDefault="0045347D" w:rsidP="00CC39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p w14:paraId="7E1559B0" w14:textId="4FFF32A3" w:rsidR="00895D71" w:rsidRPr="008C4425" w:rsidRDefault="008C4425" w:rsidP="008C442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p w14:paraId="08475FBD" w14:textId="09BEF6F9" w:rsidR="0045347D" w:rsidRPr="00A20ED5" w:rsidRDefault="00D0417F" w:rsidP="00895D71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A20ED5">
        <w:rPr>
          <w:rFonts w:cstheme="minorHAnsi"/>
          <w:b/>
          <w:bCs/>
          <w:sz w:val="28"/>
          <w:szCs w:val="28"/>
          <w:lang w:val="en-US"/>
        </w:rPr>
        <w:t>Trace Plot</w:t>
      </w:r>
    </w:p>
    <w:p w14:paraId="25C9422E" w14:textId="7975BAA0" w:rsidR="004611B9" w:rsidRDefault="00D0417F" w:rsidP="007662CF">
      <w:pPr>
        <w:pStyle w:val="ListParagraph"/>
        <w:ind w:left="360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9E996" wp14:editId="556339CF">
            <wp:extent cx="6188710" cy="3422650"/>
            <wp:effectExtent l="0" t="0" r="2540" b="6350"/>
            <wp:docPr id="188601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B4CA" w14:textId="77777777" w:rsidR="009F20B7" w:rsidRDefault="009F20B7" w:rsidP="002D6C9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C002324" w14:textId="77777777" w:rsidR="009F20B7" w:rsidRPr="002D6C98" w:rsidRDefault="009F20B7" w:rsidP="002D6C9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D57C2E3" w14:textId="74C7D261" w:rsidR="000E627C" w:rsidRPr="002D6C98" w:rsidRDefault="00F06AAD" w:rsidP="00D0417F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2D6C98">
        <w:rPr>
          <w:rFonts w:cstheme="minorHAnsi"/>
          <w:b/>
          <w:bCs/>
          <w:sz w:val="28"/>
          <w:szCs w:val="28"/>
          <w:lang w:val="en-US"/>
        </w:rPr>
        <w:t>Auto</w:t>
      </w:r>
      <w:r w:rsidR="002D6C98" w:rsidRPr="002D6C98">
        <w:rPr>
          <w:rFonts w:cstheme="minorHAnsi"/>
          <w:b/>
          <w:bCs/>
          <w:sz w:val="28"/>
          <w:szCs w:val="28"/>
          <w:lang w:val="en-US"/>
        </w:rPr>
        <w:t>correlation Plot</w:t>
      </w:r>
    </w:p>
    <w:p w14:paraId="5BB44840" w14:textId="0BF0E6F0" w:rsidR="004611B9" w:rsidRDefault="000E627C" w:rsidP="007662CF">
      <w:pPr>
        <w:pStyle w:val="ListParagraph"/>
        <w:ind w:left="360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13E880" wp14:editId="54AA8583">
            <wp:extent cx="6188710" cy="1780540"/>
            <wp:effectExtent l="0" t="0" r="2540" b="0"/>
            <wp:docPr id="1146922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5D6F" w14:textId="77777777" w:rsidR="005B3AC4" w:rsidRDefault="005B3AC4" w:rsidP="00D0417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842DB75" w14:textId="2428D61A" w:rsidR="00876F2C" w:rsidRDefault="00E91B53" w:rsidP="00D0417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trace plot</w:t>
      </w:r>
      <w:r w:rsidR="009F432C">
        <w:rPr>
          <w:rFonts w:cstheme="minorHAnsi"/>
          <w:sz w:val="28"/>
          <w:szCs w:val="28"/>
          <w:lang w:val="en-US"/>
        </w:rPr>
        <w:t xml:space="preserve"> show variability </w:t>
      </w:r>
      <w:r w:rsidR="00854F7C">
        <w:rPr>
          <w:rFonts w:cstheme="minorHAnsi"/>
          <w:sz w:val="28"/>
          <w:szCs w:val="28"/>
          <w:lang w:val="en-US"/>
        </w:rPr>
        <w:t xml:space="preserve">in the 3 parameters and also show that the parameter space is </w:t>
      </w:r>
      <w:r w:rsidR="00055EFB">
        <w:rPr>
          <w:rFonts w:cstheme="minorHAnsi"/>
          <w:sz w:val="28"/>
          <w:szCs w:val="28"/>
          <w:lang w:val="en-US"/>
        </w:rPr>
        <w:t xml:space="preserve">covered well. </w:t>
      </w:r>
      <w:r w:rsidR="00112383">
        <w:rPr>
          <w:rFonts w:cstheme="minorHAnsi"/>
          <w:sz w:val="28"/>
          <w:szCs w:val="28"/>
          <w:lang w:val="en-US"/>
        </w:rPr>
        <w:t xml:space="preserve">The existence of a unimodal structure also behaves well for the Posterior distribution. </w:t>
      </w:r>
      <w:r w:rsidR="006D64E7">
        <w:rPr>
          <w:rFonts w:cstheme="minorHAnsi"/>
          <w:sz w:val="28"/>
          <w:szCs w:val="28"/>
          <w:lang w:val="en-US"/>
        </w:rPr>
        <w:t xml:space="preserve">For the three parameters the </w:t>
      </w:r>
      <w:r w:rsidR="0061221A">
        <w:rPr>
          <w:rFonts w:cstheme="minorHAnsi"/>
          <w:sz w:val="28"/>
          <w:szCs w:val="28"/>
          <w:lang w:val="en-US"/>
        </w:rPr>
        <w:t>graph</w:t>
      </w:r>
      <w:r w:rsidR="006D64E7">
        <w:rPr>
          <w:rFonts w:cstheme="minorHAnsi"/>
          <w:sz w:val="28"/>
          <w:szCs w:val="28"/>
          <w:lang w:val="en-US"/>
        </w:rPr>
        <w:t xml:space="preserve"> shows </w:t>
      </w:r>
      <w:r w:rsidR="0061221A">
        <w:rPr>
          <w:rFonts w:cstheme="minorHAnsi"/>
          <w:sz w:val="28"/>
          <w:szCs w:val="28"/>
          <w:lang w:val="en-US"/>
        </w:rPr>
        <w:t>no patterns</w:t>
      </w:r>
      <w:r w:rsidR="009B7968">
        <w:rPr>
          <w:rFonts w:cstheme="minorHAnsi"/>
          <w:sz w:val="28"/>
          <w:szCs w:val="28"/>
          <w:lang w:val="en-US"/>
        </w:rPr>
        <w:t xml:space="preserve"> as well as the fluctuations lie </w:t>
      </w:r>
      <w:r w:rsidR="008B1A7E">
        <w:rPr>
          <w:rFonts w:cstheme="minorHAnsi"/>
          <w:sz w:val="28"/>
          <w:szCs w:val="28"/>
          <w:lang w:val="en-US"/>
        </w:rPr>
        <w:t>close to their respective means.</w:t>
      </w:r>
    </w:p>
    <w:p w14:paraId="60EE7BE7" w14:textId="77777777" w:rsidR="00876F2C" w:rsidRDefault="00876F2C" w:rsidP="00D0417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08F71206" w14:textId="3CFE9126" w:rsidR="003B1763" w:rsidRDefault="00B15E1D" w:rsidP="00D0417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</w:t>
      </w:r>
      <w:r w:rsidR="00373CB2">
        <w:rPr>
          <w:rFonts w:cstheme="minorHAnsi"/>
          <w:sz w:val="28"/>
          <w:szCs w:val="28"/>
          <w:lang w:val="en-US"/>
        </w:rPr>
        <w:t>bell</w:t>
      </w:r>
      <w:r w:rsidR="003B1763">
        <w:rPr>
          <w:rFonts w:cstheme="minorHAnsi"/>
          <w:sz w:val="28"/>
          <w:szCs w:val="28"/>
          <w:lang w:val="en-US"/>
        </w:rPr>
        <w:t>-</w:t>
      </w:r>
      <w:r w:rsidR="00373CB2">
        <w:rPr>
          <w:rFonts w:cstheme="minorHAnsi"/>
          <w:sz w:val="28"/>
          <w:szCs w:val="28"/>
          <w:lang w:val="en-US"/>
        </w:rPr>
        <w:t xml:space="preserve">shaped curve shows that the 3 parameters have </w:t>
      </w:r>
      <w:r w:rsidR="00443CE8">
        <w:rPr>
          <w:rFonts w:cstheme="minorHAnsi"/>
          <w:sz w:val="28"/>
          <w:szCs w:val="28"/>
          <w:lang w:val="en-US"/>
        </w:rPr>
        <w:t xml:space="preserve">converged on a normal distribution </w:t>
      </w:r>
      <w:r w:rsidR="00541BB0">
        <w:rPr>
          <w:rFonts w:cstheme="minorHAnsi"/>
          <w:sz w:val="28"/>
          <w:szCs w:val="28"/>
          <w:lang w:val="en-US"/>
        </w:rPr>
        <w:t>as required for</w:t>
      </w:r>
      <w:r w:rsidR="00443CE8">
        <w:rPr>
          <w:rFonts w:cstheme="minorHAnsi"/>
          <w:sz w:val="28"/>
          <w:szCs w:val="28"/>
          <w:lang w:val="en-US"/>
        </w:rPr>
        <w:t xml:space="preserve"> the </w:t>
      </w:r>
      <w:r w:rsidR="00541BB0">
        <w:rPr>
          <w:rFonts w:cstheme="minorHAnsi"/>
          <w:sz w:val="28"/>
          <w:szCs w:val="28"/>
          <w:lang w:val="en-US"/>
        </w:rPr>
        <w:t>Posterior distribution.</w:t>
      </w:r>
      <w:r w:rsidR="0007070C">
        <w:rPr>
          <w:rFonts w:cstheme="minorHAnsi"/>
          <w:sz w:val="28"/>
          <w:szCs w:val="28"/>
          <w:lang w:val="en-US"/>
        </w:rPr>
        <w:t xml:space="preserve"> </w:t>
      </w:r>
      <w:r w:rsidR="009579B2">
        <w:rPr>
          <w:rFonts w:cstheme="minorHAnsi"/>
          <w:sz w:val="28"/>
          <w:szCs w:val="28"/>
          <w:lang w:val="en-US"/>
        </w:rPr>
        <w:t>This is good for</w:t>
      </w:r>
      <w:r w:rsidR="00891C6D">
        <w:rPr>
          <w:rFonts w:cstheme="minorHAnsi"/>
          <w:sz w:val="28"/>
          <w:szCs w:val="28"/>
          <w:lang w:val="en-US"/>
        </w:rPr>
        <w:t xml:space="preserve"> </w:t>
      </w:r>
      <w:r w:rsidR="009579B2">
        <w:rPr>
          <w:rFonts w:cstheme="minorHAnsi"/>
          <w:sz w:val="28"/>
          <w:szCs w:val="28"/>
          <w:lang w:val="en-US"/>
        </w:rPr>
        <w:t>converg</w:t>
      </w:r>
      <w:r w:rsidR="00B83546">
        <w:rPr>
          <w:rFonts w:cstheme="minorHAnsi"/>
          <w:sz w:val="28"/>
          <w:szCs w:val="28"/>
          <w:lang w:val="en-US"/>
        </w:rPr>
        <w:t>e</w:t>
      </w:r>
      <w:r w:rsidR="009579B2">
        <w:rPr>
          <w:rFonts w:cstheme="minorHAnsi"/>
          <w:sz w:val="28"/>
          <w:szCs w:val="28"/>
          <w:lang w:val="en-US"/>
        </w:rPr>
        <w:t>nce.</w:t>
      </w:r>
    </w:p>
    <w:p w14:paraId="5732D1C0" w14:textId="77777777" w:rsidR="003B1763" w:rsidRDefault="003B1763" w:rsidP="00D0417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587E31E6" w14:textId="64B03E11" w:rsidR="00876F2C" w:rsidRDefault="0007070C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autocorrelation</w:t>
      </w:r>
      <w:r w:rsidR="005F6AB8">
        <w:rPr>
          <w:rFonts w:cstheme="minorHAnsi"/>
          <w:sz w:val="28"/>
          <w:szCs w:val="28"/>
          <w:lang w:val="en-US"/>
        </w:rPr>
        <w:t xml:space="preserve"> plot shows the independence </w:t>
      </w:r>
      <w:r w:rsidR="008D7F12">
        <w:rPr>
          <w:rFonts w:cstheme="minorHAnsi"/>
          <w:sz w:val="28"/>
          <w:szCs w:val="28"/>
          <w:lang w:val="en-US"/>
        </w:rPr>
        <w:t xml:space="preserve">of the samples from each other. </w:t>
      </w:r>
      <w:r w:rsidR="003E5075">
        <w:rPr>
          <w:rFonts w:cstheme="minorHAnsi"/>
          <w:sz w:val="28"/>
          <w:szCs w:val="28"/>
          <w:lang w:val="en-US"/>
        </w:rPr>
        <w:t xml:space="preserve">In case of </w:t>
      </w:r>
      <w:r w:rsidR="00FB3D48">
        <w:rPr>
          <w:rFonts w:cstheme="minorHAnsi"/>
          <w:sz w:val="28"/>
          <w:szCs w:val="28"/>
          <w:lang w:val="en-US"/>
        </w:rPr>
        <w:t xml:space="preserve">autocorrelation plots the objective is that the value should fall close to </w:t>
      </w:r>
      <w:r w:rsidR="00130EBC">
        <w:rPr>
          <w:rFonts w:cstheme="minorHAnsi"/>
          <w:sz w:val="28"/>
          <w:szCs w:val="28"/>
          <w:lang w:val="en-US"/>
        </w:rPr>
        <w:t>zero as fast as possible.</w:t>
      </w:r>
      <w:r w:rsidR="00B94E1D">
        <w:rPr>
          <w:rFonts w:cstheme="minorHAnsi"/>
          <w:sz w:val="28"/>
          <w:szCs w:val="28"/>
          <w:lang w:val="en-US"/>
        </w:rPr>
        <w:t xml:space="preserve"> For all the </w:t>
      </w:r>
      <w:r w:rsidR="001C077B">
        <w:rPr>
          <w:rFonts w:cstheme="minorHAnsi"/>
          <w:sz w:val="28"/>
          <w:szCs w:val="28"/>
          <w:lang w:val="en-US"/>
        </w:rPr>
        <w:t xml:space="preserve">3 parameters the </w:t>
      </w:r>
      <w:r w:rsidR="001C077B" w:rsidRPr="001C077B">
        <w:rPr>
          <w:rFonts w:cstheme="minorHAnsi"/>
          <w:sz w:val="28"/>
          <w:szCs w:val="28"/>
          <w:lang w:val="en-US"/>
        </w:rPr>
        <w:t>autocorrelation</w:t>
      </w:r>
      <w:r w:rsidR="001C077B">
        <w:rPr>
          <w:rFonts w:cstheme="minorHAnsi"/>
          <w:sz w:val="28"/>
          <w:szCs w:val="28"/>
          <w:lang w:val="en-US"/>
        </w:rPr>
        <w:t xml:space="preserve"> is high at the beginning </w:t>
      </w:r>
      <w:r w:rsidR="000A441E">
        <w:rPr>
          <w:rFonts w:cstheme="minorHAnsi"/>
          <w:sz w:val="28"/>
          <w:szCs w:val="28"/>
          <w:lang w:val="en-US"/>
        </w:rPr>
        <w:t xml:space="preserve">but </w:t>
      </w:r>
      <w:r w:rsidR="008B5117">
        <w:rPr>
          <w:rFonts w:cstheme="minorHAnsi"/>
          <w:sz w:val="28"/>
          <w:szCs w:val="28"/>
          <w:lang w:val="en-US"/>
        </w:rPr>
        <w:t>decreases near to 0.</w:t>
      </w:r>
      <w:r w:rsidR="00A865C5">
        <w:rPr>
          <w:rFonts w:cstheme="minorHAnsi"/>
          <w:sz w:val="28"/>
          <w:szCs w:val="28"/>
          <w:lang w:val="en-US"/>
        </w:rPr>
        <w:t xml:space="preserve"> </w:t>
      </w:r>
      <w:r w:rsidR="000C4B06">
        <w:rPr>
          <w:rFonts w:cstheme="minorHAnsi"/>
          <w:sz w:val="28"/>
          <w:szCs w:val="28"/>
          <w:lang w:val="en-US"/>
        </w:rPr>
        <w:t xml:space="preserve">The existence of high </w:t>
      </w:r>
      <w:r w:rsidR="000C4B06" w:rsidRPr="000C4B06">
        <w:rPr>
          <w:rFonts w:cstheme="minorHAnsi"/>
          <w:sz w:val="28"/>
          <w:szCs w:val="28"/>
          <w:lang w:val="en-US"/>
        </w:rPr>
        <w:t>autocorrelation</w:t>
      </w:r>
      <w:r w:rsidR="009579B2">
        <w:rPr>
          <w:rFonts w:cstheme="minorHAnsi"/>
          <w:sz w:val="28"/>
          <w:szCs w:val="28"/>
          <w:lang w:val="en-US"/>
        </w:rPr>
        <w:t xml:space="preserve"> means </w:t>
      </w:r>
      <w:r w:rsidR="00030D2D">
        <w:rPr>
          <w:rFonts w:cstheme="minorHAnsi"/>
          <w:sz w:val="28"/>
          <w:szCs w:val="28"/>
          <w:lang w:val="en-US"/>
        </w:rPr>
        <w:t xml:space="preserve">that </w:t>
      </w:r>
      <w:r w:rsidR="00623FA3">
        <w:rPr>
          <w:rFonts w:cstheme="minorHAnsi"/>
          <w:sz w:val="28"/>
          <w:szCs w:val="28"/>
          <w:lang w:val="en-US"/>
        </w:rPr>
        <w:t>sampled data is not as independ</w:t>
      </w:r>
      <w:r w:rsidR="00B83546">
        <w:rPr>
          <w:rFonts w:cstheme="minorHAnsi"/>
          <w:sz w:val="28"/>
          <w:szCs w:val="28"/>
          <w:lang w:val="en-US"/>
        </w:rPr>
        <w:t>e</w:t>
      </w:r>
      <w:r w:rsidR="00623FA3">
        <w:rPr>
          <w:rFonts w:cstheme="minorHAnsi"/>
          <w:sz w:val="28"/>
          <w:szCs w:val="28"/>
          <w:lang w:val="en-US"/>
        </w:rPr>
        <w:t>nt</w:t>
      </w:r>
      <w:r w:rsidR="00B83546">
        <w:rPr>
          <w:rFonts w:cstheme="minorHAnsi"/>
          <w:sz w:val="28"/>
          <w:szCs w:val="28"/>
          <w:lang w:val="en-US"/>
        </w:rPr>
        <w:t>.</w:t>
      </w:r>
      <w:r w:rsidR="00917220">
        <w:rPr>
          <w:rFonts w:cstheme="minorHAnsi"/>
          <w:sz w:val="28"/>
          <w:szCs w:val="28"/>
          <w:lang w:val="en-US"/>
        </w:rPr>
        <w:t xml:space="preserve"> This negatively affects the </w:t>
      </w:r>
      <w:r w:rsidR="00973300">
        <w:rPr>
          <w:rFonts w:cstheme="minorHAnsi"/>
          <w:sz w:val="28"/>
          <w:szCs w:val="28"/>
          <w:lang w:val="en-US"/>
        </w:rPr>
        <w:t>convergence.</w:t>
      </w:r>
    </w:p>
    <w:p w14:paraId="44812200" w14:textId="77777777" w:rsidR="00C83D59" w:rsidRDefault="00C83D59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F94E83C" w14:textId="77777777" w:rsidR="000039FA" w:rsidRDefault="000039FA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DF8EAC4" w14:textId="067D78D6" w:rsidR="008D4BE2" w:rsidRPr="001C42D3" w:rsidRDefault="00E70000" w:rsidP="001C42D3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E70000">
        <w:rPr>
          <w:rFonts w:cstheme="minorHAnsi"/>
          <w:b/>
          <w:bCs/>
          <w:sz w:val="28"/>
          <w:szCs w:val="28"/>
          <w:lang w:val="en-US"/>
        </w:rPr>
        <w:t>Summary Statistics</w:t>
      </w:r>
    </w:p>
    <w:p w14:paraId="10F94475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5CB63F5" w14:textId="78F2AD8F" w:rsidR="000039FA" w:rsidRDefault="000039FA" w:rsidP="007662CF">
      <w:pPr>
        <w:pStyle w:val="ListParagraph"/>
        <w:ind w:left="360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095986" wp14:editId="38710B16">
            <wp:extent cx="6188710" cy="1306195"/>
            <wp:effectExtent l="0" t="0" r="2540" b="8255"/>
            <wp:docPr id="172409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4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14E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C861D74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2B8E879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0AE320B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28FFDC65" w14:textId="77777777" w:rsidR="00855C48" w:rsidRDefault="00855C48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02D690C" w14:textId="5095BD4B" w:rsidR="00371C45" w:rsidRPr="00377700" w:rsidRDefault="00377700" w:rsidP="00B83546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377700">
        <w:rPr>
          <w:rFonts w:cstheme="minorHAnsi"/>
          <w:b/>
          <w:bCs/>
          <w:sz w:val="28"/>
          <w:szCs w:val="28"/>
          <w:lang w:val="en-US"/>
        </w:rPr>
        <w:t>Density Plots</w:t>
      </w:r>
    </w:p>
    <w:p w14:paraId="4EB6C494" w14:textId="62162878" w:rsidR="000039FA" w:rsidRDefault="00E247C4" w:rsidP="007662CF">
      <w:pPr>
        <w:pStyle w:val="ListParagraph"/>
        <w:ind w:left="360"/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B8104" wp14:editId="18142DC2">
            <wp:extent cx="6188710" cy="1784985"/>
            <wp:effectExtent l="0" t="0" r="2540" b="5715"/>
            <wp:docPr id="1982225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7DEF" w14:textId="77777777" w:rsidR="00C52B7A" w:rsidRDefault="00C52B7A" w:rsidP="00B8354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3AA9DF0" w14:textId="052DEA0E" w:rsidR="000F6CB1" w:rsidRPr="00E0534F" w:rsidRDefault="00E0534F" w:rsidP="00E0534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p w14:paraId="580A9B11" w14:textId="06C94D64" w:rsidR="007A04BB" w:rsidRDefault="000F6CB1" w:rsidP="000F6CB1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0F6CB1">
        <w:rPr>
          <w:rFonts w:cstheme="minorHAnsi"/>
          <w:b/>
          <w:bCs/>
          <w:sz w:val="28"/>
          <w:szCs w:val="28"/>
          <w:lang w:val="en-US"/>
        </w:rPr>
        <w:t>Gelman-Rubin diagnostic plot</w:t>
      </w:r>
    </w:p>
    <w:p w14:paraId="15847639" w14:textId="0195ED67" w:rsidR="00813FFB" w:rsidRDefault="00813FFB" w:rsidP="00737756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D1FE9" wp14:editId="6EE32441">
            <wp:extent cx="5020733" cy="3970840"/>
            <wp:effectExtent l="0" t="0" r="8890" b="0"/>
            <wp:docPr id="1193588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13" cy="39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7AFB" w14:textId="6E266B24" w:rsidR="009E6F4F" w:rsidRDefault="00E161D5" w:rsidP="009E6F4F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E161D5"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28"/>
          <w:szCs w:val="28"/>
          <w:lang w:val="en-US"/>
        </w:rPr>
        <w:t xml:space="preserve">rom the </w:t>
      </w:r>
      <w:r w:rsidR="004D7412">
        <w:rPr>
          <w:rFonts w:cstheme="minorHAnsi"/>
          <w:sz w:val="28"/>
          <w:szCs w:val="28"/>
          <w:lang w:val="en-US"/>
        </w:rPr>
        <w:t>Graph we can see that the value for</w:t>
      </w:r>
      <w:r w:rsidR="009E6F4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9E6F4F">
        <w:rPr>
          <w:rFonts w:cstheme="minorHAnsi"/>
          <w:sz w:val="28"/>
          <w:szCs w:val="28"/>
          <w:lang w:val="en-US"/>
        </w:rPr>
        <w:t>r_hat</w:t>
      </w:r>
      <w:proofErr w:type="spellEnd"/>
      <w:r w:rsidR="009E6F4F">
        <w:rPr>
          <w:rFonts w:cstheme="minorHAnsi"/>
          <w:sz w:val="28"/>
          <w:szCs w:val="28"/>
          <w:lang w:val="en-US"/>
        </w:rPr>
        <w:t xml:space="preserve"> calculated in Gelman-Rubin Plot – </w:t>
      </w:r>
    </w:p>
    <w:p w14:paraId="67CA5F58" w14:textId="669DC2FC" w:rsidR="009E6F4F" w:rsidRPr="00EF336D" w:rsidRDefault="009E6F4F" w:rsidP="00EF336D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F336D">
        <w:rPr>
          <w:rFonts w:cstheme="minorHAnsi"/>
          <w:b/>
          <w:bCs/>
          <w:sz w:val="28"/>
          <w:szCs w:val="28"/>
          <w:lang w:val="en-US"/>
        </w:rPr>
        <w:t>alpha  1.001</w:t>
      </w:r>
    </w:p>
    <w:p w14:paraId="59B89952" w14:textId="6B8E9900" w:rsidR="009E6F4F" w:rsidRPr="00EF336D" w:rsidRDefault="009E6F4F" w:rsidP="00EF336D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F336D">
        <w:rPr>
          <w:rFonts w:cstheme="minorHAnsi"/>
          <w:b/>
          <w:bCs/>
          <w:sz w:val="28"/>
          <w:szCs w:val="28"/>
          <w:lang w:val="en-US"/>
        </w:rPr>
        <w:t>beta    1.002</w:t>
      </w:r>
    </w:p>
    <w:p w14:paraId="46D43D92" w14:textId="4961BCF7" w:rsidR="009E6F4F" w:rsidRPr="00EF336D" w:rsidRDefault="009E6F4F" w:rsidP="00EF336D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F336D">
        <w:rPr>
          <w:rFonts w:cstheme="minorHAnsi"/>
          <w:b/>
          <w:bCs/>
          <w:sz w:val="28"/>
          <w:szCs w:val="28"/>
          <w:lang w:val="en-US"/>
        </w:rPr>
        <w:t>sigma  1.0</w:t>
      </w:r>
    </w:p>
    <w:p w14:paraId="1BE6F3B2" w14:textId="7D579082" w:rsidR="002B64A9" w:rsidRPr="003D5D72" w:rsidRDefault="007D3C17" w:rsidP="003D5D7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41B0">
        <w:rPr>
          <w:rFonts w:cstheme="minorHAnsi"/>
          <w:sz w:val="28"/>
          <w:szCs w:val="28"/>
          <w:lang w:val="en-US"/>
        </w:rPr>
        <w:lastRenderedPageBreak/>
        <w:t xml:space="preserve">These values suggest </w:t>
      </w:r>
      <w:r w:rsidR="00242F55" w:rsidRPr="000D41B0">
        <w:rPr>
          <w:rFonts w:cstheme="minorHAnsi"/>
          <w:sz w:val="28"/>
          <w:szCs w:val="28"/>
          <w:lang w:val="en-US"/>
        </w:rPr>
        <w:t>good convergence as value should be</w:t>
      </w:r>
      <w:r w:rsidR="00322BA5" w:rsidRPr="000D41B0">
        <w:rPr>
          <w:rFonts w:cstheme="minorHAnsi"/>
          <w:sz w:val="28"/>
          <w:szCs w:val="28"/>
          <w:lang w:val="en-US"/>
        </w:rPr>
        <w:t xml:space="preserve"> close to</w:t>
      </w:r>
      <w:r w:rsidR="00242F55" w:rsidRPr="000D41B0">
        <w:rPr>
          <w:rFonts w:cstheme="minorHAnsi"/>
          <w:sz w:val="28"/>
          <w:szCs w:val="28"/>
          <w:lang w:val="en-US"/>
        </w:rPr>
        <w:t xml:space="preserve"> 1 </w:t>
      </w:r>
      <w:r w:rsidR="00322BA5" w:rsidRPr="000D41B0">
        <w:rPr>
          <w:rFonts w:cstheme="minorHAnsi"/>
          <w:sz w:val="28"/>
          <w:szCs w:val="28"/>
          <w:lang w:val="en-US"/>
        </w:rPr>
        <w:t xml:space="preserve">and less than 1.1. This suggests that the </w:t>
      </w:r>
      <w:r w:rsidR="000D41B0" w:rsidRPr="000D41B0">
        <w:rPr>
          <w:rFonts w:cstheme="minorHAnsi"/>
          <w:sz w:val="28"/>
          <w:szCs w:val="28"/>
          <w:lang w:val="en-US"/>
        </w:rPr>
        <w:t>chains have converged</w:t>
      </w:r>
      <w:r w:rsidR="00BC74C1">
        <w:rPr>
          <w:rFonts w:cstheme="minorHAnsi"/>
          <w:sz w:val="28"/>
          <w:szCs w:val="28"/>
          <w:lang w:val="en-US"/>
        </w:rPr>
        <w:t xml:space="preserve"> to a stable distribution</w:t>
      </w:r>
      <w:r w:rsidR="000D41B0" w:rsidRPr="000D41B0">
        <w:rPr>
          <w:rFonts w:cstheme="minorHAnsi"/>
          <w:sz w:val="28"/>
          <w:szCs w:val="28"/>
          <w:lang w:val="en-US"/>
        </w:rPr>
        <w:t>.</w:t>
      </w:r>
      <w:r w:rsidR="003D5D72">
        <w:rPr>
          <w:rFonts w:cstheme="minorHAnsi"/>
          <w:sz w:val="28"/>
          <w:szCs w:val="28"/>
          <w:lang w:val="en-US"/>
        </w:rPr>
        <w:t xml:space="preserve"> The HDI value also suggests that </w:t>
      </w:r>
      <w:r w:rsidR="005A66C1">
        <w:rPr>
          <w:rFonts w:cstheme="minorHAnsi"/>
          <w:sz w:val="28"/>
          <w:szCs w:val="28"/>
          <w:lang w:val="en-US"/>
        </w:rPr>
        <w:t xml:space="preserve">parameter estimates are also reliable and </w:t>
      </w:r>
      <w:r w:rsidR="002C6FDF">
        <w:rPr>
          <w:rFonts w:cstheme="minorHAnsi"/>
          <w:sz w:val="28"/>
          <w:szCs w:val="28"/>
          <w:lang w:val="en-US"/>
        </w:rPr>
        <w:t>model is stable.</w:t>
      </w:r>
    </w:p>
    <w:p w14:paraId="6D8AB1EA" w14:textId="380B9ADE" w:rsidR="005F05F0" w:rsidRPr="00D2562A" w:rsidRDefault="00D2562A" w:rsidP="00D2562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070B0">
        <w:rPr>
          <w:rFonts w:cstheme="minorHAnsi"/>
          <w:b/>
          <w:bCs/>
          <w:sz w:val="28"/>
          <w:szCs w:val="28"/>
          <w:lang w:val="en-US"/>
        </w:rPr>
        <w:t>(Code attached in APPENDIX)</w:t>
      </w:r>
    </w:p>
    <w:p w14:paraId="3B09D433" w14:textId="63812C3B" w:rsidR="002B64A9" w:rsidRDefault="005F05F0" w:rsidP="005F05F0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5F05F0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5D28746D" w14:textId="77777777" w:rsidR="007E63A8" w:rsidRDefault="007E63A8" w:rsidP="005F05F0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16449DCF" w14:textId="02111AD3" w:rsidR="00F9209C" w:rsidRDefault="007E63A8" w:rsidP="007E63A8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3ED07D" wp14:editId="41A8334E">
            <wp:extent cx="6188710" cy="1301750"/>
            <wp:effectExtent l="0" t="0" r="2540" b="0"/>
            <wp:docPr id="10726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079" w14:textId="77777777" w:rsidR="00FE325B" w:rsidRDefault="00FE325B" w:rsidP="00FE325B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179B32C6" w14:textId="77777777" w:rsidR="00DF0688" w:rsidRPr="00A20ED5" w:rsidRDefault="00DF0688" w:rsidP="00DF0688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A20ED5">
        <w:rPr>
          <w:rFonts w:cstheme="minorHAnsi"/>
          <w:b/>
          <w:bCs/>
          <w:sz w:val="28"/>
          <w:szCs w:val="28"/>
          <w:lang w:val="en-US"/>
        </w:rPr>
        <w:t>Trace Plot</w:t>
      </w:r>
    </w:p>
    <w:p w14:paraId="332117CF" w14:textId="46CECFA1" w:rsidR="00DF0688" w:rsidRDefault="00DF0688" w:rsidP="00DF0688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ECC3ED" wp14:editId="4BFB56CC">
            <wp:extent cx="6188710" cy="3425825"/>
            <wp:effectExtent l="0" t="0" r="2540" b="3175"/>
            <wp:docPr id="544154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A83F" w14:textId="77777777" w:rsidR="00DF0688" w:rsidRDefault="00DF0688" w:rsidP="00DF0688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4AC25E4C" w14:textId="5A7F9CEE" w:rsidR="00DF0688" w:rsidRDefault="00BD0580" w:rsidP="00DF0688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Density</w:t>
      </w:r>
      <w:r w:rsidR="00DF0688" w:rsidRPr="002D6C98">
        <w:rPr>
          <w:rFonts w:cstheme="minorHAnsi"/>
          <w:b/>
          <w:bCs/>
          <w:sz w:val="28"/>
          <w:szCs w:val="28"/>
          <w:lang w:val="en-US"/>
        </w:rPr>
        <w:t xml:space="preserve"> Plot</w:t>
      </w:r>
    </w:p>
    <w:p w14:paraId="7091D328" w14:textId="77777777" w:rsidR="00C175E3" w:rsidRPr="002D6C98" w:rsidRDefault="00C175E3" w:rsidP="00DF0688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05603C14" w14:textId="0656955F" w:rsidR="00DF0688" w:rsidRDefault="009A6C7B" w:rsidP="00AD48D7">
      <w:pPr>
        <w:pStyle w:val="ListParagraph"/>
        <w:ind w:left="360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FA89A" wp14:editId="2E079D3C">
            <wp:extent cx="5283849" cy="1524000"/>
            <wp:effectExtent l="0" t="0" r="0" b="0"/>
            <wp:docPr id="1225278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92" cy="15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E670" w14:textId="0174F08D" w:rsidR="00185A3A" w:rsidRPr="00026165" w:rsidRDefault="00185A3A" w:rsidP="0002616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In Trace Plot, t</w:t>
      </w:r>
      <w:r w:rsidR="00682E4D">
        <w:rPr>
          <w:rFonts w:cstheme="minorHAnsi"/>
          <w:sz w:val="28"/>
          <w:szCs w:val="28"/>
          <w:lang w:val="en-US"/>
        </w:rPr>
        <w:t xml:space="preserve">he </w:t>
      </w:r>
      <w:r>
        <w:rPr>
          <w:rFonts w:cstheme="minorHAnsi"/>
          <w:sz w:val="28"/>
          <w:szCs w:val="28"/>
          <w:lang w:val="en-US"/>
        </w:rPr>
        <w:t xml:space="preserve">normal </w:t>
      </w:r>
      <w:r w:rsidR="00682E4D">
        <w:rPr>
          <w:rFonts w:cstheme="minorHAnsi"/>
          <w:sz w:val="28"/>
          <w:szCs w:val="28"/>
          <w:lang w:val="en-US"/>
        </w:rPr>
        <w:t>bell-shaped curve shows that the 3 parameters have converged on a normal distribution as required for the Posterior distribution</w:t>
      </w:r>
      <w:r w:rsidR="002C01AD">
        <w:rPr>
          <w:rFonts w:cstheme="minorHAnsi"/>
          <w:sz w:val="28"/>
          <w:szCs w:val="28"/>
          <w:lang w:val="en-US"/>
        </w:rPr>
        <w:t xml:space="preserve">. The existence of a unimodal </w:t>
      </w:r>
      <w:r w:rsidR="007D586A">
        <w:rPr>
          <w:rFonts w:cstheme="minorHAnsi"/>
          <w:sz w:val="28"/>
          <w:szCs w:val="28"/>
          <w:lang w:val="en-US"/>
        </w:rPr>
        <w:t xml:space="preserve">structure also behaves well for the </w:t>
      </w:r>
      <w:r w:rsidR="004E761C">
        <w:rPr>
          <w:rFonts w:cstheme="minorHAnsi"/>
          <w:sz w:val="28"/>
          <w:szCs w:val="28"/>
          <w:lang w:val="en-US"/>
        </w:rPr>
        <w:t>Posterior distribution</w:t>
      </w:r>
      <w:r w:rsidR="00682E4D">
        <w:rPr>
          <w:rFonts w:cstheme="minorHAnsi"/>
          <w:sz w:val="28"/>
          <w:szCs w:val="28"/>
          <w:lang w:val="en-US"/>
        </w:rPr>
        <w:t>. This is good for convergence.</w:t>
      </w:r>
    </w:p>
    <w:p w14:paraId="3621194A" w14:textId="6AF61046" w:rsidR="00C22649" w:rsidRDefault="00C22649" w:rsidP="00FE416B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parameter space also seems to be well covered</w:t>
      </w:r>
      <w:r w:rsidR="00FE416B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For the three parameters</w:t>
      </w:r>
      <w:r w:rsidR="001660B9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the graph shows no patterns as well as the fluctuations lie close to their respective means</w:t>
      </w:r>
      <w:r w:rsidR="00A20271">
        <w:rPr>
          <w:rFonts w:cstheme="minorHAnsi"/>
          <w:sz w:val="28"/>
          <w:szCs w:val="28"/>
          <w:lang w:val="en-US"/>
        </w:rPr>
        <w:t xml:space="preserve"> meaning less variability</w:t>
      </w:r>
      <w:r>
        <w:rPr>
          <w:rFonts w:cstheme="minorHAnsi"/>
          <w:sz w:val="28"/>
          <w:szCs w:val="28"/>
          <w:lang w:val="en-US"/>
        </w:rPr>
        <w:t>.</w:t>
      </w:r>
    </w:p>
    <w:p w14:paraId="478E0115" w14:textId="6E896D59" w:rsidR="00D1089B" w:rsidRPr="00682E4D" w:rsidRDefault="009E7B34" w:rsidP="00DF068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total of 3 chains</w:t>
      </w:r>
      <w:r w:rsidR="005B0EE9">
        <w:rPr>
          <w:rFonts w:cstheme="minorHAnsi"/>
          <w:sz w:val="28"/>
          <w:szCs w:val="28"/>
          <w:lang w:val="en-US"/>
        </w:rPr>
        <w:t xml:space="preserve"> and after their respective iterations</w:t>
      </w:r>
      <w:r w:rsidR="00B47655">
        <w:rPr>
          <w:rFonts w:cstheme="minorHAnsi"/>
          <w:sz w:val="28"/>
          <w:szCs w:val="28"/>
          <w:lang w:val="en-US"/>
        </w:rPr>
        <w:t xml:space="preserve"> seems to have converged.</w:t>
      </w:r>
    </w:p>
    <w:sectPr w:rsidR="00D1089B" w:rsidRPr="00682E4D" w:rsidSect="007C20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B25"/>
    <w:multiLevelType w:val="hybridMultilevel"/>
    <w:tmpl w:val="96BAC59C"/>
    <w:lvl w:ilvl="0" w:tplc="94DE894A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286A6C"/>
    <w:multiLevelType w:val="hybridMultilevel"/>
    <w:tmpl w:val="887A31E6"/>
    <w:lvl w:ilvl="0" w:tplc="827A1A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70DA7"/>
    <w:multiLevelType w:val="hybridMultilevel"/>
    <w:tmpl w:val="1D6C0B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839061">
    <w:abstractNumId w:val="1"/>
  </w:num>
  <w:num w:numId="2" w16cid:durableId="928392450">
    <w:abstractNumId w:val="2"/>
  </w:num>
  <w:num w:numId="3" w16cid:durableId="198384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FC"/>
    <w:rsid w:val="000039FA"/>
    <w:rsid w:val="000075CB"/>
    <w:rsid w:val="00010E07"/>
    <w:rsid w:val="00011632"/>
    <w:rsid w:val="00014EA7"/>
    <w:rsid w:val="00015750"/>
    <w:rsid w:val="00026165"/>
    <w:rsid w:val="00030D2D"/>
    <w:rsid w:val="00055EFB"/>
    <w:rsid w:val="000600EC"/>
    <w:rsid w:val="0007070C"/>
    <w:rsid w:val="00080510"/>
    <w:rsid w:val="00081516"/>
    <w:rsid w:val="000A0BA9"/>
    <w:rsid w:val="000A441E"/>
    <w:rsid w:val="000A5694"/>
    <w:rsid w:val="000A5735"/>
    <w:rsid w:val="000C4B06"/>
    <w:rsid w:val="000D41B0"/>
    <w:rsid w:val="000D572D"/>
    <w:rsid w:val="000E627C"/>
    <w:rsid w:val="000F6CB1"/>
    <w:rsid w:val="00101D72"/>
    <w:rsid w:val="00103F3C"/>
    <w:rsid w:val="00112383"/>
    <w:rsid w:val="00126671"/>
    <w:rsid w:val="00126A58"/>
    <w:rsid w:val="00130EBC"/>
    <w:rsid w:val="00135622"/>
    <w:rsid w:val="00140A89"/>
    <w:rsid w:val="00150E0D"/>
    <w:rsid w:val="001660B9"/>
    <w:rsid w:val="00177529"/>
    <w:rsid w:val="001801EB"/>
    <w:rsid w:val="00185A3A"/>
    <w:rsid w:val="00192972"/>
    <w:rsid w:val="001A1E12"/>
    <w:rsid w:val="001C077B"/>
    <w:rsid w:val="001C42D3"/>
    <w:rsid w:val="001D2979"/>
    <w:rsid w:val="001D591F"/>
    <w:rsid w:val="001E35BC"/>
    <w:rsid w:val="001F096D"/>
    <w:rsid w:val="001F09FB"/>
    <w:rsid w:val="00205D91"/>
    <w:rsid w:val="00210E18"/>
    <w:rsid w:val="00216C46"/>
    <w:rsid w:val="00222694"/>
    <w:rsid w:val="002246CE"/>
    <w:rsid w:val="00225FEB"/>
    <w:rsid w:val="002401EA"/>
    <w:rsid w:val="00242F55"/>
    <w:rsid w:val="002433FE"/>
    <w:rsid w:val="002445DA"/>
    <w:rsid w:val="002462FB"/>
    <w:rsid w:val="00264955"/>
    <w:rsid w:val="002763A6"/>
    <w:rsid w:val="00277DA1"/>
    <w:rsid w:val="00280F3C"/>
    <w:rsid w:val="00284878"/>
    <w:rsid w:val="002926A7"/>
    <w:rsid w:val="00293217"/>
    <w:rsid w:val="002B2533"/>
    <w:rsid w:val="002B64A9"/>
    <w:rsid w:val="002C01AD"/>
    <w:rsid w:val="002C6FDF"/>
    <w:rsid w:val="002D6C98"/>
    <w:rsid w:val="002E7615"/>
    <w:rsid w:val="0030641F"/>
    <w:rsid w:val="003070B0"/>
    <w:rsid w:val="0031292E"/>
    <w:rsid w:val="0031496A"/>
    <w:rsid w:val="00322BA5"/>
    <w:rsid w:val="00326D80"/>
    <w:rsid w:val="00346E72"/>
    <w:rsid w:val="00352140"/>
    <w:rsid w:val="003527A8"/>
    <w:rsid w:val="00370A85"/>
    <w:rsid w:val="00371C45"/>
    <w:rsid w:val="00373CB2"/>
    <w:rsid w:val="00377700"/>
    <w:rsid w:val="0038541E"/>
    <w:rsid w:val="003937CB"/>
    <w:rsid w:val="003A1AE2"/>
    <w:rsid w:val="003B1763"/>
    <w:rsid w:val="003B44D9"/>
    <w:rsid w:val="003B4F12"/>
    <w:rsid w:val="003B6A5A"/>
    <w:rsid w:val="003C7100"/>
    <w:rsid w:val="003D0E7C"/>
    <w:rsid w:val="003D5D72"/>
    <w:rsid w:val="003E239A"/>
    <w:rsid w:val="003E5075"/>
    <w:rsid w:val="00401AF8"/>
    <w:rsid w:val="004057A6"/>
    <w:rsid w:val="0042544D"/>
    <w:rsid w:val="00435082"/>
    <w:rsid w:val="0043596C"/>
    <w:rsid w:val="00443CE8"/>
    <w:rsid w:val="00446136"/>
    <w:rsid w:val="0045347D"/>
    <w:rsid w:val="004611B9"/>
    <w:rsid w:val="004716B9"/>
    <w:rsid w:val="004A118F"/>
    <w:rsid w:val="004B186D"/>
    <w:rsid w:val="004B3835"/>
    <w:rsid w:val="004C0877"/>
    <w:rsid w:val="004C0ED3"/>
    <w:rsid w:val="004D7412"/>
    <w:rsid w:val="004E67A5"/>
    <w:rsid w:val="004E761C"/>
    <w:rsid w:val="00501A83"/>
    <w:rsid w:val="00505158"/>
    <w:rsid w:val="005130AD"/>
    <w:rsid w:val="0053451E"/>
    <w:rsid w:val="00541BB0"/>
    <w:rsid w:val="00546F4B"/>
    <w:rsid w:val="0056650C"/>
    <w:rsid w:val="005902B3"/>
    <w:rsid w:val="005A66C1"/>
    <w:rsid w:val="005A6E57"/>
    <w:rsid w:val="005B0EE9"/>
    <w:rsid w:val="005B3AC4"/>
    <w:rsid w:val="005C1E8B"/>
    <w:rsid w:val="005C4A68"/>
    <w:rsid w:val="005C569A"/>
    <w:rsid w:val="005C7932"/>
    <w:rsid w:val="005D7288"/>
    <w:rsid w:val="005E340A"/>
    <w:rsid w:val="005F05F0"/>
    <w:rsid w:val="005F1342"/>
    <w:rsid w:val="005F6AB8"/>
    <w:rsid w:val="005F7B4D"/>
    <w:rsid w:val="00604477"/>
    <w:rsid w:val="00606A2F"/>
    <w:rsid w:val="0061221A"/>
    <w:rsid w:val="00623FA3"/>
    <w:rsid w:val="00624ED5"/>
    <w:rsid w:val="00637EEA"/>
    <w:rsid w:val="00644E4A"/>
    <w:rsid w:val="0064641B"/>
    <w:rsid w:val="006563C8"/>
    <w:rsid w:val="0065731F"/>
    <w:rsid w:val="00671050"/>
    <w:rsid w:val="00672DF8"/>
    <w:rsid w:val="00676771"/>
    <w:rsid w:val="00682E4D"/>
    <w:rsid w:val="00686FEC"/>
    <w:rsid w:val="0069168B"/>
    <w:rsid w:val="006C3FFE"/>
    <w:rsid w:val="006D1788"/>
    <w:rsid w:val="006D64E7"/>
    <w:rsid w:val="006E3CEE"/>
    <w:rsid w:val="006E5B52"/>
    <w:rsid w:val="006F3EC7"/>
    <w:rsid w:val="006F3FEC"/>
    <w:rsid w:val="00700121"/>
    <w:rsid w:val="00710DB6"/>
    <w:rsid w:val="00731D5E"/>
    <w:rsid w:val="00736A7F"/>
    <w:rsid w:val="00737756"/>
    <w:rsid w:val="00740100"/>
    <w:rsid w:val="007416BC"/>
    <w:rsid w:val="00744D80"/>
    <w:rsid w:val="007455AD"/>
    <w:rsid w:val="00755A09"/>
    <w:rsid w:val="0075746D"/>
    <w:rsid w:val="00764479"/>
    <w:rsid w:val="007662CF"/>
    <w:rsid w:val="00774D92"/>
    <w:rsid w:val="00786900"/>
    <w:rsid w:val="00796781"/>
    <w:rsid w:val="007A04BB"/>
    <w:rsid w:val="007A15F8"/>
    <w:rsid w:val="007A2A83"/>
    <w:rsid w:val="007C20FC"/>
    <w:rsid w:val="007D3C17"/>
    <w:rsid w:val="007D586A"/>
    <w:rsid w:val="007E63A8"/>
    <w:rsid w:val="00807B0F"/>
    <w:rsid w:val="00813FFB"/>
    <w:rsid w:val="00837ABB"/>
    <w:rsid w:val="008461C9"/>
    <w:rsid w:val="00854F7C"/>
    <w:rsid w:val="00855C48"/>
    <w:rsid w:val="008570E9"/>
    <w:rsid w:val="00864C1F"/>
    <w:rsid w:val="00876F2C"/>
    <w:rsid w:val="00877A2D"/>
    <w:rsid w:val="00887868"/>
    <w:rsid w:val="00891C6D"/>
    <w:rsid w:val="00895D71"/>
    <w:rsid w:val="00895E44"/>
    <w:rsid w:val="008B1A7E"/>
    <w:rsid w:val="008B5117"/>
    <w:rsid w:val="008B6130"/>
    <w:rsid w:val="008C32E1"/>
    <w:rsid w:val="008C4425"/>
    <w:rsid w:val="008D1241"/>
    <w:rsid w:val="008D4BE2"/>
    <w:rsid w:val="008D7F12"/>
    <w:rsid w:val="008E6CAB"/>
    <w:rsid w:val="008F0F58"/>
    <w:rsid w:val="008F4243"/>
    <w:rsid w:val="00917220"/>
    <w:rsid w:val="00917FCF"/>
    <w:rsid w:val="009223CC"/>
    <w:rsid w:val="00925A82"/>
    <w:rsid w:val="00937306"/>
    <w:rsid w:val="0093792C"/>
    <w:rsid w:val="00941667"/>
    <w:rsid w:val="00942D1B"/>
    <w:rsid w:val="00954BA8"/>
    <w:rsid w:val="009579B2"/>
    <w:rsid w:val="00960E52"/>
    <w:rsid w:val="0097277D"/>
    <w:rsid w:val="00973300"/>
    <w:rsid w:val="00977239"/>
    <w:rsid w:val="0098357B"/>
    <w:rsid w:val="009A595E"/>
    <w:rsid w:val="009A6C7B"/>
    <w:rsid w:val="009B7968"/>
    <w:rsid w:val="009D7557"/>
    <w:rsid w:val="009E6F4F"/>
    <w:rsid w:val="009E7B34"/>
    <w:rsid w:val="009F20B7"/>
    <w:rsid w:val="009F432C"/>
    <w:rsid w:val="00A20271"/>
    <w:rsid w:val="00A20ED5"/>
    <w:rsid w:val="00A54453"/>
    <w:rsid w:val="00A704C6"/>
    <w:rsid w:val="00A865C5"/>
    <w:rsid w:val="00A90C5F"/>
    <w:rsid w:val="00A9110E"/>
    <w:rsid w:val="00A967C7"/>
    <w:rsid w:val="00AA18C2"/>
    <w:rsid w:val="00AA34AA"/>
    <w:rsid w:val="00AA636A"/>
    <w:rsid w:val="00AB2553"/>
    <w:rsid w:val="00AD27B0"/>
    <w:rsid w:val="00AD48D7"/>
    <w:rsid w:val="00AD7AD5"/>
    <w:rsid w:val="00B023D5"/>
    <w:rsid w:val="00B046F0"/>
    <w:rsid w:val="00B1567A"/>
    <w:rsid w:val="00B15E1D"/>
    <w:rsid w:val="00B34354"/>
    <w:rsid w:val="00B47655"/>
    <w:rsid w:val="00B60C33"/>
    <w:rsid w:val="00B6278D"/>
    <w:rsid w:val="00B6279B"/>
    <w:rsid w:val="00B72BB5"/>
    <w:rsid w:val="00B77881"/>
    <w:rsid w:val="00B83546"/>
    <w:rsid w:val="00B940E6"/>
    <w:rsid w:val="00B94E1D"/>
    <w:rsid w:val="00BA49AE"/>
    <w:rsid w:val="00BB4C58"/>
    <w:rsid w:val="00BB5352"/>
    <w:rsid w:val="00BC2CB2"/>
    <w:rsid w:val="00BC74C1"/>
    <w:rsid w:val="00BD0580"/>
    <w:rsid w:val="00BD6F05"/>
    <w:rsid w:val="00BE09CB"/>
    <w:rsid w:val="00BE429E"/>
    <w:rsid w:val="00C13BFC"/>
    <w:rsid w:val="00C146C3"/>
    <w:rsid w:val="00C175E3"/>
    <w:rsid w:val="00C225CE"/>
    <w:rsid w:val="00C22649"/>
    <w:rsid w:val="00C33F71"/>
    <w:rsid w:val="00C34F32"/>
    <w:rsid w:val="00C43FE3"/>
    <w:rsid w:val="00C52B7A"/>
    <w:rsid w:val="00C54945"/>
    <w:rsid w:val="00C57248"/>
    <w:rsid w:val="00C63FA0"/>
    <w:rsid w:val="00C81767"/>
    <w:rsid w:val="00C83D59"/>
    <w:rsid w:val="00C90F4E"/>
    <w:rsid w:val="00C91CFD"/>
    <w:rsid w:val="00CA4EEB"/>
    <w:rsid w:val="00CC39FF"/>
    <w:rsid w:val="00CC543A"/>
    <w:rsid w:val="00CD6CAF"/>
    <w:rsid w:val="00CF0666"/>
    <w:rsid w:val="00CF7DDF"/>
    <w:rsid w:val="00D0417F"/>
    <w:rsid w:val="00D0510A"/>
    <w:rsid w:val="00D1089B"/>
    <w:rsid w:val="00D164BF"/>
    <w:rsid w:val="00D16F12"/>
    <w:rsid w:val="00D17B78"/>
    <w:rsid w:val="00D2562A"/>
    <w:rsid w:val="00D93606"/>
    <w:rsid w:val="00D955DA"/>
    <w:rsid w:val="00DB1518"/>
    <w:rsid w:val="00DB49B5"/>
    <w:rsid w:val="00DB6D60"/>
    <w:rsid w:val="00DC1A94"/>
    <w:rsid w:val="00DC5190"/>
    <w:rsid w:val="00DD7EB5"/>
    <w:rsid w:val="00DF0688"/>
    <w:rsid w:val="00E0534F"/>
    <w:rsid w:val="00E135A4"/>
    <w:rsid w:val="00E161D5"/>
    <w:rsid w:val="00E247C4"/>
    <w:rsid w:val="00E3527B"/>
    <w:rsid w:val="00E61194"/>
    <w:rsid w:val="00E6389C"/>
    <w:rsid w:val="00E70000"/>
    <w:rsid w:val="00E809E9"/>
    <w:rsid w:val="00E8135C"/>
    <w:rsid w:val="00E82656"/>
    <w:rsid w:val="00E91B53"/>
    <w:rsid w:val="00EA7147"/>
    <w:rsid w:val="00EB07D4"/>
    <w:rsid w:val="00EB358A"/>
    <w:rsid w:val="00ED4060"/>
    <w:rsid w:val="00ED42BE"/>
    <w:rsid w:val="00EE6089"/>
    <w:rsid w:val="00EF336D"/>
    <w:rsid w:val="00F02787"/>
    <w:rsid w:val="00F02C09"/>
    <w:rsid w:val="00F06AAD"/>
    <w:rsid w:val="00F10378"/>
    <w:rsid w:val="00F122CB"/>
    <w:rsid w:val="00F2075D"/>
    <w:rsid w:val="00F715B7"/>
    <w:rsid w:val="00F779C8"/>
    <w:rsid w:val="00F823D5"/>
    <w:rsid w:val="00F9209C"/>
    <w:rsid w:val="00F934BE"/>
    <w:rsid w:val="00FA3717"/>
    <w:rsid w:val="00FB147B"/>
    <w:rsid w:val="00FB3D48"/>
    <w:rsid w:val="00FC183D"/>
    <w:rsid w:val="00FC6EFE"/>
    <w:rsid w:val="00FD77A6"/>
    <w:rsid w:val="00FE325B"/>
    <w:rsid w:val="00FE416B"/>
    <w:rsid w:val="00FE533E"/>
    <w:rsid w:val="00FE7DB8"/>
    <w:rsid w:val="00FF3FF0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8321"/>
  <w15:chartTrackingRefBased/>
  <w15:docId w15:val="{EE6917DF-FA57-4F2B-A23B-1E31534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3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71"/>
    <w:pPr>
      <w:ind w:left="720"/>
      <w:contextualSpacing/>
    </w:pPr>
  </w:style>
  <w:style w:type="character" w:customStyle="1" w:styleId="mop">
    <w:name w:val="mop"/>
    <w:basedOn w:val="DefaultParagraphFont"/>
    <w:rsid w:val="006F3FEC"/>
  </w:style>
  <w:style w:type="character" w:customStyle="1" w:styleId="mord">
    <w:name w:val="mord"/>
    <w:basedOn w:val="DefaultParagraphFont"/>
    <w:rsid w:val="006F3FEC"/>
  </w:style>
  <w:style w:type="character" w:customStyle="1" w:styleId="vlist-s">
    <w:name w:val="vlist-s"/>
    <w:basedOn w:val="DefaultParagraphFont"/>
    <w:rsid w:val="006F3FEC"/>
  </w:style>
  <w:style w:type="table" w:styleId="TableGrid">
    <w:name w:val="Table Grid"/>
    <w:basedOn w:val="TableNormal"/>
    <w:uiPriority w:val="39"/>
    <w:rsid w:val="0085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D17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057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9D75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Jaskeerat Singh</dc:creator>
  <cp:keywords/>
  <dc:description/>
  <cp:lastModifiedBy>Jaskeerat Singh</cp:lastModifiedBy>
  <cp:revision>516</cp:revision>
  <dcterms:created xsi:type="dcterms:W3CDTF">2024-05-02T15:02:00Z</dcterms:created>
  <dcterms:modified xsi:type="dcterms:W3CDTF">2024-06-04T06:18:00Z</dcterms:modified>
</cp:coreProperties>
</file>