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9DBFE" w14:textId="61B67540" w:rsidR="00917FCF" w:rsidRPr="00DE1413" w:rsidRDefault="00D726ED">
      <w:pPr>
        <w:rPr>
          <w:b/>
          <w:bCs/>
          <w:sz w:val="40"/>
          <w:szCs w:val="40"/>
          <w:u w:val="single"/>
        </w:rPr>
      </w:pPr>
      <w:r w:rsidRPr="00DE1413">
        <w:rPr>
          <w:b/>
          <w:bCs/>
          <w:sz w:val="40"/>
          <w:szCs w:val="40"/>
          <w:u w:val="single"/>
        </w:rPr>
        <w:t>A</w:t>
      </w:r>
      <w:r w:rsidR="00CD3ED8" w:rsidRPr="00DE1413">
        <w:rPr>
          <w:b/>
          <w:bCs/>
          <w:sz w:val="40"/>
          <w:szCs w:val="40"/>
          <w:u w:val="single"/>
        </w:rPr>
        <w:t>nswer 1</w:t>
      </w:r>
    </w:p>
    <w:p w14:paraId="547E32C1" w14:textId="77AA19D1" w:rsidR="00CD3ED8" w:rsidRPr="00DE1413" w:rsidRDefault="00B75D60" w:rsidP="00B75D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1413">
        <w:rPr>
          <w:b/>
          <w:bCs/>
          <w:sz w:val="28"/>
          <w:szCs w:val="28"/>
        </w:rPr>
        <w:t>Problem Summary</w:t>
      </w:r>
    </w:p>
    <w:p w14:paraId="7F3659D0" w14:textId="3F2C3AF2" w:rsidR="00B75D60" w:rsidRPr="00DE1413" w:rsidRDefault="004D6427" w:rsidP="00B75D60">
      <w:pPr>
        <w:pStyle w:val="ListParagraph"/>
        <w:ind w:left="360"/>
        <w:rPr>
          <w:sz w:val="28"/>
          <w:szCs w:val="28"/>
        </w:rPr>
      </w:pPr>
      <w:r w:rsidRPr="00DE1413">
        <w:rPr>
          <w:sz w:val="28"/>
          <w:szCs w:val="28"/>
        </w:rPr>
        <w:t>In this discrete event simulation</w:t>
      </w:r>
      <w:r w:rsidR="00A532EA" w:rsidRPr="00DE1413">
        <w:rPr>
          <w:sz w:val="28"/>
          <w:szCs w:val="28"/>
        </w:rPr>
        <w:t xml:space="preserve"> study</w:t>
      </w:r>
      <w:r w:rsidRPr="00DE1413">
        <w:rPr>
          <w:sz w:val="28"/>
          <w:szCs w:val="28"/>
        </w:rPr>
        <w:t xml:space="preserve">, </w:t>
      </w:r>
      <w:r w:rsidR="00A532EA" w:rsidRPr="00DE1413">
        <w:rPr>
          <w:sz w:val="28"/>
          <w:szCs w:val="28"/>
        </w:rPr>
        <w:t xml:space="preserve">the </w:t>
      </w:r>
      <w:r w:rsidRPr="00DE1413">
        <w:rPr>
          <w:sz w:val="28"/>
          <w:szCs w:val="28"/>
        </w:rPr>
        <w:t xml:space="preserve">operational capacity of a post office was explored. Here, the packages classified under 2 categories – regular and priority are received under a Poisson process. The rate of arrival of packages is 4 packages per unit time. </w:t>
      </w:r>
      <w:r w:rsidR="00A532EA" w:rsidRPr="00DE1413">
        <w:rPr>
          <w:sz w:val="28"/>
          <w:szCs w:val="28"/>
        </w:rPr>
        <w:t xml:space="preserve">A package's probability of being classified as a regular is 0.9, and </w:t>
      </w:r>
      <w:r w:rsidRPr="00DE1413">
        <w:rPr>
          <w:sz w:val="28"/>
          <w:szCs w:val="28"/>
        </w:rPr>
        <w:t xml:space="preserve">a priority is 0.1. The post office employs 9 workers to handle incoming packages with a rate of 0.5 packages per unit </w:t>
      </w:r>
      <w:r w:rsidR="003148ED" w:rsidRPr="00DE1413">
        <w:rPr>
          <w:sz w:val="28"/>
          <w:szCs w:val="28"/>
        </w:rPr>
        <w:t xml:space="preserve">of </w:t>
      </w:r>
      <w:r w:rsidRPr="00DE1413">
        <w:rPr>
          <w:sz w:val="28"/>
          <w:szCs w:val="28"/>
        </w:rPr>
        <w:t xml:space="preserve">time. The handling of such packages follows an exponential distribution with a mean of 2. If all the workers are busy, </w:t>
      </w:r>
      <w:r w:rsidR="003148ED" w:rsidRPr="00DE1413">
        <w:rPr>
          <w:sz w:val="28"/>
          <w:szCs w:val="28"/>
        </w:rPr>
        <w:t>the packages are placed into 2 queues: a regular queue and a priority queue, depending on the package type</w:t>
      </w:r>
      <w:r w:rsidRPr="00DE1413">
        <w:rPr>
          <w:sz w:val="28"/>
          <w:szCs w:val="28"/>
        </w:rPr>
        <w:t xml:space="preserve">. The workers always </w:t>
      </w:r>
      <w:r w:rsidR="00406B2C" w:rsidRPr="00DE1413">
        <w:rPr>
          <w:sz w:val="28"/>
          <w:szCs w:val="28"/>
        </w:rPr>
        <w:t>process</w:t>
      </w:r>
      <w:r w:rsidRPr="00DE1413">
        <w:rPr>
          <w:sz w:val="28"/>
          <w:szCs w:val="28"/>
        </w:rPr>
        <w:t xml:space="preserve"> packages in the priority queue </w:t>
      </w:r>
      <w:r w:rsidR="00406B2C" w:rsidRPr="00DE1413">
        <w:rPr>
          <w:sz w:val="28"/>
          <w:szCs w:val="28"/>
        </w:rPr>
        <w:t xml:space="preserve">first and then </w:t>
      </w:r>
      <w:r w:rsidRPr="00DE1413">
        <w:rPr>
          <w:sz w:val="28"/>
          <w:szCs w:val="28"/>
        </w:rPr>
        <w:t>regular queue.</w:t>
      </w:r>
    </w:p>
    <w:p w14:paraId="48C9958F" w14:textId="77777777" w:rsidR="00B16A4A" w:rsidRPr="00DE1413" w:rsidRDefault="00B16A4A" w:rsidP="00B75D60">
      <w:pPr>
        <w:pStyle w:val="ListParagraph"/>
        <w:ind w:left="360"/>
        <w:rPr>
          <w:sz w:val="28"/>
          <w:szCs w:val="28"/>
        </w:rPr>
      </w:pPr>
    </w:p>
    <w:p w14:paraId="34585D8F" w14:textId="6D35FB5C" w:rsidR="00B16A4A" w:rsidRPr="00DE1413" w:rsidRDefault="00A7595C" w:rsidP="00B75D60">
      <w:pPr>
        <w:pStyle w:val="ListParagraph"/>
        <w:ind w:left="360"/>
        <w:rPr>
          <w:b/>
          <w:bCs/>
          <w:sz w:val="28"/>
          <w:szCs w:val="28"/>
        </w:rPr>
      </w:pPr>
      <w:r w:rsidRPr="00DE1413">
        <w:rPr>
          <w:b/>
          <w:bCs/>
          <w:sz w:val="28"/>
          <w:szCs w:val="28"/>
        </w:rPr>
        <w:t>Project Objective</w:t>
      </w:r>
    </w:p>
    <w:p w14:paraId="4C052845" w14:textId="24170663" w:rsidR="00A7595C" w:rsidRDefault="00D4524B" w:rsidP="00B75D60">
      <w:pPr>
        <w:pStyle w:val="ListParagraph"/>
        <w:ind w:left="360"/>
        <w:rPr>
          <w:sz w:val="28"/>
          <w:szCs w:val="28"/>
        </w:rPr>
      </w:pPr>
      <w:r w:rsidRPr="00DE1413">
        <w:rPr>
          <w:sz w:val="28"/>
          <w:szCs w:val="28"/>
        </w:rPr>
        <w:t xml:space="preserve">The </w:t>
      </w:r>
      <w:r w:rsidR="00DE1413">
        <w:rPr>
          <w:sz w:val="28"/>
          <w:szCs w:val="28"/>
        </w:rPr>
        <w:t>study's objective</w:t>
      </w:r>
      <w:r w:rsidRPr="00DE1413">
        <w:rPr>
          <w:sz w:val="28"/>
          <w:szCs w:val="28"/>
        </w:rPr>
        <w:t xml:space="preserve"> is to evaluate the performance of the post office workers. The simulation study wants to assess the proportion of time that all the workers are busy given a time period of 2000 units of time. Such a study aims to delve deep and provide information about the effectiveness of the workers in the post office. The </w:t>
      </w:r>
      <w:r w:rsidR="00DE1413" w:rsidRPr="00DE1413">
        <w:rPr>
          <w:sz w:val="28"/>
          <w:szCs w:val="28"/>
        </w:rPr>
        <w:t>study's results</w:t>
      </w:r>
      <w:r w:rsidRPr="00DE1413">
        <w:rPr>
          <w:sz w:val="28"/>
          <w:szCs w:val="28"/>
        </w:rPr>
        <w:t xml:space="preserve"> aim to provide a list of future enhancements that can be used to </w:t>
      </w:r>
      <w:r w:rsidR="00DE1413" w:rsidRPr="00DE1413">
        <w:rPr>
          <w:sz w:val="28"/>
          <w:szCs w:val="28"/>
        </w:rPr>
        <w:t>optimise</w:t>
      </w:r>
      <w:r w:rsidRPr="00DE1413">
        <w:rPr>
          <w:sz w:val="28"/>
          <w:szCs w:val="28"/>
        </w:rPr>
        <w:t xml:space="preserve"> the functioning of the post office. The result will present a 95% confidence interval </w:t>
      </w:r>
      <w:r w:rsidR="009D5D73">
        <w:rPr>
          <w:sz w:val="28"/>
          <w:szCs w:val="28"/>
        </w:rPr>
        <w:t>when</w:t>
      </w:r>
      <w:r w:rsidR="00DE1413" w:rsidRPr="00DE1413">
        <w:rPr>
          <w:sz w:val="28"/>
          <w:szCs w:val="28"/>
        </w:rPr>
        <w:t xml:space="preserve"> all the workers were busy handling</w:t>
      </w:r>
      <w:r w:rsidRPr="00DE1413">
        <w:rPr>
          <w:sz w:val="28"/>
          <w:szCs w:val="28"/>
        </w:rPr>
        <w:t xml:space="preserve"> the packages.</w:t>
      </w:r>
    </w:p>
    <w:p w14:paraId="5C039126" w14:textId="77777777" w:rsidR="00AE7E6F" w:rsidRPr="00AB4B5A" w:rsidRDefault="00AE7E6F" w:rsidP="00B75D60">
      <w:pPr>
        <w:pStyle w:val="ListParagraph"/>
        <w:ind w:left="360"/>
        <w:rPr>
          <w:sz w:val="28"/>
          <w:szCs w:val="28"/>
        </w:rPr>
      </w:pPr>
    </w:p>
    <w:p w14:paraId="39AEB98C" w14:textId="4960A2E0" w:rsidR="00AE7E6F" w:rsidRDefault="00504164" w:rsidP="00AE7E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04164">
        <w:rPr>
          <w:sz w:val="28"/>
          <w:szCs w:val="28"/>
          <w:lang w:val="en-US"/>
        </w:rPr>
        <w:t>The variables used for this simulation study –</w:t>
      </w:r>
    </w:p>
    <w:p w14:paraId="1A0B750F" w14:textId="6CE7F5D9" w:rsidR="00833B8C" w:rsidRDefault="00800B72" w:rsidP="00800B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0DF">
        <w:rPr>
          <w:b/>
          <w:bCs/>
          <w:sz w:val="28"/>
          <w:szCs w:val="28"/>
          <w:lang w:val="en-US"/>
        </w:rPr>
        <w:t>T:</w:t>
      </w:r>
      <w:r w:rsidRPr="00800B72">
        <w:rPr>
          <w:sz w:val="28"/>
          <w:szCs w:val="28"/>
          <w:lang w:val="en-US"/>
        </w:rPr>
        <w:t xml:space="preserve"> Total simulation time for which the simulation will be run</w:t>
      </w:r>
      <w:r>
        <w:rPr>
          <w:sz w:val="28"/>
          <w:szCs w:val="28"/>
          <w:lang w:val="en-US"/>
        </w:rPr>
        <w:t>,</w:t>
      </w:r>
      <w:r w:rsidRPr="00800B72">
        <w:rPr>
          <w:sz w:val="28"/>
          <w:szCs w:val="28"/>
          <w:lang w:val="en-US"/>
        </w:rPr>
        <w:t xml:space="preserve"> and metrics will be calculated. It is set to 2000 for this study.</w:t>
      </w:r>
    </w:p>
    <w:p w14:paraId="20733D7C" w14:textId="21AA2663" w:rsidR="0059769A" w:rsidRDefault="004805D5" w:rsidP="00800B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0DF">
        <w:rPr>
          <w:b/>
          <w:bCs/>
          <w:sz w:val="28"/>
          <w:szCs w:val="28"/>
          <w:lang w:val="en-US"/>
        </w:rPr>
        <w:t>arrival_rate:</w:t>
      </w:r>
      <w:r w:rsidRPr="004805D5">
        <w:rPr>
          <w:sz w:val="28"/>
          <w:szCs w:val="28"/>
          <w:lang w:val="en-US"/>
        </w:rPr>
        <w:t xml:space="preserve"> The rate at which the packages will arrive at the post office. For the simulation study, the incoming packages follow a </w:t>
      </w:r>
      <w:r w:rsidR="00814401">
        <w:rPr>
          <w:sz w:val="28"/>
          <w:szCs w:val="28"/>
          <w:lang w:val="en-US"/>
        </w:rPr>
        <w:t xml:space="preserve">Poisson process where λ is set to an average of 4 packages per unit of </w:t>
      </w:r>
      <w:r w:rsidRPr="004805D5">
        <w:rPr>
          <w:sz w:val="28"/>
          <w:szCs w:val="28"/>
          <w:lang w:val="en-US"/>
        </w:rPr>
        <w:t>time.</w:t>
      </w:r>
    </w:p>
    <w:p w14:paraId="6C9F7A1F" w14:textId="71271040" w:rsidR="00A65C2E" w:rsidRDefault="00A65C2E" w:rsidP="00800B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0DF">
        <w:rPr>
          <w:b/>
          <w:bCs/>
          <w:sz w:val="28"/>
          <w:szCs w:val="28"/>
          <w:lang w:val="en-US"/>
        </w:rPr>
        <w:t>processing_rate:</w:t>
      </w:r>
      <w:r w:rsidRPr="00A65C2E">
        <w:rPr>
          <w:sz w:val="28"/>
          <w:szCs w:val="28"/>
          <w:lang w:val="en-US"/>
        </w:rPr>
        <w:t xml:space="preserve"> The mean rate at which the </w:t>
      </w:r>
      <w:r>
        <w:rPr>
          <w:sz w:val="28"/>
          <w:szCs w:val="28"/>
          <w:lang w:val="en-US"/>
        </w:rPr>
        <w:t>post office workers process incoming packages. The processing rate follows an exponential distribution,</w:t>
      </w:r>
      <w:r w:rsidRPr="00A65C2E">
        <w:rPr>
          <w:sz w:val="28"/>
          <w:szCs w:val="28"/>
          <w:lang w:val="en-US"/>
        </w:rPr>
        <w:t xml:space="preserve"> with a mean of 2</w:t>
      </w:r>
      <w:r w:rsidR="00A01784">
        <w:rPr>
          <w:sz w:val="28"/>
          <w:szCs w:val="28"/>
          <w:lang w:val="en-US"/>
        </w:rPr>
        <w:t>,</w:t>
      </w:r>
      <w:r w:rsidRPr="00A65C2E">
        <w:rPr>
          <w:sz w:val="28"/>
          <w:szCs w:val="28"/>
          <w:lang w:val="en-US"/>
        </w:rPr>
        <w:t xml:space="preserve"> meaning 0.5 packages are processed every unit </w:t>
      </w:r>
      <w:r w:rsidR="00CB3EBC">
        <w:rPr>
          <w:sz w:val="28"/>
          <w:szCs w:val="28"/>
          <w:lang w:val="en-US"/>
        </w:rPr>
        <w:t xml:space="preserve">of </w:t>
      </w:r>
      <w:r w:rsidRPr="00A65C2E">
        <w:rPr>
          <w:sz w:val="28"/>
          <w:szCs w:val="28"/>
          <w:lang w:val="en-US"/>
        </w:rPr>
        <w:t>time.</w:t>
      </w:r>
    </w:p>
    <w:p w14:paraId="519FFF4A" w14:textId="5537BAE7" w:rsidR="00A65C2E" w:rsidRDefault="00A01784" w:rsidP="00800B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0DF">
        <w:rPr>
          <w:b/>
          <w:bCs/>
          <w:sz w:val="28"/>
          <w:szCs w:val="28"/>
          <w:lang w:val="en-US"/>
        </w:rPr>
        <w:t>regular_probability:</w:t>
      </w:r>
      <w:r w:rsidRPr="00A01784">
        <w:rPr>
          <w:sz w:val="28"/>
          <w:szCs w:val="28"/>
          <w:lang w:val="en-US"/>
        </w:rPr>
        <w:t xml:space="preserve"> The probability of receiving a regular package is 0.9</w:t>
      </w:r>
    </w:p>
    <w:p w14:paraId="4E08248D" w14:textId="68F93B45" w:rsidR="00574F63" w:rsidRDefault="00574F63" w:rsidP="00800B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0DF">
        <w:rPr>
          <w:b/>
          <w:bCs/>
          <w:sz w:val="28"/>
          <w:szCs w:val="28"/>
          <w:lang w:val="en-US"/>
        </w:rPr>
        <w:lastRenderedPageBreak/>
        <w:t>workers:</w:t>
      </w:r>
      <w:r w:rsidRPr="00574F63">
        <w:rPr>
          <w:sz w:val="28"/>
          <w:szCs w:val="28"/>
          <w:lang w:val="en-US"/>
        </w:rPr>
        <w:t xml:space="preserve"> The number of workers employed by the post office </w:t>
      </w:r>
      <w:r>
        <w:rPr>
          <w:sz w:val="28"/>
          <w:szCs w:val="28"/>
          <w:lang w:val="en-US"/>
        </w:rPr>
        <w:t>to process</w:t>
      </w:r>
      <w:r w:rsidRPr="00574F63">
        <w:rPr>
          <w:sz w:val="28"/>
          <w:szCs w:val="28"/>
          <w:lang w:val="en-US"/>
        </w:rPr>
        <w:t xml:space="preserve"> the packages. The number of workers in this study is set to 9.</w:t>
      </w:r>
    </w:p>
    <w:p w14:paraId="38ACA426" w14:textId="0F6BC48A" w:rsidR="00662332" w:rsidRDefault="007129CE" w:rsidP="00800B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0DF">
        <w:rPr>
          <w:b/>
          <w:bCs/>
          <w:sz w:val="28"/>
          <w:szCs w:val="28"/>
          <w:lang w:val="en-US"/>
        </w:rPr>
        <w:t>regular_queue:</w:t>
      </w:r>
      <w:r w:rsidRPr="007129CE">
        <w:rPr>
          <w:sz w:val="28"/>
          <w:szCs w:val="28"/>
          <w:lang w:val="en-US"/>
        </w:rPr>
        <w:t xml:space="preserve"> The queue used to manage the arrival of regular packages that arrive with a probability of 0.9.</w:t>
      </w:r>
    </w:p>
    <w:p w14:paraId="33629525" w14:textId="2E665DE0" w:rsidR="00D407B5" w:rsidRPr="00D407B5" w:rsidRDefault="00BA60DF" w:rsidP="00D407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0DF">
        <w:rPr>
          <w:b/>
          <w:bCs/>
          <w:sz w:val="28"/>
          <w:szCs w:val="28"/>
          <w:lang w:val="en-US"/>
        </w:rPr>
        <w:t>priority_queue:</w:t>
      </w:r>
      <w:r w:rsidRPr="00BA60DF">
        <w:rPr>
          <w:sz w:val="28"/>
          <w:szCs w:val="28"/>
          <w:lang w:val="en-US"/>
        </w:rPr>
        <w:t xml:space="preserve"> The queue used to manage the arrival of priority packages that arrive with a probability of 0.1.</w:t>
      </w:r>
    </w:p>
    <w:p w14:paraId="6DA5E6B2" w14:textId="6669112A" w:rsidR="00D407B5" w:rsidRPr="00D407B5" w:rsidRDefault="00D407B5" w:rsidP="00D407B5">
      <w:pPr>
        <w:ind w:left="3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5D2376" wp14:editId="71E3E59D">
            <wp:extent cx="3874154" cy="6839797"/>
            <wp:effectExtent l="0" t="0" r="0" b="0"/>
            <wp:docPr id="212376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077" cy="685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0087" w14:textId="03421F42" w:rsidR="00DF7BD0" w:rsidRDefault="0025052E" w:rsidP="0025052E">
      <w:pPr>
        <w:jc w:val="center"/>
        <w:rPr>
          <w:sz w:val="28"/>
          <w:szCs w:val="28"/>
          <w:lang w:val="en-US"/>
        </w:rPr>
      </w:pPr>
      <w:r w:rsidRPr="0025052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F846914" wp14:editId="1AB5CA1F">
            <wp:extent cx="4851400" cy="2522855"/>
            <wp:effectExtent l="0" t="0" r="6350" b="0"/>
            <wp:docPr id="70656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DFF6" w14:textId="77777777" w:rsidR="00A9606A" w:rsidRDefault="00A9606A" w:rsidP="00A9606A">
      <w:pPr>
        <w:rPr>
          <w:sz w:val="28"/>
          <w:szCs w:val="28"/>
          <w:lang w:val="en-US"/>
        </w:rPr>
      </w:pPr>
    </w:p>
    <w:p w14:paraId="4B9E2CDF" w14:textId="392298CC" w:rsidR="004512F7" w:rsidRPr="004512F7" w:rsidRDefault="00AE7E52" w:rsidP="004512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Metrics –</w:t>
      </w:r>
    </w:p>
    <w:tbl>
      <w:tblPr>
        <w:tblStyle w:val="GridTable5Dark"/>
        <w:tblW w:w="5000" w:type="pct"/>
        <w:tblLook w:val="04A0" w:firstRow="1" w:lastRow="0" w:firstColumn="1" w:lastColumn="0" w:noHBand="0" w:noVBand="1"/>
      </w:tblPr>
      <w:tblGrid>
        <w:gridCol w:w="3244"/>
        <w:gridCol w:w="5772"/>
      </w:tblGrid>
      <w:tr w:rsidR="00A844B8" w14:paraId="153798CC" w14:textId="77777777" w:rsidTr="00262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vAlign w:val="center"/>
          </w:tcPr>
          <w:p w14:paraId="660E4AAB" w14:textId="4E5AF92F" w:rsidR="00A844B8" w:rsidRDefault="00A844B8" w:rsidP="00262BC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Metric</w:t>
            </w:r>
          </w:p>
        </w:tc>
        <w:tc>
          <w:tcPr>
            <w:tcW w:w="3201" w:type="pct"/>
            <w:vAlign w:val="center"/>
          </w:tcPr>
          <w:p w14:paraId="4D53718A" w14:textId="6494EDAE" w:rsidR="00A844B8" w:rsidRDefault="00A844B8" w:rsidP="00262B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A844B8" w14:paraId="4A14A6CE" w14:textId="77777777" w:rsidTr="00262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vAlign w:val="center"/>
          </w:tcPr>
          <w:p w14:paraId="10ED7F89" w14:textId="3E1F8529" w:rsidR="00A844B8" w:rsidRDefault="00A844B8" w:rsidP="00262BC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 proportion</w:t>
            </w:r>
          </w:p>
        </w:tc>
        <w:tc>
          <w:tcPr>
            <w:tcW w:w="3201" w:type="pct"/>
            <w:vAlign w:val="center"/>
          </w:tcPr>
          <w:p w14:paraId="024271CE" w14:textId="4F0317EF" w:rsidR="00A844B8" w:rsidRDefault="003646AF" w:rsidP="00262B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46AF">
              <w:rPr>
                <w:sz w:val="28"/>
                <w:szCs w:val="28"/>
                <w:lang w:val="en-US"/>
              </w:rPr>
              <w:t>0.7697329797475084</w:t>
            </w:r>
          </w:p>
        </w:tc>
      </w:tr>
      <w:tr w:rsidR="00A844B8" w14:paraId="413CA4BD" w14:textId="77777777" w:rsidTr="00262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vAlign w:val="center"/>
          </w:tcPr>
          <w:p w14:paraId="155004CF" w14:textId="2140B773" w:rsidR="00A844B8" w:rsidRDefault="00A844B8" w:rsidP="00262BC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Mean </w:t>
            </w:r>
            <w:r w:rsidR="003F178E">
              <w:rPr>
                <w:sz w:val="28"/>
                <w:szCs w:val="28"/>
                <w:lang w:val="en-US"/>
              </w:rPr>
              <w:t>proportion</w:t>
            </w:r>
          </w:p>
        </w:tc>
        <w:tc>
          <w:tcPr>
            <w:tcW w:w="3201" w:type="pct"/>
            <w:vAlign w:val="center"/>
          </w:tcPr>
          <w:p w14:paraId="39D526C2" w14:textId="4FF4339B" w:rsidR="00A844B8" w:rsidRDefault="00126E37" w:rsidP="00262BC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26E37">
              <w:rPr>
                <w:sz w:val="28"/>
                <w:szCs w:val="28"/>
                <w:lang w:val="en-US"/>
              </w:rPr>
              <w:t>0.6764814159077787</w:t>
            </w:r>
          </w:p>
        </w:tc>
      </w:tr>
      <w:tr w:rsidR="00A844B8" w14:paraId="34D4ECC9" w14:textId="77777777" w:rsidTr="00262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vAlign w:val="center"/>
          </w:tcPr>
          <w:p w14:paraId="4E88AC58" w14:textId="5F21EE07" w:rsidR="00A844B8" w:rsidRDefault="003F178E" w:rsidP="00262BC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Minimum proportion</w:t>
            </w:r>
          </w:p>
        </w:tc>
        <w:tc>
          <w:tcPr>
            <w:tcW w:w="3201" w:type="pct"/>
            <w:vAlign w:val="center"/>
          </w:tcPr>
          <w:p w14:paraId="6C4882F5" w14:textId="1689A9A4" w:rsidR="00A844B8" w:rsidRDefault="00126E37" w:rsidP="00262B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26E37">
              <w:rPr>
                <w:sz w:val="28"/>
                <w:szCs w:val="28"/>
                <w:lang w:val="en-US"/>
              </w:rPr>
              <w:t>0.5847243416719641</w:t>
            </w:r>
          </w:p>
        </w:tc>
      </w:tr>
      <w:tr w:rsidR="00A844B8" w14:paraId="42DFDDAC" w14:textId="77777777" w:rsidTr="00262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vAlign w:val="center"/>
          </w:tcPr>
          <w:p w14:paraId="678CB78E" w14:textId="1FF067CA" w:rsidR="00A844B8" w:rsidRDefault="003F178E" w:rsidP="00262BC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Confidence Interval</w:t>
            </w:r>
          </w:p>
        </w:tc>
        <w:tc>
          <w:tcPr>
            <w:tcW w:w="3201" w:type="pct"/>
            <w:vAlign w:val="center"/>
          </w:tcPr>
          <w:p w14:paraId="1C6AA8F1" w14:textId="317D0AC1" w:rsidR="00A844B8" w:rsidRDefault="00126E37" w:rsidP="00262BC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26E37">
              <w:rPr>
                <w:sz w:val="28"/>
                <w:szCs w:val="28"/>
                <w:lang w:val="en-US"/>
              </w:rPr>
              <w:t>[0.6687363725607226, 0.6842264592548347]</w:t>
            </w:r>
          </w:p>
        </w:tc>
      </w:tr>
    </w:tbl>
    <w:p w14:paraId="591550BB" w14:textId="77777777" w:rsidR="00AE7E52" w:rsidRDefault="00AE7E52" w:rsidP="00BD39BD">
      <w:pPr>
        <w:rPr>
          <w:sz w:val="28"/>
          <w:szCs w:val="28"/>
          <w:lang w:val="en-US"/>
        </w:rPr>
      </w:pPr>
    </w:p>
    <w:p w14:paraId="466535AD" w14:textId="3202D0F1" w:rsidR="00090B8F" w:rsidRDefault="00F54421" w:rsidP="00090B8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89CAE9" wp14:editId="250E55EB">
            <wp:extent cx="4351655" cy="3928745"/>
            <wp:effectExtent l="0" t="0" r="0" b="0"/>
            <wp:docPr id="4659372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0E6C" w14:textId="641358A1" w:rsidR="00197791" w:rsidRDefault="00D32A39" w:rsidP="00485AF2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A8D4AC" wp14:editId="116DFFA5">
            <wp:extent cx="4715934" cy="3792759"/>
            <wp:effectExtent l="0" t="0" r="8890" b="0"/>
            <wp:docPr id="145957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79" cy="37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ADC3" w14:textId="3EFA0609" w:rsidR="00E5781A" w:rsidRPr="00E93B4D" w:rsidRDefault="00FD244D" w:rsidP="0014043A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The results centre between the 0.625 and 0.7 values. </w:t>
      </w:r>
      <w:r w:rsidR="00FA194D">
        <w:rPr>
          <w:rFonts w:cstheme="minorHAnsi"/>
          <w:color w:val="0D0D0D"/>
          <w:sz w:val="28"/>
          <w:szCs w:val="28"/>
          <w:shd w:val="clear" w:color="auto" w:fill="FFFFFF"/>
        </w:rPr>
        <w:t>Based on this run, the histogram shows a bimodal distribution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. This suggests that </w:t>
      </w:r>
      <w:r w:rsidR="00FA194D">
        <w:rPr>
          <w:rFonts w:cstheme="minorHAnsi"/>
          <w:color w:val="0D0D0D"/>
          <w:sz w:val="28"/>
          <w:szCs w:val="28"/>
          <w:shd w:val="clear" w:color="auto" w:fill="FFFFFF"/>
        </w:rPr>
        <w:t>all workers were busy processing packages 60% to 70% of the time</w:t>
      </w:r>
      <w:r w:rsidR="00903D8E" w:rsidRPr="00E93B4D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79140371" w14:textId="433F8B01" w:rsidR="00D32A39" w:rsidRDefault="00D32A39" w:rsidP="00485AF2">
      <w:pPr>
        <w:jc w:val="center"/>
        <w:rPr>
          <w:sz w:val="28"/>
          <w:szCs w:val="28"/>
          <w:lang w:val="en-US"/>
        </w:rPr>
      </w:pPr>
    </w:p>
    <w:p w14:paraId="2B489778" w14:textId="598C6941" w:rsidR="00D05FED" w:rsidRDefault="00D05FED" w:rsidP="00090B8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E3501E" wp14:editId="6176E7AE">
            <wp:extent cx="5071534" cy="3760668"/>
            <wp:effectExtent l="0" t="0" r="0" b="0"/>
            <wp:docPr id="890269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85" cy="378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42E4" w14:textId="513AF7F2" w:rsidR="00E37909" w:rsidRDefault="00F70316" w:rsidP="00BA69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From the box plot, we can infer that the</w:t>
      </w:r>
      <w:r w:rsidR="0011714D">
        <w:rPr>
          <w:sz w:val="28"/>
          <w:szCs w:val="28"/>
          <w:lang w:val="en-US"/>
        </w:rPr>
        <w:t>re were some results where t</w:t>
      </w:r>
      <w:r w:rsidR="00E07970">
        <w:rPr>
          <w:sz w:val="28"/>
          <w:szCs w:val="28"/>
          <w:lang w:val="en-US"/>
        </w:rPr>
        <w:t xml:space="preserve">he proportion lies outside the </w:t>
      </w:r>
      <w:r w:rsidR="00B91230">
        <w:rPr>
          <w:sz w:val="28"/>
          <w:szCs w:val="28"/>
          <w:lang w:val="en-US"/>
        </w:rPr>
        <w:t xml:space="preserve">whiskers of the </w:t>
      </w:r>
      <w:r w:rsidR="002068A4">
        <w:rPr>
          <w:sz w:val="28"/>
          <w:szCs w:val="28"/>
          <w:lang w:val="en-US"/>
        </w:rPr>
        <w:t xml:space="preserve">plot. These results are to be considered </w:t>
      </w:r>
      <w:r w:rsidR="001C34E2">
        <w:rPr>
          <w:sz w:val="28"/>
          <w:szCs w:val="28"/>
          <w:lang w:val="en-US"/>
        </w:rPr>
        <w:t xml:space="preserve">as the </w:t>
      </w:r>
      <w:r w:rsidR="006A7C4D">
        <w:rPr>
          <w:sz w:val="28"/>
          <w:szCs w:val="28"/>
          <w:lang w:val="en-US"/>
        </w:rPr>
        <w:t>outliers of the system.</w:t>
      </w:r>
    </w:p>
    <w:p w14:paraId="5F916ECD" w14:textId="535C336C" w:rsidR="00BA69EF" w:rsidRDefault="00BA69EF" w:rsidP="009507C4">
      <w:pPr>
        <w:ind w:left="3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79B716" wp14:editId="0FD1F2F6">
            <wp:extent cx="5287117" cy="2921211"/>
            <wp:effectExtent l="0" t="0" r="8890" b="0"/>
            <wp:docPr id="1377406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58" cy="29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2E40" w14:textId="0876FB15" w:rsidR="00BA69EF" w:rsidRDefault="005D70DF" w:rsidP="00BA69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the graph, we can see that </w:t>
      </w:r>
      <w:r w:rsidR="005536B4">
        <w:rPr>
          <w:sz w:val="28"/>
          <w:szCs w:val="28"/>
          <w:lang w:val="en-US"/>
        </w:rPr>
        <w:t xml:space="preserve">the proportion </w:t>
      </w:r>
      <w:r w:rsidR="00616BDA">
        <w:rPr>
          <w:sz w:val="28"/>
          <w:szCs w:val="28"/>
          <w:lang w:val="en-US"/>
        </w:rPr>
        <w:t xml:space="preserve">of </w:t>
      </w:r>
      <w:r w:rsidR="005536B4">
        <w:rPr>
          <w:sz w:val="28"/>
          <w:szCs w:val="28"/>
          <w:lang w:val="en-US"/>
        </w:rPr>
        <w:t xml:space="preserve">time when all the workers are busy </w:t>
      </w:r>
      <w:r w:rsidR="00616BDA">
        <w:rPr>
          <w:sz w:val="28"/>
          <w:szCs w:val="28"/>
          <w:lang w:val="en-US"/>
        </w:rPr>
        <w:t xml:space="preserve">is very high when the number of workers </w:t>
      </w:r>
      <w:r w:rsidR="003C3E1B">
        <w:rPr>
          <w:sz w:val="28"/>
          <w:szCs w:val="28"/>
          <w:lang w:val="en-US"/>
        </w:rPr>
        <w:t>is</w:t>
      </w:r>
      <w:r w:rsidR="00616BDA">
        <w:rPr>
          <w:sz w:val="28"/>
          <w:szCs w:val="28"/>
          <w:lang w:val="en-US"/>
        </w:rPr>
        <w:t xml:space="preserve"> low. As the number of workers </w:t>
      </w:r>
      <w:r w:rsidR="003C3E1B">
        <w:rPr>
          <w:sz w:val="28"/>
          <w:szCs w:val="28"/>
          <w:lang w:val="en-US"/>
        </w:rPr>
        <w:t xml:space="preserve">hit 8, the proportion of time when all the workers are busy </w:t>
      </w:r>
      <w:r w:rsidR="005D0DFF">
        <w:rPr>
          <w:sz w:val="28"/>
          <w:szCs w:val="28"/>
          <w:lang w:val="en-US"/>
        </w:rPr>
        <w:t>decreases sharply</w:t>
      </w:r>
      <w:r w:rsidR="000F38BC">
        <w:rPr>
          <w:sz w:val="28"/>
          <w:szCs w:val="28"/>
          <w:lang w:val="en-US"/>
        </w:rPr>
        <w:t xml:space="preserve">. This was done </w:t>
      </w:r>
      <w:r w:rsidR="00D63C83">
        <w:rPr>
          <w:sz w:val="28"/>
          <w:szCs w:val="28"/>
          <w:lang w:val="en-US"/>
        </w:rPr>
        <w:t>on a mean of 50 simulation runs.</w:t>
      </w:r>
    </w:p>
    <w:p w14:paraId="55DB8051" w14:textId="77777777" w:rsidR="003A2482" w:rsidRPr="00E37909" w:rsidRDefault="003A2482" w:rsidP="00BA69EF">
      <w:pPr>
        <w:ind w:left="360"/>
        <w:rPr>
          <w:sz w:val="28"/>
          <w:szCs w:val="28"/>
          <w:lang w:val="en-US"/>
        </w:rPr>
      </w:pPr>
    </w:p>
    <w:p w14:paraId="344CAA0A" w14:textId="7CC64372" w:rsidR="004327C7" w:rsidRPr="009507C4" w:rsidRDefault="008E381D" w:rsidP="009507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this</w:t>
      </w:r>
      <w:r w:rsidR="00937801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we can con</w:t>
      </w:r>
      <w:r w:rsidR="00937801">
        <w:rPr>
          <w:sz w:val="28"/>
          <w:szCs w:val="28"/>
          <w:lang w:val="en-US"/>
        </w:rPr>
        <w:t xml:space="preserve">clude that the proportion of </w:t>
      </w:r>
      <w:r w:rsidR="00305E5D">
        <w:rPr>
          <w:sz w:val="28"/>
          <w:szCs w:val="28"/>
          <w:lang w:val="en-US"/>
        </w:rPr>
        <w:t xml:space="preserve">time when all the users are busy hovers around a mean of 0.67. </w:t>
      </w:r>
      <w:r w:rsidR="00894C53">
        <w:rPr>
          <w:sz w:val="28"/>
          <w:szCs w:val="28"/>
          <w:lang w:val="en-US"/>
        </w:rPr>
        <w:t xml:space="preserve">This means that 67% of the time, all the workers will be busy processing the packages. </w:t>
      </w:r>
      <w:r w:rsidR="00FD244D">
        <w:rPr>
          <w:sz w:val="28"/>
          <w:szCs w:val="28"/>
          <w:lang w:val="en-US"/>
        </w:rPr>
        <w:t xml:space="preserve">If the number of workers </w:t>
      </w:r>
      <w:r w:rsidR="003C271D">
        <w:rPr>
          <w:sz w:val="28"/>
          <w:szCs w:val="28"/>
          <w:lang w:val="en-US"/>
        </w:rPr>
        <w:t xml:space="preserve">were to </w:t>
      </w:r>
      <w:r w:rsidR="00DA58FE">
        <w:rPr>
          <w:sz w:val="28"/>
          <w:szCs w:val="28"/>
          <w:lang w:val="en-US"/>
        </w:rPr>
        <w:t xml:space="preserve">decrease, the proportion of time when all the workers were busy would increase sharply. Based on the confidence interval of [0.668, 0.68], we can infer that given the slim range, the </w:t>
      </w:r>
      <w:r w:rsidR="00200929">
        <w:rPr>
          <w:sz w:val="28"/>
          <w:szCs w:val="28"/>
          <w:lang w:val="en-US"/>
        </w:rPr>
        <w:t>mean estimate</w:t>
      </w:r>
      <w:r w:rsidR="00DA58FE">
        <w:rPr>
          <w:sz w:val="28"/>
          <w:szCs w:val="28"/>
          <w:lang w:val="en-US"/>
        </w:rPr>
        <w:t xml:space="preserve"> will be highly precise</w:t>
      </w:r>
      <w:r w:rsidR="00D13D06">
        <w:rPr>
          <w:sz w:val="28"/>
          <w:szCs w:val="28"/>
          <w:lang w:val="en-US"/>
        </w:rPr>
        <w:t>.</w:t>
      </w:r>
      <w:r w:rsidR="000F0A6F">
        <w:rPr>
          <w:sz w:val="28"/>
          <w:szCs w:val="28"/>
          <w:lang w:val="en-US"/>
        </w:rPr>
        <w:t xml:space="preserve"> </w:t>
      </w:r>
      <w:r w:rsidR="00DA58FE">
        <w:rPr>
          <w:sz w:val="28"/>
          <w:szCs w:val="28"/>
          <w:lang w:val="en-US"/>
        </w:rPr>
        <w:t xml:space="preserve">This means that </w:t>
      </w:r>
      <w:r w:rsidR="00200929">
        <w:rPr>
          <w:sz w:val="28"/>
          <w:szCs w:val="28"/>
          <w:lang w:val="en-US"/>
        </w:rPr>
        <w:t>the mean represents the performance of the system</w:t>
      </w:r>
      <w:r w:rsidR="00593F2B">
        <w:rPr>
          <w:sz w:val="28"/>
          <w:szCs w:val="28"/>
          <w:lang w:val="en-US"/>
        </w:rPr>
        <w:t>.</w:t>
      </w:r>
      <w:r w:rsidR="00200929">
        <w:rPr>
          <w:sz w:val="28"/>
          <w:szCs w:val="28"/>
          <w:lang w:val="en-US"/>
        </w:rPr>
        <w:t xml:space="preserve"> This </w:t>
      </w:r>
      <w:r w:rsidR="00A95C6B">
        <w:rPr>
          <w:sz w:val="28"/>
          <w:szCs w:val="28"/>
          <w:lang w:val="en-US"/>
        </w:rPr>
        <w:t xml:space="preserve">proportion of business means there is a scope for improvement, where the number of </w:t>
      </w:r>
      <w:r w:rsidR="00362522">
        <w:rPr>
          <w:sz w:val="28"/>
          <w:szCs w:val="28"/>
          <w:lang w:val="en-US"/>
        </w:rPr>
        <w:t>workers could be reduced to increase the proportion. Through this</w:t>
      </w:r>
      <w:r w:rsidR="00136201">
        <w:rPr>
          <w:sz w:val="28"/>
          <w:szCs w:val="28"/>
          <w:lang w:val="en-US"/>
        </w:rPr>
        <w:t>,</w:t>
      </w:r>
      <w:r w:rsidR="00362522">
        <w:rPr>
          <w:sz w:val="28"/>
          <w:szCs w:val="28"/>
          <w:lang w:val="en-US"/>
        </w:rPr>
        <w:t xml:space="preserve"> the post office can </w:t>
      </w:r>
      <w:r w:rsidR="00136201">
        <w:rPr>
          <w:sz w:val="28"/>
          <w:szCs w:val="28"/>
          <w:lang w:val="en-US"/>
        </w:rPr>
        <w:t xml:space="preserve">improve </w:t>
      </w:r>
      <w:r w:rsidR="004327C7">
        <w:rPr>
          <w:sz w:val="28"/>
          <w:szCs w:val="28"/>
          <w:lang w:val="en-US"/>
        </w:rPr>
        <w:t>its</w:t>
      </w:r>
      <w:r w:rsidR="00136201">
        <w:rPr>
          <w:sz w:val="28"/>
          <w:szCs w:val="28"/>
          <w:lang w:val="en-US"/>
        </w:rPr>
        <w:t xml:space="preserve"> revenue by saving on one </w:t>
      </w:r>
      <w:r w:rsidR="004327C7">
        <w:rPr>
          <w:sz w:val="28"/>
          <w:szCs w:val="28"/>
          <w:lang w:val="en-US"/>
        </w:rPr>
        <w:t>worker's</w:t>
      </w:r>
      <w:r w:rsidR="00136201">
        <w:rPr>
          <w:sz w:val="28"/>
          <w:szCs w:val="28"/>
          <w:lang w:val="en-US"/>
        </w:rPr>
        <w:t xml:space="preserve"> salary while still managing to serve the processing requirements</w:t>
      </w:r>
      <w:r w:rsidR="009513B5">
        <w:rPr>
          <w:sz w:val="28"/>
          <w:szCs w:val="28"/>
          <w:lang w:val="en-US"/>
        </w:rPr>
        <w:t>,</w:t>
      </w:r>
      <w:r w:rsidR="00136201">
        <w:rPr>
          <w:sz w:val="28"/>
          <w:szCs w:val="28"/>
          <w:lang w:val="en-US"/>
        </w:rPr>
        <w:t xml:space="preserve"> </w:t>
      </w:r>
      <w:r w:rsidR="009A258D">
        <w:rPr>
          <w:sz w:val="28"/>
          <w:szCs w:val="28"/>
          <w:lang w:val="en-US"/>
        </w:rPr>
        <w:t xml:space="preserve">as the </w:t>
      </w:r>
      <w:r w:rsidR="00717FAE">
        <w:rPr>
          <w:sz w:val="28"/>
          <w:szCs w:val="28"/>
          <w:lang w:val="en-US"/>
        </w:rPr>
        <w:t>proportion will increase to 96</w:t>
      </w:r>
      <w:r w:rsidR="00DC148B">
        <w:rPr>
          <w:sz w:val="28"/>
          <w:szCs w:val="28"/>
          <w:lang w:val="en-US"/>
        </w:rPr>
        <w:t>%</w:t>
      </w:r>
      <w:r w:rsidR="001C4A25">
        <w:rPr>
          <w:sz w:val="28"/>
          <w:szCs w:val="28"/>
          <w:lang w:val="en-US"/>
        </w:rPr>
        <w:t>,</w:t>
      </w:r>
      <w:r w:rsidR="0014414C">
        <w:rPr>
          <w:sz w:val="28"/>
          <w:szCs w:val="28"/>
          <w:lang w:val="en-US"/>
        </w:rPr>
        <w:t xml:space="preserve"> providing better </w:t>
      </w:r>
      <w:r w:rsidR="001C4A25">
        <w:rPr>
          <w:sz w:val="28"/>
          <w:szCs w:val="28"/>
          <w:lang w:val="en-US"/>
        </w:rPr>
        <w:t>utilisation</w:t>
      </w:r>
      <w:r w:rsidR="0014414C">
        <w:rPr>
          <w:sz w:val="28"/>
          <w:szCs w:val="28"/>
          <w:lang w:val="en-US"/>
        </w:rPr>
        <w:t>.</w:t>
      </w:r>
      <w:r w:rsidR="009507C4">
        <w:rPr>
          <w:sz w:val="28"/>
          <w:szCs w:val="28"/>
          <w:lang w:val="en-US"/>
        </w:rPr>
        <w:t xml:space="preserve"> </w:t>
      </w:r>
      <w:r w:rsidR="00E95D83" w:rsidRPr="009507C4">
        <w:rPr>
          <w:sz w:val="28"/>
          <w:szCs w:val="28"/>
          <w:lang w:val="en-US"/>
        </w:rPr>
        <w:t>With</w:t>
      </w:r>
      <w:r w:rsidR="004755AA" w:rsidRPr="009507C4">
        <w:rPr>
          <w:sz w:val="28"/>
          <w:szCs w:val="28"/>
          <w:lang w:val="en-US"/>
        </w:rPr>
        <w:t xml:space="preserve"> 9 workers</w:t>
      </w:r>
      <w:r w:rsidR="00E95D83" w:rsidRPr="009507C4">
        <w:rPr>
          <w:sz w:val="28"/>
          <w:szCs w:val="28"/>
          <w:lang w:val="en-US"/>
        </w:rPr>
        <w:t xml:space="preserve">, the system works well to serve the requirements </w:t>
      </w:r>
      <w:r w:rsidR="000E1147" w:rsidRPr="009507C4">
        <w:rPr>
          <w:sz w:val="28"/>
          <w:szCs w:val="28"/>
          <w:lang w:val="en-US"/>
        </w:rPr>
        <w:t>of the system</w:t>
      </w:r>
      <w:r w:rsidR="00F1010C" w:rsidRPr="009507C4">
        <w:rPr>
          <w:sz w:val="28"/>
          <w:szCs w:val="28"/>
          <w:lang w:val="en-US"/>
        </w:rPr>
        <w:t xml:space="preserve"> and maintains a good proportion of total time busy</w:t>
      </w:r>
      <w:r w:rsidR="009507C4" w:rsidRPr="009507C4">
        <w:rPr>
          <w:sz w:val="28"/>
          <w:szCs w:val="28"/>
          <w:lang w:val="en-US"/>
        </w:rPr>
        <w:t xml:space="preserve">, where workers have </w:t>
      </w:r>
      <w:r w:rsidR="009507C4">
        <w:rPr>
          <w:sz w:val="28"/>
          <w:szCs w:val="28"/>
          <w:lang w:val="en-US"/>
        </w:rPr>
        <w:t>opportunities for</w:t>
      </w:r>
      <w:r w:rsidR="009507C4" w:rsidRPr="009507C4">
        <w:rPr>
          <w:sz w:val="28"/>
          <w:szCs w:val="28"/>
          <w:lang w:val="en-US"/>
        </w:rPr>
        <w:t xml:space="preserve"> rest</w:t>
      </w:r>
      <w:r w:rsidR="00D579E4">
        <w:rPr>
          <w:sz w:val="28"/>
          <w:szCs w:val="28"/>
          <w:lang w:val="en-US"/>
        </w:rPr>
        <w:t>, but their utilisation is down</w:t>
      </w:r>
      <w:r w:rsidR="009507C4" w:rsidRPr="009507C4">
        <w:rPr>
          <w:sz w:val="28"/>
          <w:szCs w:val="28"/>
          <w:lang w:val="en-US"/>
        </w:rPr>
        <w:t>.</w:t>
      </w:r>
    </w:p>
    <w:p w14:paraId="7473F290" w14:textId="6D1147D2" w:rsidR="006C69C5" w:rsidRDefault="00676FBA" w:rsidP="00DF7BD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(</w:t>
      </w:r>
      <w:r w:rsidR="00AB4B5A" w:rsidRPr="00AB4B5A">
        <w:rPr>
          <w:b/>
          <w:bCs/>
          <w:sz w:val="28"/>
          <w:szCs w:val="28"/>
          <w:lang w:val="en-US"/>
        </w:rPr>
        <w:t>Code attached in appendix</w:t>
      </w:r>
      <w:r>
        <w:rPr>
          <w:b/>
          <w:bCs/>
          <w:sz w:val="28"/>
          <w:szCs w:val="28"/>
          <w:lang w:val="en-US"/>
        </w:rPr>
        <w:t>)</w:t>
      </w:r>
    </w:p>
    <w:p w14:paraId="737B6D5F" w14:textId="77777777" w:rsidR="00F76B24" w:rsidRDefault="00741EED" w:rsidP="00676FBA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purpose of the study, I have implemented the study in a simpy simulation.</w:t>
      </w:r>
      <w:r w:rsidR="007D2604">
        <w:rPr>
          <w:sz w:val="28"/>
          <w:szCs w:val="28"/>
          <w:lang w:val="en-US"/>
        </w:rPr>
        <w:t xml:space="preserve"> The code consists of </w:t>
      </w:r>
      <w:r w:rsidR="00F76B24">
        <w:rPr>
          <w:sz w:val="28"/>
          <w:szCs w:val="28"/>
          <w:lang w:val="en-US"/>
        </w:rPr>
        <w:t>3</w:t>
      </w:r>
      <w:r w:rsidR="00AB4BA7">
        <w:rPr>
          <w:sz w:val="28"/>
          <w:szCs w:val="28"/>
          <w:lang w:val="en-US"/>
        </w:rPr>
        <w:t xml:space="preserve"> basic</w:t>
      </w:r>
      <w:r w:rsidR="00E71DCA">
        <w:rPr>
          <w:sz w:val="28"/>
          <w:szCs w:val="28"/>
          <w:lang w:val="en-US"/>
        </w:rPr>
        <w:t xml:space="preserve"> blocks of data. </w:t>
      </w:r>
    </w:p>
    <w:p w14:paraId="709D2FE5" w14:textId="6CE049C8" w:rsidR="00676FBA" w:rsidRDefault="00E71DCA" w:rsidP="00676FBA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first block, the necessary librar</w:t>
      </w:r>
      <w:r w:rsidR="00C56072">
        <w:rPr>
          <w:sz w:val="28"/>
          <w:szCs w:val="28"/>
          <w:lang w:val="en-US"/>
        </w:rPr>
        <w:t>ies are called.</w:t>
      </w:r>
    </w:p>
    <w:p w14:paraId="53BDAFBB" w14:textId="5D742EAF" w:rsidR="00C56072" w:rsidRDefault="00DC4B3E" w:rsidP="00676FBA">
      <w:pPr>
        <w:pStyle w:val="ListParagraph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2FD494" wp14:editId="7B963980">
            <wp:extent cx="5731510" cy="539750"/>
            <wp:effectExtent l="0" t="0" r="2540" b="0"/>
            <wp:docPr id="45467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75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93FC" w14:textId="77777777" w:rsidR="00DC4B3E" w:rsidRDefault="00DC4B3E" w:rsidP="00676FBA">
      <w:pPr>
        <w:pStyle w:val="ListParagraph"/>
        <w:ind w:left="360"/>
        <w:rPr>
          <w:sz w:val="28"/>
          <w:szCs w:val="28"/>
          <w:lang w:val="en-US"/>
        </w:rPr>
      </w:pPr>
    </w:p>
    <w:p w14:paraId="167CEE83" w14:textId="33756151" w:rsidR="00B847A4" w:rsidRDefault="00DC4B3E" w:rsidP="00B847A4">
      <w:pPr>
        <w:pStyle w:val="ListParagraph"/>
        <w:ind w:left="360"/>
        <w:rPr>
          <w:noProof/>
        </w:rPr>
      </w:pPr>
      <w:r>
        <w:rPr>
          <w:sz w:val="28"/>
          <w:szCs w:val="28"/>
          <w:lang w:val="en-US"/>
        </w:rPr>
        <w:t>In the second block</w:t>
      </w:r>
      <w:r w:rsidR="00870C81">
        <w:rPr>
          <w:sz w:val="28"/>
          <w:szCs w:val="28"/>
          <w:lang w:val="en-US"/>
        </w:rPr>
        <w:t xml:space="preserve"> of code, a function that runs a simulated environment is set up. </w:t>
      </w:r>
      <w:r w:rsidR="007C748E">
        <w:rPr>
          <w:sz w:val="28"/>
          <w:szCs w:val="28"/>
          <w:lang w:val="en-US"/>
        </w:rPr>
        <w:t>Resource managers like workers, priority queues, and regular queues are defined here</w:t>
      </w:r>
      <w:r w:rsidR="008C7ADB">
        <w:rPr>
          <w:sz w:val="28"/>
          <w:szCs w:val="28"/>
          <w:lang w:val="en-US"/>
        </w:rPr>
        <w:t>.</w:t>
      </w:r>
    </w:p>
    <w:p w14:paraId="7DBCADC6" w14:textId="18D1EF60" w:rsidR="003B1A73" w:rsidRDefault="003B1A73" w:rsidP="00B847A4">
      <w:pPr>
        <w:pStyle w:val="ListParagraph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D8E2E8" wp14:editId="641AB218">
            <wp:extent cx="5731510" cy="1282065"/>
            <wp:effectExtent l="0" t="0" r="2540" b="0"/>
            <wp:docPr id="121678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85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DA8C" w14:textId="77777777" w:rsidR="003B1A73" w:rsidRDefault="003B1A73" w:rsidP="00B847A4">
      <w:pPr>
        <w:pStyle w:val="ListParagraph"/>
        <w:ind w:left="360"/>
        <w:rPr>
          <w:sz w:val="28"/>
          <w:szCs w:val="28"/>
          <w:lang w:val="en-US"/>
        </w:rPr>
      </w:pPr>
    </w:p>
    <w:p w14:paraId="04916EE0" w14:textId="454EE8FD" w:rsidR="009476B4" w:rsidRDefault="000A2EA4" w:rsidP="009476B4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data block also contains the functions required for handling the arrival and processing of the packages. The function handling the arrival of the </w:t>
      </w:r>
      <w:r w:rsidR="00BB180D">
        <w:rPr>
          <w:sz w:val="28"/>
          <w:szCs w:val="28"/>
          <w:lang w:val="en-US"/>
        </w:rPr>
        <w:t>data sorts the packages into regular or p</w:t>
      </w:r>
      <w:r w:rsidR="009476B4">
        <w:rPr>
          <w:sz w:val="28"/>
          <w:szCs w:val="28"/>
          <w:lang w:val="en-US"/>
        </w:rPr>
        <w:t xml:space="preserve">riority queues. If some of the workers are </w:t>
      </w:r>
      <w:r w:rsidR="00B97CD6">
        <w:rPr>
          <w:sz w:val="28"/>
          <w:szCs w:val="28"/>
          <w:lang w:val="en-US"/>
        </w:rPr>
        <w:t>free, packages in the priority queue are handled first</w:t>
      </w:r>
      <w:r w:rsidR="00B439CD">
        <w:rPr>
          <w:sz w:val="28"/>
          <w:szCs w:val="28"/>
          <w:lang w:val="en-US"/>
        </w:rPr>
        <w:t>,</w:t>
      </w:r>
      <w:r w:rsidR="00B97CD6">
        <w:rPr>
          <w:sz w:val="28"/>
          <w:szCs w:val="28"/>
          <w:lang w:val="en-US"/>
        </w:rPr>
        <w:t xml:space="preserve"> and </w:t>
      </w:r>
      <w:r w:rsidR="006111B2">
        <w:rPr>
          <w:sz w:val="28"/>
          <w:szCs w:val="28"/>
          <w:lang w:val="en-US"/>
        </w:rPr>
        <w:t>if the priority queue is empty, the workers process the packages in the regular queue.</w:t>
      </w:r>
    </w:p>
    <w:p w14:paraId="66E0CDDF" w14:textId="77777777" w:rsidR="00205A6A" w:rsidRDefault="00205A6A" w:rsidP="009476B4">
      <w:pPr>
        <w:pStyle w:val="ListParagraph"/>
        <w:ind w:left="360"/>
        <w:rPr>
          <w:sz w:val="28"/>
          <w:szCs w:val="28"/>
          <w:lang w:val="en-US"/>
        </w:rPr>
      </w:pPr>
    </w:p>
    <w:p w14:paraId="0A97BE3E" w14:textId="684EDB13" w:rsidR="00205A6A" w:rsidRDefault="00205A6A" w:rsidP="004327C7">
      <w:pPr>
        <w:pStyle w:val="ListParagraph"/>
        <w:ind w:left="3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375AC5" wp14:editId="55F1410E">
            <wp:extent cx="5031722" cy="3022600"/>
            <wp:effectExtent l="0" t="0" r="0" b="6350"/>
            <wp:docPr id="91637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74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868" cy="30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9878" w14:textId="4DC921CE" w:rsidR="0084099A" w:rsidRPr="00517929" w:rsidRDefault="005368A6" w:rsidP="00517929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arrival, the processing phase starts, where the checks are add</w:t>
      </w:r>
      <w:r w:rsidR="0084099A">
        <w:rPr>
          <w:sz w:val="28"/>
          <w:szCs w:val="28"/>
          <w:lang w:val="en-US"/>
        </w:rPr>
        <w:t>ed to calculate the time all the workers are busy.</w:t>
      </w:r>
    </w:p>
    <w:p w14:paraId="431CEB97" w14:textId="46028EC3" w:rsidR="0084099A" w:rsidRDefault="000933BE" w:rsidP="005E6B71">
      <w:pPr>
        <w:pStyle w:val="ListParagraph"/>
        <w:ind w:left="3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2B9C63" wp14:editId="71CFEFD4">
            <wp:extent cx="4792133" cy="3183429"/>
            <wp:effectExtent l="0" t="0" r="8890" b="0"/>
            <wp:docPr id="143666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68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061" cy="32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EFCB" w14:textId="77777777" w:rsidR="000933BE" w:rsidRDefault="000933BE" w:rsidP="009476B4">
      <w:pPr>
        <w:pStyle w:val="ListParagraph"/>
        <w:ind w:left="360"/>
        <w:rPr>
          <w:sz w:val="28"/>
          <w:szCs w:val="28"/>
          <w:lang w:val="en-US"/>
        </w:rPr>
      </w:pPr>
    </w:p>
    <w:p w14:paraId="41A49CFA" w14:textId="40F0AE6D" w:rsidR="003B1A73" w:rsidRDefault="00820424" w:rsidP="00553DB7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last block of code sets the simulation parameters. Based on the collected results, the mean, standard deviation, and 95% confidence interval are calculated</w:t>
      </w:r>
      <w:r w:rsidR="00F3345B">
        <w:rPr>
          <w:sz w:val="28"/>
          <w:szCs w:val="28"/>
          <w:lang w:val="en-US"/>
        </w:rPr>
        <w:t>.</w:t>
      </w:r>
    </w:p>
    <w:p w14:paraId="22BAA639" w14:textId="6DD08FBB" w:rsidR="005E6B71" w:rsidRPr="00553DB7" w:rsidRDefault="005E6B71" w:rsidP="00CE5718">
      <w:pPr>
        <w:pStyle w:val="ListParagraph"/>
        <w:ind w:left="3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26F157" wp14:editId="2E7EFD21">
            <wp:extent cx="5292164" cy="4250266"/>
            <wp:effectExtent l="0" t="0" r="3810" b="0"/>
            <wp:docPr id="34214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44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0654" cy="42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B71" w:rsidRPr="0055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030A1"/>
    <w:multiLevelType w:val="hybridMultilevel"/>
    <w:tmpl w:val="9B907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D25AF"/>
    <w:multiLevelType w:val="hybridMultilevel"/>
    <w:tmpl w:val="B280606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763529">
    <w:abstractNumId w:val="1"/>
  </w:num>
  <w:num w:numId="2" w16cid:durableId="14355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2D"/>
    <w:rsid w:val="00081771"/>
    <w:rsid w:val="00090B8F"/>
    <w:rsid w:val="000933BE"/>
    <w:rsid w:val="000A2EA4"/>
    <w:rsid w:val="000E1147"/>
    <w:rsid w:val="000F0A6F"/>
    <w:rsid w:val="000F38BC"/>
    <w:rsid w:val="0011714D"/>
    <w:rsid w:val="00126E37"/>
    <w:rsid w:val="00136201"/>
    <w:rsid w:val="0014043A"/>
    <w:rsid w:val="0014414C"/>
    <w:rsid w:val="00175A94"/>
    <w:rsid w:val="00197791"/>
    <w:rsid w:val="001C34E2"/>
    <w:rsid w:val="001C4A25"/>
    <w:rsid w:val="001F4B0B"/>
    <w:rsid w:val="00200929"/>
    <w:rsid w:val="00205A6A"/>
    <w:rsid w:val="002068A4"/>
    <w:rsid w:val="0025052E"/>
    <w:rsid w:val="00262BC3"/>
    <w:rsid w:val="00263A2D"/>
    <w:rsid w:val="002762EC"/>
    <w:rsid w:val="002B226A"/>
    <w:rsid w:val="002B2918"/>
    <w:rsid w:val="00305E5D"/>
    <w:rsid w:val="003148ED"/>
    <w:rsid w:val="0032321C"/>
    <w:rsid w:val="00342412"/>
    <w:rsid w:val="003446DD"/>
    <w:rsid w:val="00362522"/>
    <w:rsid w:val="003646AF"/>
    <w:rsid w:val="003A2482"/>
    <w:rsid w:val="003B1A73"/>
    <w:rsid w:val="003C271D"/>
    <w:rsid w:val="003C3E1B"/>
    <w:rsid w:val="003D673D"/>
    <w:rsid w:val="003E512F"/>
    <w:rsid w:val="003F178E"/>
    <w:rsid w:val="00406B2C"/>
    <w:rsid w:val="00407AF6"/>
    <w:rsid w:val="004327C7"/>
    <w:rsid w:val="004512F7"/>
    <w:rsid w:val="004755AA"/>
    <w:rsid w:val="004805D5"/>
    <w:rsid w:val="00485AF2"/>
    <w:rsid w:val="004D5F7A"/>
    <w:rsid w:val="004D6427"/>
    <w:rsid w:val="00504164"/>
    <w:rsid w:val="00517929"/>
    <w:rsid w:val="005368A6"/>
    <w:rsid w:val="005536B4"/>
    <w:rsid w:val="00553DB7"/>
    <w:rsid w:val="00574F63"/>
    <w:rsid w:val="00593F2B"/>
    <w:rsid w:val="0059769A"/>
    <w:rsid w:val="005C4926"/>
    <w:rsid w:val="005D0DFF"/>
    <w:rsid w:val="005D70DF"/>
    <w:rsid w:val="005E6B71"/>
    <w:rsid w:val="006111B2"/>
    <w:rsid w:val="00616BDA"/>
    <w:rsid w:val="00622198"/>
    <w:rsid w:val="006409BC"/>
    <w:rsid w:val="00643FE1"/>
    <w:rsid w:val="00662332"/>
    <w:rsid w:val="00676FBA"/>
    <w:rsid w:val="006908A7"/>
    <w:rsid w:val="006A7C4D"/>
    <w:rsid w:val="006B2766"/>
    <w:rsid w:val="006C1D6C"/>
    <w:rsid w:val="006C69C5"/>
    <w:rsid w:val="007054AD"/>
    <w:rsid w:val="007129CE"/>
    <w:rsid w:val="00717FAE"/>
    <w:rsid w:val="00735A53"/>
    <w:rsid w:val="00741EED"/>
    <w:rsid w:val="00750596"/>
    <w:rsid w:val="00753827"/>
    <w:rsid w:val="007B0098"/>
    <w:rsid w:val="007C748E"/>
    <w:rsid w:val="007D2604"/>
    <w:rsid w:val="007D2E44"/>
    <w:rsid w:val="007D4BD8"/>
    <w:rsid w:val="00800B72"/>
    <w:rsid w:val="00814401"/>
    <w:rsid w:val="00820424"/>
    <w:rsid w:val="00833B8C"/>
    <w:rsid w:val="0084099A"/>
    <w:rsid w:val="00870C81"/>
    <w:rsid w:val="00894C53"/>
    <w:rsid w:val="008B7C84"/>
    <w:rsid w:val="008C7ADB"/>
    <w:rsid w:val="008E381D"/>
    <w:rsid w:val="00903D8E"/>
    <w:rsid w:val="00917FCF"/>
    <w:rsid w:val="00937801"/>
    <w:rsid w:val="009476B4"/>
    <w:rsid w:val="009507C4"/>
    <w:rsid w:val="009513B5"/>
    <w:rsid w:val="009A258D"/>
    <w:rsid w:val="009D5D73"/>
    <w:rsid w:val="00A01784"/>
    <w:rsid w:val="00A22D32"/>
    <w:rsid w:val="00A532EA"/>
    <w:rsid w:val="00A65C2E"/>
    <w:rsid w:val="00A7595C"/>
    <w:rsid w:val="00A844B8"/>
    <w:rsid w:val="00A95C6B"/>
    <w:rsid w:val="00A9606A"/>
    <w:rsid w:val="00AB4B5A"/>
    <w:rsid w:val="00AB4BA7"/>
    <w:rsid w:val="00AB6B07"/>
    <w:rsid w:val="00AE7E52"/>
    <w:rsid w:val="00AE7E6F"/>
    <w:rsid w:val="00B04021"/>
    <w:rsid w:val="00B16A4A"/>
    <w:rsid w:val="00B4156C"/>
    <w:rsid w:val="00B419C4"/>
    <w:rsid w:val="00B439CD"/>
    <w:rsid w:val="00B75D60"/>
    <w:rsid w:val="00B847A4"/>
    <w:rsid w:val="00B91230"/>
    <w:rsid w:val="00B97CD6"/>
    <w:rsid w:val="00BA60DF"/>
    <w:rsid w:val="00BA69EF"/>
    <w:rsid w:val="00BB180D"/>
    <w:rsid w:val="00BD39BD"/>
    <w:rsid w:val="00C238A6"/>
    <w:rsid w:val="00C56072"/>
    <w:rsid w:val="00CB3EBC"/>
    <w:rsid w:val="00CC4C05"/>
    <w:rsid w:val="00CC7FFE"/>
    <w:rsid w:val="00CD3ED8"/>
    <w:rsid w:val="00CE0D1D"/>
    <w:rsid w:val="00CE5718"/>
    <w:rsid w:val="00D05FED"/>
    <w:rsid w:val="00D11BCF"/>
    <w:rsid w:val="00D13D06"/>
    <w:rsid w:val="00D15A17"/>
    <w:rsid w:val="00D32A39"/>
    <w:rsid w:val="00D407B5"/>
    <w:rsid w:val="00D4524B"/>
    <w:rsid w:val="00D579E4"/>
    <w:rsid w:val="00D63C83"/>
    <w:rsid w:val="00D67F11"/>
    <w:rsid w:val="00D726ED"/>
    <w:rsid w:val="00D76BFC"/>
    <w:rsid w:val="00DA58FE"/>
    <w:rsid w:val="00DC148B"/>
    <w:rsid w:val="00DC4B3E"/>
    <w:rsid w:val="00DE1413"/>
    <w:rsid w:val="00DF7BD0"/>
    <w:rsid w:val="00E07970"/>
    <w:rsid w:val="00E15B75"/>
    <w:rsid w:val="00E37909"/>
    <w:rsid w:val="00E5781A"/>
    <w:rsid w:val="00E71DCA"/>
    <w:rsid w:val="00E9057C"/>
    <w:rsid w:val="00E93B4D"/>
    <w:rsid w:val="00E95D83"/>
    <w:rsid w:val="00ED131D"/>
    <w:rsid w:val="00F1010C"/>
    <w:rsid w:val="00F22748"/>
    <w:rsid w:val="00F3345B"/>
    <w:rsid w:val="00F54421"/>
    <w:rsid w:val="00F70316"/>
    <w:rsid w:val="00F76B24"/>
    <w:rsid w:val="00FA194D"/>
    <w:rsid w:val="00FD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1FD78"/>
  <w15:chartTrackingRefBased/>
  <w15:docId w15:val="{B3FC8B0B-AF1E-429E-91BF-6BE2380D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60"/>
    <w:pPr>
      <w:ind w:left="720"/>
      <w:contextualSpacing/>
    </w:pPr>
  </w:style>
  <w:style w:type="table" w:styleId="TableGrid">
    <w:name w:val="Table Grid"/>
    <w:basedOn w:val="TableNormal"/>
    <w:uiPriority w:val="39"/>
    <w:rsid w:val="00A84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26E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911</Words>
  <Characters>4535</Characters>
  <Application>Microsoft Office Word</Application>
  <DocSecurity>0</DocSecurity>
  <Lines>116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Jaskeerat Singh</dc:creator>
  <cp:keywords/>
  <dc:description/>
  <cp:lastModifiedBy>Jaskeerat Singh</cp:lastModifiedBy>
  <cp:revision>423</cp:revision>
  <dcterms:created xsi:type="dcterms:W3CDTF">2024-06-04T06:20:00Z</dcterms:created>
  <dcterms:modified xsi:type="dcterms:W3CDTF">2024-06-04T17:59:00Z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0c600210a6ce72568886f675cb81b93b3eb0165bb2e488d868335e9986b6c0d6</vt:lpwstr>
  </property>
</Properties>
</file>