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76128" w14:textId="77777777" w:rsidR="0062448A" w:rsidRDefault="0062448A" w:rsidP="0062448A">
      <w:pPr>
        <w:pStyle w:val="Heading1"/>
      </w:pPr>
      <w:r>
        <w:t>STICKIE</w:t>
      </w:r>
    </w:p>
    <w:p w14:paraId="2B75D0C5" w14:textId="61D6DB3F" w:rsidR="00BC0897" w:rsidRPr="00BC0897" w:rsidRDefault="00BC0897" w:rsidP="00BC0897">
      <w:pPr>
        <w:pStyle w:val="Subtitle"/>
      </w:pPr>
      <w:r w:rsidRPr="00BC0897">
        <w:t>Abstract</w:t>
      </w:r>
    </w:p>
    <w:p w14:paraId="4C870ACE" w14:textId="77777777" w:rsidR="0062448A" w:rsidRPr="0062448A" w:rsidRDefault="0062448A" w:rsidP="0062448A"/>
    <w:p w14:paraId="73B6616A" w14:textId="5CFECF3F" w:rsidR="0062448A" w:rsidRDefault="0062448A" w:rsidP="0062448A">
      <w:r>
        <w:t xml:space="preserve">This thesis </w:t>
      </w:r>
      <w:r w:rsidR="0047752E">
        <w:t xml:space="preserve">explores commercial technologies that aid in </w:t>
      </w:r>
      <w:r>
        <w:t>devi</w:t>
      </w:r>
      <w:r w:rsidR="0047752E">
        <w:t xml:space="preserve">ce-supported collaborative work over the Internet. </w:t>
      </w:r>
      <w:r>
        <w:t xml:space="preserve">The research is manifested as a demo workspace in which people can externalize their ideas by digitally annotating them in a physical space </w:t>
      </w:r>
      <w:r w:rsidR="00524969">
        <w:t xml:space="preserve">by </w:t>
      </w:r>
      <w:r>
        <w:t>using sensor-rich smartphones.</w:t>
      </w:r>
    </w:p>
    <w:p w14:paraId="36C424E2" w14:textId="77777777" w:rsidR="0062448A" w:rsidRDefault="0062448A" w:rsidP="0062448A">
      <w:bookmarkStart w:id="0" w:name="_GoBack"/>
      <w:bookmarkEnd w:id="0"/>
    </w:p>
    <w:p w14:paraId="1DC7B1DE" w14:textId="3661860B" w:rsidR="0062448A" w:rsidRDefault="0047752E" w:rsidP="0047752E">
      <w:r>
        <w:t>A key component of this research is the development of</w:t>
      </w:r>
      <w:r>
        <w:rPr>
          <w:rStyle w:val="CommentReference"/>
        </w:rPr>
        <w:t xml:space="preserve"> </w:t>
      </w:r>
      <w:r w:rsidR="0062448A">
        <w:t xml:space="preserve">display and phone agnostic platform, which </w:t>
      </w:r>
      <w:r>
        <w:t>people</w:t>
      </w:r>
      <w:r w:rsidR="0062448A">
        <w:t xml:space="preserve"> can use to physically post content on multiple display surfaces. The phone acts as an interface between the physical and the digital</w:t>
      </w:r>
      <w:r w:rsidR="00524969">
        <w:t xml:space="preserve"> realities</w:t>
      </w:r>
      <w:r w:rsidR="0062448A">
        <w:t>.</w:t>
      </w:r>
    </w:p>
    <w:p w14:paraId="10FF5B3B" w14:textId="77777777" w:rsidR="0062448A" w:rsidRDefault="0062448A" w:rsidP="0062448A"/>
    <w:p w14:paraId="0CE3CBAE" w14:textId="1920C08F" w:rsidR="0062448A" w:rsidRDefault="0047752E" w:rsidP="0047752E">
      <w:r>
        <w:t xml:space="preserve">Space is the fundamental component of </w:t>
      </w:r>
      <w:r w:rsidR="00524969">
        <w:t>any analog brainstorming activity</w:t>
      </w:r>
      <w:r>
        <w:t xml:space="preserve"> that helps the participants to create deep and meaningful collaborations in their work and life. From observing such activities, t</w:t>
      </w:r>
      <w:r w:rsidR="000020EB">
        <w:t xml:space="preserve">his project </w:t>
      </w:r>
      <w:r>
        <w:t>constructs a</w:t>
      </w:r>
      <w:r w:rsidR="000020EB">
        <w:t xml:space="preserve"> novel </w:t>
      </w:r>
      <w:r>
        <w:t>interface for</w:t>
      </w:r>
      <w:r w:rsidR="000020EB">
        <w:t xml:space="preserve"> collaborations across Internet, to incorporate cues of body language, expressions, cultures and attitudes</w:t>
      </w:r>
      <w:r>
        <w:t xml:space="preserve"> of the participants</w:t>
      </w:r>
      <w:r w:rsidR="00524969">
        <w:t xml:space="preserve"> involved</w:t>
      </w:r>
      <w:r w:rsidR="000020EB">
        <w:t xml:space="preserve">. </w:t>
      </w:r>
    </w:p>
    <w:p w14:paraId="1A098D08" w14:textId="77777777" w:rsidR="0062448A" w:rsidRDefault="0062448A" w:rsidP="0062448A"/>
    <w:p w14:paraId="3445FD59" w14:textId="594B5231" w:rsidR="0062448A" w:rsidRDefault="008B3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Current d</w:t>
      </w:r>
      <w:r w:rsidRPr="008B3E78">
        <w:t xml:space="preserve">igital </w:t>
      </w:r>
      <w:r>
        <w:t>technologies are sufficient enough to</w:t>
      </w:r>
      <w:r w:rsidRPr="008B3E78">
        <w:t xml:space="preserve"> incorporate physical </w:t>
      </w:r>
      <w:r>
        <w:t>interactions</w:t>
      </w:r>
      <w:r w:rsidRPr="008B3E78">
        <w:t xml:space="preserve"> for </w:t>
      </w:r>
      <w:r>
        <w:t>expressive</w:t>
      </w:r>
      <w:r w:rsidRPr="008B3E78">
        <w:t xml:space="preserve"> collaborations and trials revealed that </w:t>
      </w:r>
      <w:r w:rsidR="00524969">
        <w:t>participants</w:t>
      </w:r>
      <w:r w:rsidR="00524969">
        <w:t xml:space="preserve"> </w:t>
      </w:r>
      <w:r w:rsidRPr="008B3E78">
        <w:t xml:space="preserve">generated </w:t>
      </w:r>
      <w:r>
        <w:t>far</w:t>
      </w:r>
      <w:r w:rsidRPr="008B3E78">
        <w:t xml:space="preserve"> </w:t>
      </w:r>
      <w:r>
        <w:t>better and</w:t>
      </w:r>
      <w:r w:rsidRPr="008B3E78">
        <w:t xml:space="preserve"> rich ideas in a shorter span of time </w:t>
      </w:r>
      <w:r>
        <w:t>than traditional sticky note exercises.</w:t>
      </w:r>
      <w:r w:rsidR="00524969">
        <w:t xml:space="preserve"> Hence, it is important for designers and engineers to rethink how we design our digital interfaces for creative content generation</w:t>
      </w:r>
      <w:r w:rsidRPr="008B3E78">
        <w:t>.</w:t>
      </w:r>
    </w:p>
    <w:sectPr w:rsidR="0062448A" w:rsidSect="00476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8A"/>
    <w:rsid w:val="000020EB"/>
    <w:rsid w:val="002F49E6"/>
    <w:rsid w:val="00354A50"/>
    <w:rsid w:val="00476D24"/>
    <w:rsid w:val="0047752E"/>
    <w:rsid w:val="00524969"/>
    <w:rsid w:val="0062448A"/>
    <w:rsid w:val="007D7753"/>
    <w:rsid w:val="008B3E78"/>
    <w:rsid w:val="009C4B0D"/>
    <w:rsid w:val="00BC0897"/>
    <w:rsid w:val="00E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01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 Light" w:hAnsi="Helvetica Neue Light" w:cs="Times New Roman"/>
      <w:sz w:val="16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4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4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6244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7D77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75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753"/>
    <w:rPr>
      <w:rFonts w:ascii="Helvetica Neue Light" w:hAnsi="Helvetica Neue Light" w:cs="Times New Roman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7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753"/>
    <w:rPr>
      <w:rFonts w:ascii="Helvetica Neue Light" w:hAnsi="Helvetica Neue Light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7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53"/>
    <w:rPr>
      <w:rFonts w:ascii="Lucida Grande" w:hAnsi="Lucida Grande" w:cs="Times New Roman"/>
      <w:sz w:val="18"/>
      <w:szCs w:val="18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BC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0897"/>
    <w:rPr>
      <w:rFonts w:asciiTheme="majorHAnsi" w:eastAsiaTheme="majorEastAsia" w:hAnsiTheme="majorHAnsi" w:cstheme="majorBidi"/>
      <w:i/>
      <w:iCs/>
      <w:color w:val="4F81BD" w:themeColor="accent1"/>
      <w:spacing w:val="15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 Light" w:hAnsi="Helvetica Neue Light" w:cs="Times New Roman"/>
      <w:sz w:val="16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4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4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6244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7D77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75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753"/>
    <w:rPr>
      <w:rFonts w:ascii="Helvetica Neue Light" w:hAnsi="Helvetica Neue Light" w:cs="Times New Roman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7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753"/>
    <w:rPr>
      <w:rFonts w:ascii="Helvetica Neue Light" w:hAnsi="Helvetica Neue Light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7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53"/>
    <w:rPr>
      <w:rFonts w:ascii="Lucida Grande" w:hAnsi="Lucida Grande" w:cs="Times New Roman"/>
      <w:sz w:val="18"/>
      <w:szCs w:val="18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BC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0897"/>
    <w:rPr>
      <w:rFonts w:asciiTheme="majorHAnsi" w:eastAsiaTheme="majorEastAsia" w:hAnsiTheme="majorHAnsi" w:cstheme="majorBidi"/>
      <w:i/>
      <w:iCs/>
      <w:color w:val="4F81BD" w:themeColor="accent1"/>
      <w:spacing w:val="15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298A2-EABC-2A4E-870E-69513AFB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5</cp:revision>
  <dcterms:created xsi:type="dcterms:W3CDTF">2016-02-02T21:12:00Z</dcterms:created>
  <dcterms:modified xsi:type="dcterms:W3CDTF">2016-02-03T05:57:00Z</dcterms:modified>
</cp:coreProperties>
</file>