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45A" w:rsidRPr="00B808C1" w:rsidRDefault="00B808C1" w:rsidP="00B808C1">
      <w:pPr>
        <w:jc w:val="center"/>
        <w:rPr>
          <w:rFonts w:cstheme="minorHAnsi"/>
          <w:b/>
          <w:sz w:val="36"/>
          <w:szCs w:val="28"/>
          <w:lang w:val="en-US"/>
        </w:rPr>
      </w:pPr>
      <w:r w:rsidRPr="00B808C1">
        <w:rPr>
          <w:rFonts w:cstheme="minorHAnsi"/>
          <w:b/>
          <w:sz w:val="36"/>
          <w:szCs w:val="28"/>
          <w:lang w:val="en-US"/>
        </w:rPr>
        <w:t>What I did with the Python code:</w:t>
      </w:r>
    </w:p>
    <w:p w:rsidR="00B808C1" w:rsidRPr="00B808C1" w:rsidRDefault="00B808C1">
      <w:pPr>
        <w:rPr>
          <w:rFonts w:cstheme="minorHAnsi"/>
          <w:sz w:val="28"/>
          <w:szCs w:val="28"/>
          <w:lang w:val="en-US"/>
        </w:rPr>
      </w:pPr>
    </w:p>
    <w:p w:rsidR="00B808C1" w:rsidRPr="00B808C1" w:rsidRDefault="00B808C1" w:rsidP="00B808C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B808C1">
        <w:rPr>
          <w:rStyle w:val="Strong"/>
          <w:rFonts w:asciiTheme="minorHAnsi" w:hAnsiTheme="minorHAnsi" w:cstheme="minorHAnsi"/>
          <w:sz w:val="28"/>
          <w:szCs w:val="28"/>
        </w:rPr>
        <w:t>Loading and Cleaning Data:</w:t>
      </w:r>
      <w:r w:rsidRPr="00B808C1">
        <w:rPr>
          <w:rFonts w:asciiTheme="minorHAnsi" w:hAnsiTheme="minorHAnsi" w:cstheme="minorHAnsi"/>
          <w:sz w:val="28"/>
          <w:szCs w:val="28"/>
        </w:rPr>
        <w:t xml:space="preserve"> The code begins by importing the necessary libraries and loading sales data from a CSV file with the appropriate encoding. It then checks and converts the </w:t>
      </w:r>
      <w:proofErr w:type="spellStart"/>
      <w:r w:rsidRPr="00B808C1">
        <w:rPr>
          <w:rStyle w:val="HTMLCode"/>
          <w:rFonts w:asciiTheme="minorHAnsi" w:hAnsiTheme="minorHAnsi" w:cstheme="minorHAnsi"/>
          <w:sz w:val="28"/>
          <w:szCs w:val="28"/>
        </w:rPr>
        <w:t>OrderDate</w:t>
      </w:r>
      <w:proofErr w:type="spellEnd"/>
      <w:r w:rsidRPr="00B808C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808C1">
        <w:rPr>
          <w:rStyle w:val="HTMLCode"/>
          <w:rFonts w:asciiTheme="minorHAnsi" w:hAnsiTheme="minorHAnsi" w:cstheme="minorHAnsi"/>
          <w:sz w:val="28"/>
          <w:szCs w:val="28"/>
        </w:rPr>
        <w:t>DueDate</w:t>
      </w:r>
      <w:proofErr w:type="spellEnd"/>
      <w:r w:rsidRPr="00B808C1">
        <w:rPr>
          <w:rFonts w:asciiTheme="minorHAnsi" w:hAnsiTheme="minorHAnsi" w:cstheme="minorHAnsi"/>
          <w:sz w:val="28"/>
          <w:szCs w:val="28"/>
        </w:rPr>
        <w:t xml:space="preserve">, and </w:t>
      </w:r>
      <w:proofErr w:type="spellStart"/>
      <w:r w:rsidRPr="00B808C1">
        <w:rPr>
          <w:rStyle w:val="HTMLCode"/>
          <w:rFonts w:asciiTheme="minorHAnsi" w:hAnsiTheme="minorHAnsi" w:cstheme="minorHAnsi"/>
          <w:sz w:val="28"/>
          <w:szCs w:val="28"/>
        </w:rPr>
        <w:t>ShipDate</w:t>
      </w:r>
      <w:proofErr w:type="spellEnd"/>
      <w:r w:rsidRPr="00B808C1">
        <w:rPr>
          <w:rFonts w:asciiTheme="minorHAnsi" w:hAnsiTheme="minorHAnsi" w:cstheme="minorHAnsi"/>
          <w:sz w:val="28"/>
          <w:szCs w:val="28"/>
        </w:rPr>
        <w:t xml:space="preserve"> columns into </w:t>
      </w:r>
      <w:proofErr w:type="spellStart"/>
      <w:r w:rsidRPr="00B808C1">
        <w:rPr>
          <w:rFonts w:asciiTheme="minorHAnsi" w:hAnsiTheme="minorHAnsi" w:cstheme="minorHAnsi"/>
          <w:sz w:val="28"/>
          <w:szCs w:val="28"/>
        </w:rPr>
        <w:t>datetime</w:t>
      </w:r>
      <w:proofErr w:type="spellEnd"/>
      <w:r w:rsidRPr="00B808C1">
        <w:rPr>
          <w:rFonts w:asciiTheme="minorHAnsi" w:hAnsiTheme="minorHAnsi" w:cstheme="minorHAnsi"/>
          <w:sz w:val="28"/>
          <w:szCs w:val="28"/>
        </w:rPr>
        <w:t xml:space="preserve"> format to ensure that the data can be accurately </w:t>
      </w:r>
      <w:proofErr w:type="spellStart"/>
      <w:r w:rsidRPr="00B808C1">
        <w:rPr>
          <w:rFonts w:asciiTheme="minorHAnsi" w:hAnsiTheme="minorHAnsi" w:cstheme="minorHAnsi"/>
          <w:sz w:val="28"/>
          <w:szCs w:val="28"/>
        </w:rPr>
        <w:t>analyzed</w:t>
      </w:r>
      <w:proofErr w:type="spellEnd"/>
      <w:r w:rsidRPr="00B808C1">
        <w:rPr>
          <w:rFonts w:asciiTheme="minorHAnsi" w:hAnsiTheme="minorHAnsi" w:cstheme="minorHAnsi"/>
          <w:sz w:val="28"/>
          <w:szCs w:val="28"/>
        </w:rPr>
        <w:t xml:space="preserve"> over time.</w:t>
      </w:r>
    </w:p>
    <w:p w:rsidR="00B808C1" w:rsidRPr="00B808C1" w:rsidRDefault="00B808C1" w:rsidP="00B808C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B808C1">
        <w:rPr>
          <w:rStyle w:val="Strong"/>
          <w:rFonts w:asciiTheme="minorHAnsi" w:hAnsiTheme="minorHAnsi" w:cstheme="minorHAnsi"/>
          <w:sz w:val="28"/>
          <w:szCs w:val="28"/>
        </w:rPr>
        <w:t>Calculating Revenue:</w:t>
      </w:r>
      <w:r w:rsidRPr="00B808C1">
        <w:rPr>
          <w:rFonts w:asciiTheme="minorHAnsi" w:hAnsiTheme="minorHAnsi" w:cstheme="minorHAnsi"/>
          <w:sz w:val="28"/>
          <w:szCs w:val="28"/>
        </w:rPr>
        <w:t xml:space="preserve"> If the </w:t>
      </w:r>
      <w:r w:rsidRPr="00B808C1">
        <w:rPr>
          <w:rStyle w:val="HTMLCode"/>
          <w:rFonts w:asciiTheme="minorHAnsi" w:hAnsiTheme="minorHAnsi" w:cstheme="minorHAnsi"/>
          <w:sz w:val="28"/>
          <w:szCs w:val="28"/>
        </w:rPr>
        <w:t>Revenue</w:t>
      </w:r>
      <w:r w:rsidRPr="00B808C1">
        <w:rPr>
          <w:rFonts w:asciiTheme="minorHAnsi" w:hAnsiTheme="minorHAnsi" w:cstheme="minorHAnsi"/>
          <w:sz w:val="28"/>
          <w:szCs w:val="28"/>
        </w:rPr>
        <w:t xml:space="preserve"> column is missing, the code calculates it using t</w:t>
      </w:r>
      <w:bookmarkStart w:id="0" w:name="_GoBack"/>
      <w:bookmarkEnd w:id="0"/>
      <w:r w:rsidRPr="00B808C1">
        <w:rPr>
          <w:rFonts w:asciiTheme="minorHAnsi" w:hAnsiTheme="minorHAnsi" w:cstheme="minorHAnsi"/>
          <w:sz w:val="28"/>
          <w:szCs w:val="28"/>
        </w:rPr>
        <w:t xml:space="preserve">he existing </w:t>
      </w:r>
      <w:proofErr w:type="spellStart"/>
      <w:r w:rsidRPr="00B808C1">
        <w:rPr>
          <w:rStyle w:val="HTMLCode"/>
          <w:rFonts w:asciiTheme="minorHAnsi" w:hAnsiTheme="minorHAnsi" w:cstheme="minorHAnsi"/>
          <w:sz w:val="28"/>
          <w:szCs w:val="28"/>
        </w:rPr>
        <w:t>UnitPrice</w:t>
      </w:r>
      <w:proofErr w:type="spellEnd"/>
      <w:r w:rsidRPr="00B808C1">
        <w:rPr>
          <w:rFonts w:asciiTheme="minorHAnsi" w:hAnsiTheme="minorHAnsi" w:cstheme="minorHAnsi"/>
          <w:sz w:val="28"/>
          <w:szCs w:val="28"/>
        </w:rPr>
        <w:t xml:space="preserve"> and </w:t>
      </w:r>
      <w:r w:rsidRPr="00B808C1">
        <w:rPr>
          <w:rStyle w:val="HTMLCode"/>
          <w:rFonts w:asciiTheme="minorHAnsi" w:hAnsiTheme="minorHAnsi" w:cstheme="minorHAnsi"/>
          <w:sz w:val="28"/>
          <w:szCs w:val="28"/>
        </w:rPr>
        <w:t>Quantity</w:t>
      </w:r>
      <w:r w:rsidRPr="00B808C1">
        <w:rPr>
          <w:rFonts w:asciiTheme="minorHAnsi" w:hAnsiTheme="minorHAnsi" w:cstheme="minorHAnsi"/>
          <w:sz w:val="28"/>
          <w:szCs w:val="28"/>
        </w:rPr>
        <w:t xml:space="preserve"> columns. It also formats the </w:t>
      </w:r>
      <w:proofErr w:type="spellStart"/>
      <w:r w:rsidRPr="00B808C1">
        <w:rPr>
          <w:rStyle w:val="HTMLCode"/>
          <w:rFonts w:asciiTheme="minorHAnsi" w:hAnsiTheme="minorHAnsi" w:cstheme="minorHAnsi"/>
          <w:sz w:val="28"/>
          <w:szCs w:val="28"/>
        </w:rPr>
        <w:t>TotalDue</w:t>
      </w:r>
      <w:proofErr w:type="spellEnd"/>
      <w:r w:rsidRPr="00B808C1">
        <w:rPr>
          <w:rFonts w:asciiTheme="minorHAnsi" w:hAnsiTheme="minorHAnsi" w:cstheme="minorHAnsi"/>
          <w:sz w:val="28"/>
          <w:szCs w:val="28"/>
        </w:rPr>
        <w:t xml:space="preserve"> column, making sure it is in a numeric format suitable for further analysis.</w:t>
      </w:r>
    </w:p>
    <w:p w:rsidR="00B808C1" w:rsidRPr="00B808C1" w:rsidRDefault="00B808C1" w:rsidP="00B808C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B808C1">
        <w:rPr>
          <w:rStyle w:val="Strong"/>
          <w:rFonts w:asciiTheme="minorHAnsi" w:hAnsiTheme="minorHAnsi" w:cstheme="minorHAnsi"/>
          <w:sz w:val="28"/>
          <w:szCs w:val="28"/>
        </w:rPr>
        <w:t>Feature Engineering:</w:t>
      </w:r>
      <w:r w:rsidRPr="00B808C1">
        <w:rPr>
          <w:rFonts w:asciiTheme="minorHAnsi" w:hAnsiTheme="minorHAnsi" w:cstheme="minorHAnsi"/>
          <w:sz w:val="28"/>
          <w:szCs w:val="28"/>
        </w:rPr>
        <w:t xml:space="preserve"> To help with time-based analysis, the code adds new columns for </w:t>
      </w:r>
      <w:r w:rsidRPr="00B808C1">
        <w:rPr>
          <w:rStyle w:val="HTMLCode"/>
          <w:rFonts w:asciiTheme="minorHAnsi" w:hAnsiTheme="minorHAnsi" w:cstheme="minorHAnsi"/>
          <w:sz w:val="28"/>
          <w:szCs w:val="28"/>
        </w:rPr>
        <w:t>Year</w:t>
      </w:r>
      <w:r w:rsidRPr="00B808C1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B808C1">
        <w:rPr>
          <w:rStyle w:val="HTMLCode"/>
          <w:rFonts w:asciiTheme="minorHAnsi" w:hAnsiTheme="minorHAnsi" w:cstheme="minorHAnsi"/>
          <w:sz w:val="28"/>
          <w:szCs w:val="28"/>
        </w:rPr>
        <w:t>YearQuarter</w:t>
      </w:r>
      <w:proofErr w:type="spellEnd"/>
      <w:r w:rsidRPr="00B808C1">
        <w:rPr>
          <w:rFonts w:asciiTheme="minorHAnsi" w:hAnsiTheme="minorHAnsi" w:cstheme="minorHAnsi"/>
          <w:sz w:val="28"/>
          <w:szCs w:val="28"/>
        </w:rPr>
        <w:t xml:space="preserve">. It converts the </w:t>
      </w:r>
      <w:proofErr w:type="spellStart"/>
      <w:r w:rsidRPr="00B808C1">
        <w:rPr>
          <w:rStyle w:val="HTMLCode"/>
          <w:rFonts w:asciiTheme="minorHAnsi" w:hAnsiTheme="minorHAnsi" w:cstheme="minorHAnsi"/>
          <w:sz w:val="28"/>
          <w:szCs w:val="28"/>
        </w:rPr>
        <w:t>YearQuarter</w:t>
      </w:r>
      <w:proofErr w:type="spellEnd"/>
      <w:r w:rsidRPr="00B808C1">
        <w:rPr>
          <w:rFonts w:asciiTheme="minorHAnsi" w:hAnsiTheme="minorHAnsi" w:cstheme="minorHAnsi"/>
          <w:sz w:val="28"/>
          <w:szCs w:val="28"/>
        </w:rPr>
        <w:t xml:space="preserve"> column into a timestamp format that is compatible with the Prophet forecasting model.</w:t>
      </w:r>
    </w:p>
    <w:p w:rsidR="00B808C1" w:rsidRPr="00B808C1" w:rsidRDefault="00B808C1" w:rsidP="00B808C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B808C1">
        <w:rPr>
          <w:rStyle w:val="Strong"/>
          <w:rFonts w:asciiTheme="minorHAnsi" w:hAnsiTheme="minorHAnsi" w:cstheme="minorHAnsi"/>
          <w:sz w:val="28"/>
          <w:szCs w:val="28"/>
        </w:rPr>
        <w:t>Aggregating Data:</w:t>
      </w:r>
      <w:r w:rsidRPr="00B808C1">
        <w:rPr>
          <w:rFonts w:asciiTheme="minorHAnsi" w:hAnsiTheme="minorHAnsi" w:cstheme="minorHAnsi"/>
          <w:sz w:val="28"/>
          <w:szCs w:val="28"/>
        </w:rPr>
        <w:t xml:space="preserve"> The sales data is then aggregated by </w:t>
      </w:r>
      <w:proofErr w:type="spellStart"/>
      <w:r w:rsidRPr="00B808C1">
        <w:rPr>
          <w:rStyle w:val="HTMLCode"/>
          <w:rFonts w:asciiTheme="minorHAnsi" w:hAnsiTheme="minorHAnsi" w:cstheme="minorHAnsi"/>
          <w:sz w:val="28"/>
          <w:szCs w:val="28"/>
        </w:rPr>
        <w:t>YearQuarter</w:t>
      </w:r>
      <w:proofErr w:type="spellEnd"/>
      <w:r w:rsidRPr="00B808C1">
        <w:rPr>
          <w:rFonts w:asciiTheme="minorHAnsi" w:hAnsiTheme="minorHAnsi" w:cstheme="minorHAnsi"/>
          <w:sz w:val="28"/>
          <w:szCs w:val="28"/>
        </w:rPr>
        <w:t xml:space="preserve">, summing the </w:t>
      </w:r>
      <w:proofErr w:type="spellStart"/>
      <w:r w:rsidRPr="00B808C1">
        <w:rPr>
          <w:rStyle w:val="HTMLCode"/>
          <w:rFonts w:asciiTheme="minorHAnsi" w:hAnsiTheme="minorHAnsi" w:cstheme="minorHAnsi"/>
          <w:sz w:val="28"/>
          <w:szCs w:val="28"/>
        </w:rPr>
        <w:t>TotalDue</w:t>
      </w:r>
      <w:proofErr w:type="spellEnd"/>
      <w:r w:rsidRPr="00B808C1">
        <w:rPr>
          <w:rFonts w:asciiTheme="minorHAnsi" w:hAnsiTheme="minorHAnsi" w:cstheme="minorHAnsi"/>
          <w:sz w:val="28"/>
          <w:szCs w:val="28"/>
        </w:rPr>
        <w:t xml:space="preserve"> to prepare it for forecasting. The columns are renamed to align with Prophet's input requirements.</w:t>
      </w:r>
    </w:p>
    <w:p w:rsidR="00B808C1" w:rsidRPr="00B808C1" w:rsidRDefault="00B808C1" w:rsidP="00B808C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B808C1">
        <w:rPr>
          <w:rStyle w:val="Strong"/>
          <w:rFonts w:asciiTheme="minorHAnsi" w:hAnsiTheme="minorHAnsi" w:cstheme="minorHAnsi"/>
          <w:sz w:val="28"/>
          <w:szCs w:val="28"/>
        </w:rPr>
        <w:t>Forecasting and Visualization:</w:t>
      </w:r>
      <w:r w:rsidRPr="00B808C1">
        <w:rPr>
          <w:rFonts w:asciiTheme="minorHAnsi" w:hAnsiTheme="minorHAnsi" w:cstheme="minorHAnsi"/>
          <w:sz w:val="28"/>
          <w:szCs w:val="28"/>
        </w:rPr>
        <w:t xml:space="preserve"> A Prophet model is fitted to the aggregated sales data to forecast future sales for the next five years. The forecast is visualized alongside historical sales data, marked by a vertical line that indicates the last available historical data point. Finally, the modified </w:t>
      </w:r>
      <w:proofErr w:type="spellStart"/>
      <w:r w:rsidRPr="00B808C1">
        <w:rPr>
          <w:rFonts w:asciiTheme="minorHAnsi" w:hAnsiTheme="minorHAnsi" w:cstheme="minorHAnsi"/>
          <w:sz w:val="28"/>
          <w:szCs w:val="28"/>
        </w:rPr>
        <w:t>DataFrame</w:t>
      </w:r>
      <w:proofErr w:type="spellEnd"/>
      <w:r w:rsidRPr="00B808C1">
        <w:rPr>
          <w:rFonts w:asciiTheme="minorHAnsi" w:hAnsiTheme="minorHAnsi" w:cstheme="minorHAnsi"/>
          <w:sz w:val="28"/>
          <w:szCs w:val="28"/>
        </w:rPr>
        <w:t xml:space="preserve"> is saved to a new CSV file for future use.</w:t>
      </w:r>
    </w:p>
    <w:p w:rsidR="00B808C1" w:rsidRPr="00B808C1" w:rsidRDefault="00B808C1">
      <w:pPr>
        <w:rPr>
          <w:rFonts w:cstheme="minorHAnsi"/>
          <w:sz w:val="28"/>
          <w:szCs w:val="28"/>
          <w:lang w:val="en-US"/>
        </w:rPr>
      </w:pPr>
    </w:p>
    <w:sectPr w:rsidR="00B808C1" w:rsidRPr="00B8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209"/>
    <w:multiLevelType w:val="hybridMultilevel"/>
    <w:tmpl w:val="4CF60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D1036"/>
    <w:multiLevelType w:val="hybridMultilevel"/>
    <w:tmpl w:val="47AA9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77F34"/>
    <w:multiLevelType w:val="hybridMultilevel"/>
    <w:tmpl w:val="DADE28CE"/>
    <w:lvl w:ilvl="0" w:tplc="5DA881C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C1"/>
    <w:rsid w:val="00B808C1"/>
    <w:rsid w:val="00E25073"/>
    <w:rsid w:val="00F9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88C2"/>
  <w15:chartTrackingRefBased/>
  <w15:docId w15:val="{2FE8D43B-1166-4671-BBE1-B5C36FA6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808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08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2024-10-14T12:38:00Z</dcterms:created>
  <dcterms:modified xsi:type="dcterms:W3CDTF">2024-10-14T12:39:00Z</dcterms:modified>
</cp:coreProperties>
</file>