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C6EC" w14:textId="77777777" w:rsidR="0048101C" w:rsidRPr="0048101C" w:rsidRDefault="0048101C" w:rsidP="0048101C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</w:pPr>
      <w:r w:rsidRPr="0048101C">
        <w:rPr>
          <w:rFonts w:ascii="Georgia" w:eastAsia="Times New Roman" w:hAnsi="Georgia" w:cs="Times New Roman"/>
          <w:color w:val="292929"/>
          <w:spacing w:val="-3"/>
          <w:kern w:val="36"/>
          <w:sz w:val="72"/>
          <w:szCs w:val="72"/>
          <w:lang w:eastAsia="en-IN"/>
        </w:rPr>
        <w:t>Public, Private, and Protected — Access Modifiers in Python</w:t>
      </w:r>
    </w:p>
    <w:p w14:paraId="20A33E82" w14:textId="77777777" w:rsidR="0048101C" w:rsidRDefault="0048101C" w:rsidP="0048101C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Public Keyword</w:t>
      </w:r>
    </w:p>
    <w:p w14:paraId="31A1C32A" w14:textId="77777777" w:rsidR="0048101C" w:rsidRDefault="0048101C" w:rsidP="0048101C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public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members of a class are available to everyone.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So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they can be accessed from outside the class and also by other classes too.</w:t>
      </w:r>
    </w:p>
    <w:p w14:paraId="0ABCEC93" w14:textId="6D67D91D" w:rsidR="00A84E3A" w:rsidRDefault="004810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All members of a class are by default </w:t>
      </w:r>
      <w:r>
        <w:rPr>
          <w:rStyle w:val="HTMLCode"/>
          <w:rFonts w:eastAsiaTheme="minorHAnsi"/>
          <w:color w:val="292929"/>
          <w:spacing w:val="-1"/>
          <w:sz w:val="24"/>
          <w:szCs w:val="24"/>
          <w:shd w:val="clear" w:color="auto" w:fill="F2F2F2"/>
        </w:rPr>
        <w:t>public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in Python. These members can be accessed outside of the class, and their values can be modified too.</w:t>
      </w:r>
    </w:p>
    <w:p w14:paraId="1A7D89D6" w14:textId="5D1D8D37" w:rsidR="0048101C" w:rsidRDefault="0048101C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13A0C0D" w14:textId="77777777" w:rsidR="0048101C" w:rsidRDefault="0048101C" w:rsidP="0048101C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t>Protected Keyword</w:t>
      </w:r>
    </w:p>
    <w:p w14:paraId="3AED2A23" w14:textId="77777777" w:rsidR="0048101C" w:rsidRDefault="0048101C" w:rsidP="0048101C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HTMLCode"/>
          <w:color w:val="292929"/>
          <w:spacing w:val="-1"/>
          <w:shd w:val="clear" w:color="auto" w:fill="F2F2F2"/>
        </w:rPr>
        <w:t>protected</w:t>
      </w:r>
      <w:r>
        <w:rPr>
          <w:rFonts w:ascii="Georgia" w:hAnsi="Georgia"/>
          <w:color w:val="292929"/>
          <w:spacing w:val="-1"/>
          <w:sz w:val="32"/>
          <w:szCs w:val="32"/>
        </w:rPr>
        <w:t> members of a class can be accessed by other members within the class and are also available to their subclasses.</w:t>
      </w:r>
    </w:p>
    <w:p w14:paraId="37764B45" w14:textId="77777777" w:rsidR="0048101C" w:rsidRDefault="0048101C" w:rsidP="0048101C">
      <w:pPr>
        <w:pStyle w:val="ic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No other entity can access these members. In order to do so, they can inherit the parent class. Python has a unique convention to make a member </w:t>
      </w:r>
      <w:r>
        <w:rPr>
          <w:rStyle w:val="HTMLCode"/>
          <w:color w:val="292929"/>
          <w:spacing w:val="-1"/>
          <w:shd w:val="clear" w:color="auto" w:fill="F2F2F2"/>
        </w:rPr>
        <w:t>protected:</w:t>
      </w:r>
      <w:r>
        <w:rPr>
          <w:rFonts w:ascii="Georgia" w:hAnsi="Georgia"/>
          <w:color w:val="292929"/>
          <w:spacing w:val="-1"/>
          <w:sz w:val="32"/>
          <w:szCs w:val="32"/>
        </w:rPr>
        <w:t> Add a prefix </w:t>
      </w:r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_</w:t>
      </w:r>
      <w:r>
        <w:rPr>
          <w:rFonts w:ascii="Georgia" w:hAnsi="Georgia"/>
          <w:color w:val="292929"/>
          <w:spacing w:val="-1"/>
          <w:sz w:val="32"/>
          <w:szCs w:val="32"/>
        </w:rPr>
        <w:t> (single underscore).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This prevents its usage by outside entities unless it is a subclass.</w:t>
      </w:r>
    </w:p>
    <w:p w14:paraId="51BF52D8" w14:textId="2FCAAA94" w:rsidR="0048101C" w:rsidRDefault="0048101C"/>
    <w:p w14:paraId="0CFECD34" w14:textId="77777777" w:rsidR="0048101C" w:rsidRDefault="0048101C"/>
    <w:p w14:paraId="175EC75A" w14:textId="76D0F902" w:rsidR="0048101C" w:rsidRDefault="0048101C"/>
    <w:p w14:paraId="49EDAFCC" w14:textId="3E7DF881" w:rsidR="00B7067C" w:rsidRDefault="00B7067C"/>
    <w:p w14:paraId="01B34D13" w14:textId="77777777" w:rsidR="00B7067C" w:rsidRDefault="00B7067C"/>
    <w:p w14:paraId="2FEF26D6" w14:textId="77777777" w:rsidR="0048101C" w:rsidRDefault="0048101C" w:rsidP="0048101C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="Helvetica" w:hAnsi="Helvetica" w:cs="Helvetica"/>
          <w:b w:val="0"/>
          <w:bCs w:val="0"/>
          <w:color w:val="292929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92929"/>
          <w:sz w:val="45"/>
          <w:szCs w:val="45"/>
        </w:rPr>
        <w:lastRenderedPageBreak/>
        <w:t>Private Keyword</w:t>
      </w:r>
    </w:p>
    <w:p w14:paraId="04B1B072" w14:textId="56A08E12" w:rsidR="0048101C" w:rsidRDefault="0048101C" w:rsidP="0048101C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HTMLCode"/>
          <w:color w:val="292929"/>
          <w:spacing w:val="-1"/>
          <w:shd w:val="clear" w:color="auto" w:fill="F2F2F2"/>
        </w:rPr>
        <w:t>private</w:t>
      </w:r>
      <w:r>
        <w:rPr>
          <w:rFonts w:ascii="Georgia" w:hAnsi="Georgia"/>
          <w:color w:val="292929"/>
          <w:spacing w:val="-1"/>
          <w:sz w:val="32"/>
          <w:szCs w:val="32"/>
        </w:rPr>
        <w:t> members of a class are only accessible within the class. In Python, a private member can be defined by using a prefix </w:t>
      </w:r>
      <w:r>
        <w:rPr>
          <w:rStyle w:val="Strong"/>
          <w:rFonts w:ascii="inherit" w:hAnsi="inherit" w:cs="Courier New"/>
          <w:color w:val="292929"/>
          <w:spacing w:val="-1"/>
          <w:shd w:val="clear" w:color="auto" w:fill="F2F2F2"/>
        </w:rPr>
        <w:t>__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(double underscore).</w:t>
      </w:r>
    </w:p>
    <w:p w14:paraId="59B02609" w14:textId="77777777" w:rsidR="00B7067C" w:rsidRPr="00B7067C" w:rsidRDefault="00B7067C" w:rsidP="00B7067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So, in the </w:t>
      </w:r>
      <w:r w:rsidRPr="00B7067C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private</w:t>
      </w:r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modifier’s case, we cannot access the attribute. </w:t>
      </w:r>
      <w:proofErr w:type="gramStart"/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So</w:t>
      </w:r>
      <w:proofErr w:type="gramEnd"/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a </w:t>
      </w:r>
      <w:r w:rsidRPr="00B7067C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en-IN"/>
        </w:rPr>
        <w:t>private</w:t>
      </w:r>
      <w:r w:rsidRPr="00B7067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modifier the way ahead?</w:t>
      </w:r>
    </w:p>
    <w:p w14:paraId="55B006BA" w14:textId="77777777" w:rsidR="00B7067C" w:rsidRPr="00B7067C" w:rsidRDefault="00B7067C" w:rsidP="00B7067C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</w:pPr>
      <w:r w:rsidRPr="00B7067C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en-IN"/>
        </w:rPr>
        <w:t>The answer would be </w:t>
      </w:r>
      <w:r w:rsidRPr="00B7067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No</w:t>
      </w:r>
    </w:p>
    <w:p w14:paraId="5CFEF725" w14:textId="2E85B24D" w:rsidR="00B7067C" w:rsidRPr="00B7067C" w:rsidRDefault="00B7067C" w:rsidP="00B7067C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C1DA9" w14:textId="394F91F0" w:rsidR="00B7067C" w:rsidRPr="00B7067C" w:rsidRDefault="00B7067C" w:rsidP="00B7067C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67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26419E" wp14:editId="7D8A2F90">
            <wp:extent cx="2857500" cy="1813560"/>
            <wp:effectExtent l="0" t="0" r="0" b="0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D6E4F" w14:textId="77777777" w:rsidR="00B7067C" w:rsidRDefault="00B7067C" w:rsidP="0048101C">
      <w:pPr>
        <w:pStyle w:val="ic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21991DD5" w14:textId="77777777" w:rsidR="0048101C" w:rsidRDefault="0048101C"/>
    <w:sectPr w:rsidR="00481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1C"/>
    <w:rsid w:val="0048101C"/>
    <w:rsid w:val="005423A8"/>
    <w:rsid w:val="00A84E3A"/>
    <w:rsid w:val="00B7067C"/>
    <w:rsid w:val="00F1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1794"/>
  <w15:chartTrackingRefBased/>
  <w15:docId w15:val="{B0745B13-E04D-4184-AC36-5F048457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0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c">
    <w:name w:val="ic"/>
    <w:basedOn w:val="Normal"/>
    <w:rsid w:val="0048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810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101C"/>
    <w:rPr>
      <w:b/>
      <w:bCs/>
    </w:rPr>
  </w:style>
  <w:style w:type="character" w:styleId="Emphasis">
    <w:name w:val="Emphasis"/>
    <w:basedOn w:val="DefaultParagraphFont"/>
    <w:uiPriority w:val="20"/>
    <w:qFormat/>
    <w:rsid w:val="004810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49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85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Sondhi</dc:creator>
  <cp:keywords/>
  <dc:description/>
  <cp:lastModifiedBy>Jasleen Sondhi</cp:lastModifiedBy>
  <cp:revision>2</cp:revision>
  <dcterms:created xsi:type="dcterms:W3CDTF">2020-12-22T08:16:00Z</dcterms:created>
  <dcterms:modified xsi:type="dcterms:W3CDTF">2020-12-22T08:18:00Z</dcterms:modified>
</cp:coreProperties>
</file>