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Cognitive CodeQuest 2025 – Soft Computing Coding Competition</w:t>
      </w:r>
    </w:p>
    <w:p>
      <w:pPr>
        <w:pStyle w:val="Heading2"/>
      </w:pPr>
      <w:r>
        <w:t>Instructions</w:t>
      </w:r>
    </w:p>
    <w:p>
      <w:r>
        <w:t>• Solve the problem using any Soft Computing technique (GA, PSO, ACO, Firefly, Cuckoo Search, Fuzzy Logic, Hybrid models).</w:t>
        <w:br/>
        <w:t>• Submit code + explanation + visualization (if required).</w:t>
        <w:br/>
        <w:t>• Time Limit: 2 hours.</w:t>
        <w:br/>
        <w:t>• Creativity, optimization quality, and clarity will determine the winners.</w:t>
      </w:r>
    </w:p>
    <w:p>
      <w:pPr>
        <w:pStyle w:val="Heading2"/>
      </w:pPr>
      <w:r>
        <w:t>Problem Statement: Hospital ICU Bed-Assignment Optimization</w:t>
      </w:r>
    </w:p>
    <w:p>
      <w:r>
        <w:t>A multi-specialty hospital has 40 ICU beds and 150 patients needing prioritization.</w:t>
        <w:br/>
        <w:br/>
        <w:t>Patient factors:</w:t>
        <w:br/>
        <w:t>• Risk level</w:t>
        <w:br/>
        <w:t>• Age, comorbidities</w:t>
        <w:br/>
        <w:t>• Vital-sign severity</w:t>
        <w:br/>
        <w:t>• Recommendation score</w:t>
        <w:br/>
        <w:br/>
        <w:t>Bed factors:</w:t>
        <w:br/>
        <w:t>• Ventilator availability</w:t>
        <w:br/>
        <w:t>• Specialty suitability</w:t>
        <w:br/>
        <w:t>• Nurse-load limits</w:t>
        <w:br/>
        <w:br/>
        <w:t>Your Task:</w:t>
        <w:br/>
        <w:t>1. Assign ICU beds optimally</w:t>
        <w:br/>
        <w:t>2. Maximize survival score</w:t>
        <w:br/>
        <w:t>3. Balance nurse workload</w:t>
        <w:br/>
        <w:t>4. Prioritize critical patients</w:t>
        <w:br/>
        <w:t>5. Handle uncertain data</w:t>
        <w:br/>
        <w:br/>
        <w:t>Output:</w:t>
        <w:br/>
        <w:t>• Bed assignment list</w:t>
        <w:br/>
        <w:t>• Optimization score</w:t>
        <w:br/>
        <w:t>• Method explanation</w:t>
        <w:br/>
        <w:t>• Conflict-resolution logic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