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20730" w14:textId="77777777" w:rsidR="00A94F2A" w:rsidRDefault="00A379E0" w:rsidP="00003731">
      <w:pPr>
        <w:pStyle w:val="Title"/>
      </w:pPr>
      <w:r>
        <w:t>Morningstar.py Design Document</w:t>
      </w:r>
    </w:p>
    <w:p w14:paraId="05FAAC76" w14:textId="77777777" w:rsidR="00A94F2A" w:rsidRDefault="00A379E0" w:rsidP="00003731">
      <w:pPr>
        <w:pStyle w:val="Subtitle"/>
      </w:pPr>
      <w:r>
        <w:t>Author: William Kerr</w:t>
      </w:r>
    </w:p>
    <w:sdt>
      <w:sdtPr>
        <w:id w:val="661890458"/>
        <w:docPartObj>
          <w:docPartGallery w:val="Table of Contents"/>
          <w:docPartUnique/>
        </w:docPartObj>
      </w:sdtPr>
      <w:sdtEndPr>
        <w:rPr>
          <w:rFonts w:ascii="Liberation Serif" w:eastAsia="NSimSun" w:hAnsi="Liberation Serif" w:cs="Mangal"/>
          <w:b/>
          <w:bCs/>
          <w:noProof/>
          <w:color w:val="auto"/>
          <w:kern w:val="3"/>
          <w:sz w:val="24"/>
          <w:szCs w:val="24"/>
          <w:lang w:eastAsia="zh-CN" w:bidi="hi-IN"/>
        </w:rPr>
      </w:sdtEndPr>
      <w:sdtContent>
        <w:p w14:paraId="285AFEBB" w14:textId="32F4C689" w:rsidR="00003731" w:rsidRDefault="00003731">
          <w:pPr>
            <w:pStyle w:val="TOCHeading"/>
          </w:pPr>
          <w:r>
            <w:t>Table of Contents</w:t>
          </w:r>
        </w:p>
        <w:p w14:paraId="1F197019" w14:textId="22060C88" w:rsidR="00673722" w:rsidRDefault="00003731">
          <w:pPr>
            <w:pStyle w:val="TO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85271" w:history="1">
            <w:r w:rsidR="00673722" w:rsidRPr="00D51FE8">
              <w:rPr>
                <w:rStyle w:val="Hyperlink"/>
                <w:noProof/>
              </w:rPr>
              <w:t>Introduction:</w:t>
            </w:r>
            <w:r w:rsidR="00673722">
              <w:rPr>
                <w:noProof/>
                <w:webHidden/>
              </w:rPr>
              <w:tab/>
            </w:r>
            <w:r w:rsidR="00673722">
              <w:rPr>
                <w:noProof/>
                <w:webHidden/>
              </w:rPr>
              <w:fldChar w:fldCharType="begin"/>
            </w:r>
            <w:r w:rsidR="00673722">
              <w:rPr>
                <w:noProof/>
                <w:webHidden/>
              </w:rPr>
              <w:instrText xml:space="preserve"> PAGEREF _Toc17885271 \h </w:instrText>
            </w:r>
            <w:r w:rsidR="00673722">
              <w:rPr>
                <w:noProof/>
                <w:webHidden/>
              </w:rPr>
            </w:r>
            <w:r w:rsidR="00673722">
              <w:rPr>
                <w:noProof/>
                <w:webHidden/>
              </w:rPr>
              <w:fldChar w:fldCharType="separate"/>
            </w:r>
            <w:r w:rsidR="00673722">
              <w:rPr>
                <w:noProof/>
                <w:webHidden/>
              </w:rPr>
              <w:t>2</w:t>
            </w:r>
            <w:r w:rsidR="00673722">
              <w:rPr>
                <w:noProof/>
                <w:webHidden/>
              </w:rPr>
              <w:fldChar w:fldCharType="end"/>
            </w:r>
          </w:hyperlink>
        </w:p>
        <w:p w14:paraId="2DEE22EF" w14:textId="0158FAD8" w:rsidR="00673722" w:rsidRDefault="00673722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17885272" w:history="1">
            <w:r w:rsidRPr="00D51FE8">
              <w:rPr>
                <w:rStyle w:val="Hyperlink"/>
                <w:noProof/>
              </w:rPr>
              <w:t>Dependencies: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_Toc17885272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EF8FA" w14:textId="7CA04427" w:rsidR="00673722" w:rsidRDefault="00673722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17885273" w:history="1">
            <w:r w:rsidRPr="00D51FE8">
              <w:rPr>
                <w:rStyle w:val="Hyperlink"/>
                <w:noProof/>
              </w:rPr>
              <w:t>modbus-tk: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2539A" w14:textId="55609959" w:rsidR="00673722" w:rsidRDefault="00673722">
          <w:pPr>
            <w:pStyle w:val="TOC3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17885274" w:history="1">
            <w:r w:rsidRPr="00D51FE8">
              <w:rPr>
                <w:rStyle w:val="Hyperlink"/>
                <w:noProof/>
              </w:rPr>
              <w:t>json: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E3169" w14:textId="6AA26A88" w:rsidR="00673722" w:rsidRDefault="00673722">
          <w:pPr>
            <w:pStyle w:val="TOC3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17885275" w:history="1">
            <w:r w:rsidRPr="00D51FE8">
              <w:rPr>
                <w:rStyle w:val="Hyperlink"/>
                <w:noProof/>
              </w:rPr>
              <w:t>serial: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A435E" w14:textId="4E408E87" w:rsidR="00673722" w:rsidRDefault="00673722">
          <w:pPr>
            <w:pStyle w:val="TO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17885276" w:history="1">
            <w:r w:rsidRPr="00D51FE8">
              <w:rPr>
                <w:rStyle w:val="Hyperlink"/>
                <w:noProof/>
              </w:rPr>
              <w:t>Initialization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_Toc17885276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725CA" w14:textId="1C44A24C" w:rsidR="00673722" w:rsidRDefault="00673722">
          <w:pPr>
            <w:pStyle w:val="TO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17885277" w:history="1">
            <w:r w:rsidRPr="00D51FE8">
              <w:rPr>
                <w:rStyle w:val="Hyperlink"/>
                <w:noProof/>
              </w:rPr>
              <w:t>Classes: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1C2DF" w14:textId="76F9E873" w:rsidR="00673722" w:rsidRDefault="00673722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17885278" w:history="1">
            <w:r w:rsidRPr="00D51FE8">
              <w:rPr>
                <w:rStyle w:val="Hyperlink"/>
                <w:noProof/>
              </w:rPr>
              <w:t>Morningstar()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_Toc17885278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DD508" w14:textId="15ADDD9B" w:rsidR="00673722" w:rsidRDefault="00673722">
          <w:pPr>
            <w:pStyle w:val="TOC3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17885279" w:history="1">
            <w:r w:rsidRPr="00D51FE8">
              <w:rPr>
                <w:rStyle w:val="Hyperlink"/>
                <w:noProof/>
              </w:rPr>
              <w:t>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_Toc17885279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25C97" w14:textId="31E7C328" w:rsidR="00673722" w:rsidRDefault="00673722">
          <w:pPr>
            <w:pStyle w:val="TOC3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17885280" w:history="1">
            <w:r w:rsidRPr="00D51FE8">
              <w:rPr>
                <w:rStyle w:val="Hyperlink"/>
                <w:noProof/>
              </w:rPr>
              <w:t>Variables: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_Toc17885280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6C7AD" w14:textId="32E3CC01" w:rsidR="00673722" w:rsidRDefault="00673722">
          <w:pPr>
            <w:pStyle w:val="TOC3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17885281" w:history="1">
            <w:r w:rsidRPr="00D51FE8">
              <w:rPr>
                <w:rStyle w:val="Hyperlink"/>
                <w:noProof/>
              </w:rPr>
              <w:t>Methods: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_Toc17885281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B0DCC" w14:textId="089033A2" w:rsidR="00003731" w:rsidRDefault="00003731">
          <w:r>
            <w:rPr>
              <w:b/>
              <w:bCs/>
              <w:noProof/>
            </w:rPr>
            <w:fldChar w:fldCharType="end"/>
          </w:r>
        </w:p>
      </w:sdtContent>
    </w:sdt>
    <w:p w14:paraId="7CB6CD42" w14:textId="77777777" w:rsidR="00A94F2A" w:rsidRDefault="00A94F2A">
      <w:pPr>
        <w:pStyle w:val="Standard"/>
      </w:pPr>
    </w:p>
    <w:p w14:paraId="409315F4" w14:textId="77777777" w:rsidR="00BE5C74" w:rsidRDefault="00BE5C74">
      <w:pPr>
        <w:rPr>
          <w:rFonts w:asciiTheme="majorHAnsi" w:eastAsiaTheme="majorEastAsia" w:hAnsiTheme="majorHAnsi"/>
          <w:color w:val="000000" w:themeColor="accent1" w:themeShade="BF"/>
          <w:sz w:val="32"/>
          <w:szCs w:val="29"/>
        </w:rPr>
      </w:pPr>
      <w:r>
        <w:br w:type="page"/>
      </w:r>
      <w:bookmarkStart w:id="0" w:name="_GoBack"/>
      <w:bookmarkEnd w:id="0"/>
    </w:p>
    <w:p w14:paraId="0BED4521" w14:textId="0C01EAA3" w:rsidR="00A94F2A" w:rsidRPr="003101E7" w:rsidRDefault="00A379E0" w:rsidP="00003731">
      <w:pPr>
        <w:pStyle w:val="Heading1"/>
        <w:rPr>
          <w:sz w:val="40"/>
          <w:szCs w:val="36"/>
        </w:rPr>
      </w:pPr>
      <w:bookmarkStart w:id="1" w:name="_Toc17885271"/>
      <w:r w:rsidRPr="003101E7">
        <w:rPr>
          <w:sz w:val="40"/>
          <w:szCs w:val="36"/>
        </w:rPr>
        <w:lastRenderedPageBreak/>
        <w:t>Introduction:</w:t>
      </w:r>
      <w:bookmarkEnd w:id="1"/>
    </w:p>
    <w:p w14:paraId="2881C90C" w14:textId="77777777" w:rsidR="00A94F2A" w:rsidRDefault="00A94F2A">
      <w:pPr>
        <w:pStyle w:val="Standard"/>
      </w:pPr>
    </w:p>
    <w:p w14:paraId="160AA4D5" w14:textId="77777777" w:rsidR="00A94F2A" w:rsidRDefault="00A379E0">
      <w:pPr>
        <w:pStyle w:val="Standard"/>
      </w:pPr>
      <w:r>
        <w:t>The TSMPPT has a Programmable Logic Controller (PLC</w:t>
      </w:r>
      <w:r>
        <w:t xml:space="preserve">) inside. The PLC can be reprogrammed to respond to different battery voltages. Example: when the battery goes to </w:t>
      </w:r>
      <w:r>
        <w:t xml:space="preserve">3.7V, the battery goes to the equalize stage. To reprogram the Tristar MPPT, you must use a PC and a RS-232 to USB cable, and the program </w:t>
      </w:r>
      <w:proofErr w:type="spellStart"/>
      <w:r>
        <w:t>MSView</w:t>
      </w:r>
      <w:proofErr w:type="spellEnd"/>
      <w:r>
        <w:t xml:space="preserve">, provided by Morningstar. Link: </w:t>
      </w:r>
      <w:hyperlink r:id="rId7" w:history="1">
        <w:r>
          <w:t>https://www.morningsta</w:t>
        </w:r>
        <w:r>
          <w:t>rcorp.com/msview/</w:t>
        </w:r>
      </w:hyperlink>
      <w:r>
        <w:t>. I also have a document called Viewing Data on Morningstar Devices that explains how to use the software.</w:t>
      </w:r>
    </w:p>
    <w:p w14:paraId="31624031" w14:textId="77777777" w:rsidR="00A94F2A" w:rsidRDefault="00A94F2A">
      <w:pPr>
        <w:pStyle w:val="Standard"/>
      </w:pPr>
    </w:p>
    <w:p w14:paraId="21457636" w14:textId="369823DF" w:rsidR="00A94F2A" w:rsidRDefault="00A379E0">
      <w:pPr>
        <w:pStyle w:val="Standard"/>
      </w:pPr>
      <w:r>
        <w:t xml:space="preserve">However, the Tristar MPPT can be monitored by any device capable of serial monitoring, such </w:t>
      </w:r>
      <w:proofErr w:type="spellStart"/>
      <w:r>
        <w:t>asa</w:t>
      </w:r>
      <w:proofErr w:type="spellEnd"/>
      <w:r>
        <w:t xml:space="preserve"> a Raspberry Pi. Morningstar.py will</w:t>
      </w:r>
      <w:r>
        <w:t xml:space="preserve"> contain the code necessary to monitor data from a Tristar Morningstar MPPT solar charge controller.</w:t>
      </w:r>
    </w:p>
    <w:p w14:paraId="05A4F303" w14:textId="240B7B21" w:rsidR="00FB76DF" w:rsidRDefault="00FB76DF">
      <w:pPr>
        <w:pStyle w:val="Standard"/>
      </w:pPr>
    </w:p>
    <w:p w14:paraId="77F7675C" w14:textId="042E7967" w:rsidR="00FB76DF" w:rsidRDefault="00FB76DF" w:rsidP="00FB76DF">
      <w:pPr>
        <w:pStyle w:val="Standard"/>
      </w:pPr>
      <w:r>
        <w:t xml:space="preserve">Morningstar has a MODBUS specification document for the Tristar Morningstar MPPT. </w:t>
      </w:r>
      <w:r w:rsidR="00211A7C">
        <w:t>It should be in my App Notes section.</w:t>
      </w:r>
      <w:r w:rsidR="00211A7C">
        <w:t xml:space="preserve"> If not, here’s a link:</w:t>
      </w:r>
    </w:p>
    <w:p w14:paraId="1DC47E1A" w14:textId="77777777" w:rsidR="00FB76DF" w:rsidRDefault="00FB76DF" w:rsidP="00FB76DF">
      <w:pPr>
        <w:pStyle w:val="Standard"/>
      </w:pPr>
    </w:p>
    <w:p w14:paraId="1EA97EEF" w14:textId="69452C61" w:rsidR="00FB76DF" w:rsidRDefault="00FB76DF" w:rsidP="00FB76DF">
      <w:pPr>
        <w:pStyle w:val="Standard"/>
      </w:pPr>
      <w:r>
        <w:t xml:space="preserve">Link: </w:t>
      </w:r>
      <w:hyperlink r:id="rId8" w:history="1">
        <w:r>
          <w:t>https://www.stellavolta.com/content/MSCTSModbusCommunication.pdf</w:t>
        </w:r>
      </w:hyperlink>
    </w:p>
    <w:p w14:paraId="5900364F" w14:textId="4FF786C3" w:rsidR="00FB76DF" w:rsidRDefault="00FB76DF">
      <w:pPr>
        <w:pStyle w:val="Standard"/>
      </w:pPr>
    </w:p>
    <w:p w14:paraId="65F9BC08" w14:textId="3CF1A645" w:rsidR="00262B1D" w:rsidRDefault="00262B1D">
      <w:pPr>
        <w:pStyle w:val="Standard"/>
      </w:pPr>
      <w:r>
        <w:t xml:space="preserve">Morningstar.py contains a class that reads PLC data, denoted as </w:t>
      </w:r>
      <w:proofErr w:type="gramStart"/>
      <w:r>
        <w:t>Morningstar(</w:t>
      </w:r>
      <w:proofErr w:type="gramEnd"/>
      <w:r>
        <w:t>). This class can monitor data by reading it and dumping the data to a JSON file. Details are in the upcoming sections.</w:t>
      </w:r>
    </w:p>
    <w:p w14:paraId="00D4CA5E" w14:textId="77777777" w:rsidR="00A94F2A" w:rsidRDefault="00A94F2A">
      <w:pPr>
        <w:pStyle w:val="Standard"/>
      </w:pPr>
    </w:p>
    <w:p w14:paraId="27506821" w14:textId="52B794E0" w:rsidR="00BE5C74" w:rsidRPr="003101E7" w:rsidRDefault="00BE5C74" w:rsidP="006133FD">
      <w:pPr>
        <w:pStyle w:val="Heading2"/>
        <w:rPr>
          <w:sz w:val="32"/>
          <w:szCs w:val="28"/>
        </w:rPr>
      </w:pPr>
      <w:bookmarkStart w:id="2" w:name="_Toc17885272"/>
      <w:r w:rsidRPr="003101E7">
        <w:rPr>
          <w:sz w:val="32"/>
          <w:szCs w:val="28"/>
        </w:rPr>
        <w:t>Dependencies:</w:t>
      </w:r>
      <w:bookmarkEnd w:id="2"/>
    </w:p>
    <w:p w14:paraId="6B39D378" w14:textId="77777777" w:rsidR="00BE5C74" w:rsidRDefault="00BE5C74">
      <w:pPr>
        <w:pStyle w:val="Standard"/>
      </w:pPr>
    </w:p>
    <w:p w14:paraId="00F49B2F" w14:textId="23E5C713" w:rsidR="00BE5C74" w:rsidRPr="003101E7" w:rsidRDefault="00BE5C74" w:rsidP="00BE5C74">
      <w:pPr>
        <w:pStyle w:val="Heading2"/>
        <w:rPr>
          <w:sz w:val="28"/>
          <w:szCs w:val="24"/>
        </w:rPr>
      </w:pPr>
      <w:bookmarkStart w:id="3" w:name="_Toc17885273"/>
      <w:proofErr w:type="spellStart"/>
      <w:r w:rsidRPr="003101E7">
        <w:rPr>
          <w:sz w:val="28"/>
          <w:szCs w:val="24"/>
        </w:rPr>
        <w:t>modbus-tk</w:t>
      </w:r>
      <w:proofErr w:type="spellEnd"/>
      <w:r w:rsidRPr="003101E7">
        <w:rPr>
          <w:sz w:val="28"/>
          <w:szCs w:val="24"/>
        </w:rPr>
        <w:t>:</w:t>
      </w:r>
      <w:bookmarkEnd w:id="3"/>
    </w:p>
    <w:p w14:paraId="4112FB7E" w14:textId="77777777" w:rsidR="00BE5C74" w:rsidRPr="00BE5C74" w:rsidRDefault="00BE5C74" w:rsidP="00BE5C74"/>
    <w:p w14:paraId="7E6415F7" w14:textId="35634922" w:rsidR="00A94F2A" w:rsidRDefault="00A379E0">
      <w:pPr>
        <w:pStyle w:val="Standard"/>
      </w:pPr>
      <w:r>
        <w:t>T</w:t>
      </w:r>
      <w:r>
        <w:t xml:space="preserve">he Tristar MPPT uses a royalty-free serial protocol called MODBUS. There exist many libraries to read it. The Python language has </w:t>
      </w:r>
      <w:proofErr w:type="spellStart"/>
      <w:r>
        <w:t>pymodbus</w:t>
      </w:r>
      <w:proofErr w:type="spellEnd"/>
      <w:r>
        <w:t xml:space="preserve">, and </w:t>
      </w:r>
      <w:proofErr w:type="spellStart"/>
      <w:r>
        <w:t>modbus</w:t>
      </w:r>
      <w:proofErr w:type="spellEnd"/>
      <w:r>
        <w:t>-t</w:t>
      </w:r>
      <w:r>
        <w:t xml:space="preserve">k.  Since </w:t>
      </w:r>
      <w:proofErr w:type="spellStart"/>
      <w:r>
        <w:t>pymodbus</w:t>
      </w:r>
      <w:proofErr w:type="spellEnd"/>
      <w:r>
        <w:t xml:space="preserve"> is not reliable (and I want reliable code), I will be using the </w:t>
      </w:r>
      <w:proofErr w:type="spellStart"/>
      <w:r>
        <w:t>modbus-tk</w:t>
      </w:r>
      <w:proofErr w:type="spellEnd"/>
      <w:r>
        <w:t xml:space="preserve"> library. It is distributed under the GNU-LGPL license (GNU Lesser General Public License) © 2009. Created by Luc Jean – </w:t>
      </w:r>
      <w:hyperlink r:id="rId9" w:history="1">
        <w:r>
          <w:t>luc.jean@gmail.com</w:t>
        </w:r>
      </w:hyperlink>
      <w:r>
        <w:t xml:space="preserve"> and </w:t>
      </w:r>
      <w:proofErr w:type="spellStart"/>
      <w:r>
        <w:t>Apidev</w:t>
      </w:r>
      <w:proofErr w:type="spellEnd"/>
      <w:r>
        <w:t xml:space="preserve"> – </w:t>
      </w:r>
      <w:hyperlink r:id="rId10" w:history="1">
        <w:r>
          <w:t>http://www.apidev.fr</w:t>
        </w:r>
      </w:hyperlink>
      <w:r>
        <w:t>. No warranty of any kind.</w:t>
      </w:r>
    </w:p>
    <w:p w14:paraId="3CF97086" w14:textId="485E8FFC" w:rsidR="006133FD" w:rsidRDefault="006133FD">
      <w:pPr>
        <w:pStyle w:val="Standard"/>
      </w:pPr>
    </w:p>
    <w:p w14:paraId="6EC67F13" w14:textId="15471831" w:rsidR="006133FD" w:rsidRPr="003101E7" w:rsidRDefault="006133FD" w:rsidP="006133FD">
      <w:pPr>
        <w:pStyle w:val="Heading3"/>
        <w:rPr>
          <w:sz w:val="28"/>
          <w:szCs w:val="22"/>
        </w:rPr>
      </w:pPr>
      <w:bookmarkStart w:id="4" w:name="_Toc17885274"/>
      <w:r w:rsidRPr="003101E7">
        <w:rPr>
          <w:sz w:val="28"/>
          <w:szCs w:val="22"/>
        </w:rPr>
        <w:t>json:</w:t>
      </w:r>
      <w:bookmarkEnd w:id="4"/>
    </w:p>
    <w:p w14:paraId="5B5F9FDE" w14:textId="77777777" w:rsidR="006133FD" w:rsidRDefault="006133FD" w:rsidP="006133FD">
      <w:pPr>
        <w:pStyle w:val="Standard"/>
      </w:pPr>
      <w:r>
        <w:t xml:space="preserve">Comes with every distribution of python. Necessary to convert dictionaries into JSON format and dump it directly to an </w:t>
      </w:r>
      <w:proofErr w:type="spellStart"/>
      <w:r>
        <w:t>outfile</w:t>
      </w:r>
      <w:proofErr w:type="spellEnd"/>
      <w:r>
        <w:t>.</w:t>
      </w:r>
    </w:p>
    <w:p w14:paraId="6377DDA6" w14:textId="087F1EF2" w:rsidR="006133FD" w:rsidRDefault="006133FD">
      <w:pPr>
        <w:pStyle w:val="Standard"/>
      </w:pPr>
    </w:p>
    <w:p w14:paraId="2CFFE10A" w14:textId="11FC36A9" w:rsidR="006133FD" w:rsidRPr="003101E7" w:rsidRDefault="006133FD" w:rsidP="006133FD">
      <w:pPr>
        <w:pStyle w:val="Heading3"/>
        <w:rPr>
          <w:sz w:val="28"/>
          <w:szCs w:val="22"/>
        </w:rPr>
      </w:pPr>
      <w:bookmarkStart w:id="5" w:name="_Toc17885275"/>
      <w:r w:rsidRPr="003101E7">
        <w:rPr>
          <w:sz w:val="28"/>
          <w:szCs w:val="22"/>
        </w:rPr>
        <w:t>serial:</w:t>
      </w:r>
      <w:bookmarkEnd w:id="5"/>
    </w:p>
    <w:p w14:paraId="79ADCE9F" w14:textId="1D84826E" w:rsidR="006133FD" w:rsidRDefault="006133FD" w:rsidP="006133FD">
      <w:pPr>
        <w:pStyle w:val="Standard"/>
      </w:pPr>
      <w:r>
        <w:t xml:space="preserve">This is a serial library for Python. It’s easy to use, and free. Provided as-is. Install with pip install </w:t>
      </w:r>
      <w:proofErr w:type="spellStart"/>
      <w:r>
        <w:t>pyserial</w:t>
      </w:r>
      <w:proofErr w:type="spellEnd"/>
      <w:r>
        <w:t xml:space="preserve">. Use by calling “import serial”. ©2015 Chris </w:t>
      </w:r>
      <w:proofErr w:type="spellStart"/>
      <w:r>
        <w:t>Liechi</w:t>
      </w:r>
      <w:proofErr w:type="spellEnd"/>
      <w:r>
        <w:t xml:space="preserve"> </w:t>
      </w:r>
      <w:hyperlink r:id="rId11" w:history="1">
        <w:r w:rsidRPr="00A61D8B">
          <w:rPr>
            <w:rStyle w:val="Hyperlink"/>
          </w:rPr>
          <w:t>clichi@gmx.net</w:t>
        </w:r>
      </w:hyperlink>
      <w:r>
        <w:t xml:space="preserve">  All Rights Reserved. </w:t>
      </w:r>
    </w:p>
    <w:p w14:paraId="2AD66D54" w14:textId="0123AFAA" w:rsidR="00A94F2A" w:rsidRPr="003101E7" w:rsidRDefault="00A379E0" w:rsidP="00003731">
      <w:pPr>
        <w:pStyle w:val="Heading1"/>
        <w:rPr>
          <w:sz w:val="40"/>
          <w:szCs w:val="36"/>
        </w:rPr>
      </w:pPr>
      <w:bookmarkStart w:id="6" w:name="_Toc17885276"/>
      <w:r w:rsidRPr="003101E7">
        <w:rPr>
          <w:sz w:val="40"/>
          <w:szCs w:val="36"/>
        </w:rPr>
        <w:t>Initialization</w:t>
      </w:r>
      <w:bookmarkEnd w:id="6"/>
    </w:p>
    <w:p w14:paraId="7F2D0049" w14:textId="77777777" w:rsidR="00A94F2A" w:rsidRDefault="00A94F2A">
      <w:pPr>
        <w:pStyle w:val="Standard"/>
      </w:pPr>
    </w:p>
    <w:p w14:paraId="7C70E960" w14:textId="77777777" w:rsidR="00A94F2A" w:rsidRDefault="00A379E0">
      <w:pPr>
        <w:pStyle w:val="Standard"/>
      </w:pPr>
      <w:r>
        <w:t xml:space="preserve">The </w:t>
      </w:r>
      <w:proofErr w:type="gramStart"/>
      <w:r>
        <w:t>Morningstar(</w:t>
      </w:r>
      <w:proofErr w:type="gramEnd"/>
      <w:r>
        <w:t>) class (like most other classes) has an __</w:t>
      </w:r>
      <w:proofErr w:type="spellStart"/>
      <w:r>
        <w:t>init</w:t>
      </w:r>
      <w:proofErr w:type="spellEnd"/>
      <w:r>
        <w:t>__() function, that calls itself whenever a Morningstar() object is created. It requires port</w:t>
      </w:r>
      <w:r>
        <w:t xml:space="preserve">, </w:t>
      </w:r>
      <w:proofErr w:type="spellStart"/>
      <w:r>
        <w:t>baudrate</w:t>
      </w:r>
      <w:proofErr w:type="spellEnd"/>
      <w:r>
        <w:t xml:space="preserve">, and the MODBUS slave number as arguments. When a </w:t>
      </w:r>
      <w:proofErr w:type="gramStart"/>
      <w:r>
        <w:t>Morningstar(</w:t>
      </w:r>
      <w:proofErr w:type="gramEnd"/>
      <w:r>
        <w:t xml:space="preserve">) object is created, it will initialize the serial connection to the PLC using this information. Then, it will create a MODBUS </w:t>
      </w:r>
      <w:proofErr w:type="spellStart"/>
      <w:proofErr w:type="gramStart"/>
      <w:r>
        <w:t>RtuMaster</w:t>
      </w:r>
      <w:proofErr w:type="spellEnd"/>
      <w:r>
        <w:t>(</w:t>
      </w:r>
      <w:proofErr w:type="gramEnd"/>
      <w:r>
        <w:t>) class from the MODBUS-TK library.</w:t>
      </w:r>
    </w:p>
    <w:p w14:paraId="12B607A1" w14:textId="77777777" w:rsidR="00A94F2A" w:rsidRDefault="00A94F2A">
      <w:pPr>
        <w:pStyle w:val="Standard"/>
      </w:pPr>
    </w:p>
    <w:p w14:paraId="6C4F79C9" w14:textId="77777777" w:rsidR="00A94F2A" w:rsidRDefault="00A379E0">
      <w:pPr>
        <w:pStyle w:val="Standard"/>
      </w:pPr>
      <w:r>
        <w:lastRenderedPageBreak/>
        <w:t>After the</w:t>
      </w:r>
      <w:r>
        <w:t xml:space="preserve"> MODBUS </w:t>
      </w:r>
      <w:proofErr w:type="spellStart"/>
      <w:proofErr w:type="gramStart"/>
      <w:r>
        <w:t>RtuMaster</w:t>
      </w:r>
      <w:proofErr w:type="spellEnd"/>
      <w:r>
        <w:t>(</w:t>
      </w:r>
      <w:proofErr w:type="gramEnd"/>
      <w:r>
        <w:t>) class is initialized, it will call the internal function .scaling(). It will test what scaling factors are used.</w:t>
      </w:r>
    </w:p>
    <w:p w14:paraId="40000D1B" w14:textId="77777777" w:rsidR="00A94F2A" w:rsidRDefault="00A94F2A">
      <w:pPr>
        <w:pStyle w:val="Standard"/>
      </w:pPr>
    </w:p>
    <w:p w14:paraId="5D038CAA" w14:textId="77777777" w:rsidR="00A94F2A" w:rsidRDefault="00A379E0">
      <w:pPr>
        <w:pStyle w:val="Standard"/>
      </w:pPr>
      <w:r>
        <w:t>Dictionaries in Python are everywhere in this code.</w:t>
      </w:r>
    </w:p>
    <w:p w14:paraId="6C383703" w14:textId="77777777" w:rsidR="00A94F2A" w:rsidRDefault="00A94F2A">
      <w:pPr>
        <w:pStyle w:val="Standard"/>
      </w:pPr>
    </w:p>
    <w:p w14:paraId="43A36573" w14:textId="74602FDC" w:rsidR="00A94F2A" w:rsidRDefault="00A379E0">
      <w:pPr>
        <w:pStyle w:val="Standard"/>
      </w:pPr>
      <w:r>
        <w:t xml:space="preserve">It will have methods to either dump data to the command line or </w:t>
      </w:r>
      <w:r>
        <w:t xml:space="preserve">dump data to an </w:t>
      </w:r>
      <w:proofErr w:type="spellStart"/>
      <w:r>
        <w:t>outfile</w:t>
      </w:r>
      <w:proofErr w:type="spellEnd"/>
      <w:r>
        <w:t xml:space="preserve">. The </w:t>
      </w:r>
      <w:proofErr w:type="spellStart"/>
      <w:r>
        <w:t>outfile</w:t>
      </w:r>
      <w:proofErr w:type="spellEnd"/>
      <w:r>
        <w:t xml:space="preserve"> should be a .json file, since the contents will be written in JSON format.</w:t>
      </w:r>
    </w:p>
    <w:p w14:paraId="78A86DF4" w14:textId="77777777" w:rsidR="00BE5C74" w:rsidRDefault="00BE5C74">
      <w:pPr>
        <w:pStyle w:val="Standard"/>
      </w:pPr>
    </w:p>
    <w:p w14:paraId="2918F41F" w14:textId="2F1CEB1C" w:rsidR="00BE5C74" w:rsidRPr="003101E7" w:rsidRDefault="00BE5C74" w:rsidP="00BE5C74">
      <w:pPr>
        <w:pStyle w:val="Heading1"/>
        <w:rPr>
          <w:sz w:val="40"/>
          <w:szCs w:val="36"/>
        </w:rPr>
      </w:pPr>
      <w:bookmarkStart w:id="7" w:name="_Toc17885277"/>
      <w:r w:rsidRPr="003101E7">
        <w:rPr>
          <w:sz w:val="40"/>
          <w:szCs w:val="36"/>
        </w:rPr>
        <w:t>Classes:</w:t>
      </w:r>
      <w:bookmarkEnd w:id="7"/>
    </w:p>
    <w:p w14:paraId="03745F2D" w14:textId="296D2AA0" w:rsidR="003101E7" w:rsidRDefault="003101E7" w:rsidP="003101E7"/>
    <w:p w14:paraId="5C08F4D8" w14:textId="57429C66" w:rsidR="003101E7" w:rsidRPr="003101E7" w:rsidRDefault="003101E7" w:rsidP="003101E7">
      <w:pPr>
        <w:pStyle w:val="Heading2"/>
        <w:rPr>
          <w:sz w:val="32"/>
          <w:szCs w:val="28"/>
        </w:rPr>
      </w:pPr>
      <w:bookmarkStart w:id="8" w:name="_Toc17885278"/>
      <w:proofErr w:type="gramStart"/>
      <w:r w:rsidRPr="003101E7">
        <w:rPr>
          <w:sz w:val="32"/>
          <w:szCs w:val="28"/>
        </w:rPr>
        <w:t>Morningstar(</w:t>
      </w:r>
      <w:proofErr w:type="gramEnd"/>
      <w:r w:rsidRPr="003101E7">
        <w:rPr>
          <w:sz w:val="32"/>
          <w:szCs w:val="28"/>
        </w:rPr>
        <w:t>)</w:t>
      </w:r>
      <w:bookmarkEnd w:id="8"/>
    </w:p>
    <w:p w14:paraId="3176DD35" w14:textId="3811002A" w:rsidR="003101E7" w:rsidRDefault="003101E7" w:rsidP="003101E7"/>
    <w:p w14:paraId="7F4010CA" w14:textId="7E8DE8A6" w:rsidR="003101E7" w:rsidRPr="003101E7" w:rsidRDefault="003101E7" w:rsidP="003101E7">
      <w:pPr>
        <w:pStyle w:val="Heading3"/>
        <w:rPr>
          <w:sz w:val="28"/>
          <w:szCs w:val="22"/>
        </w:rPr>
      </w:pPr>
      <w:bookmarkStart w:id="9" w:name="_Toc17885279"/>
      <w:r w:rsidRPr="003101E7">
        <w:rPr>
          <w:sz w:val="28"/>
          <w:szCs w:val="22"/>
        </w:rPr>
        <w:t>Description:</w:t>
      </w:r>
      <w:bookmarkEnd w:id="9"/>
    </w:p>
    <w:p w14:paraId="1B47A8CC" w14:textId="27C0FC3E" w:rsidR="003101E7" w:rsidRDefault="003101E7" w:rsidP="003101E7">
      <w:r>
        <w:t>Reads data from the Tristar MPPT PLC.</w:t>
      </w:r>
      <w:r w:rsidR="00A16DB0">
        <w:t xml:space="preserve"> Takes PORT, BAUDRATE, and SLAVE_NUMBER upon initialization.</w:t>
      </w:r>
    </w:p>
    <w:p w14:paraId="5AC23F82" w14:textId="77777777" w:rsidR="003101E7" w:rsidRDefault="003101E7" w:rsidP="003101E7"/>
    <w:p w14:paraId="32C8A6E7" w14:textId="1F91AE72" w:rsidR="003101E7" w:rsidRPr="003101E7" w:rsidRDefault="003101E7" w:rsidP="003101E7">
      <w:pPr>
        <w:pStyle w:val="Heading3"/>
        <w:rPr>
          <w:sz w:val="28"/>
          <w:szCs w:val="22"/>
        </w:rPr>
      </w:pPr>
      <w:bookmarkStart w:id="10" w:name="_Toc17885280"/>
      <w:r w:rsidRPr="003101E7">
        <w:rPr>
          <w:sz w:val="28"/>
          <w:szCs w:val="22"/>
        </w:rPr>
        <w:t>Variables:</w:t>
      </w:r>
      <w:bookmarkEnd w:id="10"/>
    </w:p>
    <w:p w14:paraId="7A76402F" w14:textId="77777777" w:rsidR="00A16DB0" w:rsidRDefault="00A16DB0" w:rsidP="003101E7"/>
    <w:p w14:paraId="32DE0F9A" w14:textId="51F68C6E" w:rsidR="003101E7" w:rsidRDefault="003101E7" w:rsidP="003101E7">
      <w:r>
        <w:t>PORT: what port number are you using?</w:t>
      </w:r>
    </w:p>
    <w:p w14:paraId="7A3FC630" w14:textId="25B855C0" w:rsidR="003101E7" w:rsidRDefault="003101E7" w:rsidP="003101E7">
      <w:r>
        <w:t xml:space="preserve">BAUD: what </w:t>
      </w:r>
      <w:proofErr w:type="spellStart"/>
      <w:r>
        <w:t>baudrate</w:t>
      </w:r>
      <w:proofErr w:type="spellEnd"/>
      <w:r>
        <w:t xml:space="preserve"> are communicating at?</w:t>
      </w:r>
    </w:p>
    <w:p w14:paraId="5F1D78C7" w14:textId="6B50376E" w:rsidR="003101E7" w:rsidRDefault="003101E7" w:rsidP="003101E7">
      <w:r>
        <w:t>SLAVE_NUMBER: what is the MODBUS slave number you’re reading from?</w:t>
      </w:r>
    </w:p>
    <w:p w14:paraId="7F6B59F0" w14:textId="5453DF0A" w:rsidR="003101E7" w:rsidRDefault="003101E7" w:rsidP="003101E7">
      <w:proofErr w:type="spellStart"/>
      <w:r>
        <w:t>serial_connection</w:t>
      </w:r>
      <w:proofErr w:type="spellEnd"/>
      <w:r>
        <w:t xml:space="preserve">: the serial connection from </w:t>
      </w:r>
      <w:proofErr w:type="spellStart"/>
      <w:r>
        <w:t>pyserial</w:t>
      </w:r>
      <w:proofErr w:type="spellEnd"/>
      <w:r>
        <w:t xml:space="preserve"> that </w:t>
      </w:r>
      <w:proofErr w:type="gramStart"/>
      <w:r>
        <w:t>actually communicates</w:t>
      </w:r>
      <w:proofErr w:type="gramEnd"/>
      <w:r>
        <w:t xml:space="preserve"> with the PLC.</w:t>
      </w:r>
    </w:p>
    <w:p w14:paraId="30A06384" w14:textId="039AC91F" w:rsidR="003101E7" w:rsidRDefault="003101E7" w:rsidP="003101E7">
      <w:r>
        <w:t xml:space="preserve">master: the class from </w:t>
      </w:r>
      <w:proofErr w:type="spellStart"/>
      <w:r>
        <w:t>modbus_tk</w:t>
      </w:r>
      <w:proofErr w:type="spellEnd"/>
      <w:r>
        <w:t xml:space="preserve"> that converts serial data into data we can read.</w:t>
      </w:r>
    </w:p>
    <w:p w14:paraId="091816DF" w14:textId="77777777" w:rsidR="003101E7" w:rsidRPr="003101E7" w:rsidRDefault="003101E7" w:rsidP="003101E7"/>
    <w:p w14:paraId="6E77D440" w14:textId="77777777" w:rsidR="00A94F2A" w:rsidRDefault="00A94F2A">
      <w:pPr>
        <w:pStyle w:val="Standard"/>
      </w:pPr>
    </w:p>
    <w:p w14:paraId="06169589" w14:textId="63E6FA4B" w:rsidR="00A94F2A" w:rsidRPr="003101E7" w:rsidRDefault="003101E7" w:rsidP="003101E7">
      <w:pPr>
        <w:pStyle w:val="Heading3"/>
        <w:rPr>
          <w:sz w:val="28"/>
          <w:szCs w:val="22"/>
        </w:rPr>
      </w:pPr>
      <w:bookmarkStart w:id="11" w:name="_Toc17885281"/>
      <w:r w:rsidRPr="003101E7">
        <w:rPr>
          <w:sz w:val="28"/>
          <w:szCs w:val="22"/>
        </w:rPr>
        <w:t>Methods:</w:t>
      </w:r>
      <w:bookmarkEnd w:id="11"/>
    </w:p>
    <w:p w14:paraId="2B736D08" w14:textId="77777777" w:rsidR="00A94F2A" w:rsidRDefault="00A94F2A">
      <w:pPr>
        <w:pStyle w:val="Standard"/>
      </w:pPr>
    </w:p>
    <w:p w14:paraId="062A9198" w14:textId="77777777" w:rsidR="00A94F2A" w:rsidRDefault="00A379E0">
      <w:pPr>
        <w:pStyle w:val="Standard"/>
      </w:pPr>
      <w:proofErr w:type="gramStart"/>
      <w:r>
        <w:rPr>
          <w:b/>
          <w:bCs/>
        </w:rPr>
        <w:t>.scaling</w:t>
      </w:r>
      <w:proofErr w:type="gramEnd"/>
      <w:r>
        <w:rPr>
          <w:b/>
          <w:bCs/>
        </w:rPr>
        <w:t>()</w:t>
      </w:r>
      <w:r>
        <w:t xml:space="preserve">: Sets the classes internal scaling properties (V_PU and I_PU). Also prints the current running version to </w:t>
      </w:r>
      <w:r>
        <w:t>the console. Runs every time an object of this class is created.</w:t>
      </w:r>
    </w:p>
    <w:p w14:paraId="2A2024D9" w14:textId="77777777" w:rsidR="00A94F2A" w:rsidRDefault="00A94F2A">
      <w:pPr>
        <w:pStyle w:val="Standard"/>
      </w:pPr>
    </w:p>
    <w:p w14:paraId="2E326E40" w14:textId="77777777" w:rsidR="00A94F2A" w:rsidRDefault="00A379E0">
      <w:pPr>
        <w:pStyle w:val="Standard"/>
      </w:pPr>
      <w:r>
        <w:rPr>
          <w:b/>
          <w:bCs/>
        </w:rPr>
        <w:t>.</w:t>
      </w:r>
      <w:proofErr w:type="spellStart"/>
      <w:r>
        <w:rPr>
          <w:b/>
          <w:bCs/>
        </w:rPr>
        <w:t>ADCdata</w:t>
      </w:r>
      <w:proofErr w:type="spellEnd"/>
      <w:r>
        <w:rPr>
          <w:b/>
          <w:bCs/>
        </w:rPr>
        <w:t>()</w:t>
      </w:r>
      <w:r>
        <w:t>: Returns a dictionary containing ‘battery voltage’, ‘battery terminal voltage’, ‘battery sense voltage’, ‘array voltage’, ‘battery current’, ‘array current’, ‘12V supply’, ‘3V sup</w:t>
      </w:r>
      <w:r>
        <w:t>ply’, ‘</w:t>
      </w:r>
      <w:proofErr w:type="spellStart"/>
      <w:r>
        <w:t>meterbus</w:t>
      </w:r>
      <w:proofErr w:type="spellEnd"/>
      <w:r>
        <w:t xml:space="preserve"> </w:t>
      </w:r>
      <w:proofErr w:type="spellStart"/>
      <w:r>
        <w:t>voltrage</w:t>
      </w:r>
      <w:proofErr w:type="spellEnd"/>
      <w:r>
        <w:t>’, ‘1.8V supply’, and ‘reference voltage’.</w:t>
      </w:r>
    </w:p>
    <w:p w14:paraId="5FBC69C9" w14:textId="77777777" w:rsidR="00A94F2A" w:rsidRDefault="00A94F2A">
      <w:pPr>
        <w:pStyle w:val="Standard"/>
      </w:pPr>
    </w:p>
    <w:p w14:paraId="5A332A5F" w14:textId="77777777" w:rsidR="00A94F2A" w:rsidRDefault="00A379E0">
      <w:pPr>
        <w:pStyle w:val="Standard"/>
      </w:pPr>
      <w:proofErr w:type="gramStart"/>
      <w:r>
        <w:rPr>
          <w:b/>
          <w:bCs/>
        </w:rPr>
        <w:t>.</w:t>
      </w:r>
      <w:proofErr w:type="spellStart"/>
      <w:r>
        <w:rPr>
          <w:b/>
          <w:bCs/>
        </w:rPr>
        <w:t>TemperatureData</w:t>
      </w:r>
      <w:proofErr w:type="spellEnd"/>
      <w:proofErr w:type="gramEnd"/>
      <w:r>
        <w:rPr>
          <w:b/>
          <w:bCs/>
        </w:rPr>
        <w:t>()</w:t>
      </w:r>
      <w:r>
        <w:t>: Returns a dictionary containing ‘heatsink temperature’, ‘RTS temperature’, and ‘battery regulation temperature’. All are in degrees Celsius.</w:t>
      </w:r>
    </w:p>
    <w:p w14:paraId="77ED5CFE" w14:textId="77777777" w:rsidR="00A94F2A" w:rsidRDefault="00A94F2A">
      <w:pPr>
        <w:pStyle w:val="Standard"/>
      </w:pPr>
    </w:p>
    <w:p w14:paraId="68157E59" w14:textId="77777777" w:rsidR="00A94F2A" w:rsidRDefault="00A379E0">
      <w:pPr>
        <w:pStyle w:val="Standard"/>
      </w:pPr>
      <w:r>
        <w:rPr>
          <w:b/>
          <w:bCs/>
        </w:rPr>
        <w:t>.</w:t>
      </w:r>
      <w:proofErr w:type="spellStart"/>
      <w:r>
        <w:rPr>
          <w:b/>
          <w:bCs/>
        </w:rPr>
        <w:t>StatusData</w:t>
      </w:r>
      <w:proofErr w:type="spellEnd"/>
      <w:r>
        <w:rPr>
          <w:b/>
          <w:bCs/>
        </w:rPr>
        <w:t>()</w:t>
      </w:r>
      <w:r>
        <w:t xml:space="preserve">: </w:t>
      </w:r>
      <w:r>
        <w:t>Returns a dictionary containing ‘</w:t>
      </w:r>
      <w:proofErr w:type="spellStart"/>
      <w:r>
        <w:t>battery_voltage</w:t>
      </w:r>
      <w:proofErr w:type="spellEnd"/>
      <w:r>
        <w:t>’, ‘</w:t>
      </w:r>
      <w:proofErr w:type="spellStart"/>
      <w:r>
        <w:t>charging_current</w:t>
      </w:r>
      <w:proofErr w:type="spellEnd"/>
      <w:r>
        <w:t>’, ‘minimum battery voltage’, ‘maximum battery voltage’, ‘hour meter’, a list of faults, a list of alarms, the current state of the DIP switch, and the current state of the LED.</w:t>
      </w:r>
    </w:p>
    <w:p w14:paraId="1B9D02C3" w14:textId="77777777" w:rsidR="00A94F2A" w:rsidRDefault="00A94F2A">
      <w:pPr>
        <w:pStyle w:val="Standard"/>
      </w:pPr>
    </w:p>
    <w:p w14:paraId="717FB1ED" w14:textId="77777777" w:rsidR="00A94F2A" w:rsidRDefault="00A94F2A">
      <w:pPr>
        <w:pStyle w:val="Standard"/>
      </w:pPr>
    </w:p>
    <w:p w14:paraId="4AD9CF0D" w14:textId="77777777" w:rsidR="00A94F2A" w:rsidRDefault="00A379E0">
      <w:pPr>
        <w:pStyle w:val="Standard"/>
      </w:pPr>
      <w:proofErr w:type="gramStart"/>
      <w:r>
        <w:rPr>
          <w:b/>
          <w:bCs/>
        </w:rPr>
        <w:t>.</w:t>
      </w:r>
      <w:proofErr w:type="spellStart"/>
      <w:r>
        <w:rPr>
          <w:b/>
          <w:bCs/>
        </w:rPr>
        <w:t>Charger</w:t>
      </w:r>
      <w:r>
        <w:rPr>
          <w:b/>
          <w:bCs/>
        </w:rPr>
        <w:t>Data</w:t>
      </w:r>
      <w:proofErr w:type="spellEnd"/>
      <w:proofErr w:type="gramEnd"/>
      <w:r>
        <w:rPr>
          <w:b/>
          <w:bCs/>
        </w:rPr>
        <w:t>()</w:t>
      </w:r>
      <w:r>
        <w:t>: Returns a dictionary containing ‘Charge State’, ‘target regulation voltage’, ‘Ah Charge Resettable’, ‘Ah Charge Total’, ‘</w:t>
      </w:r>
      <w:proofErr w:type="spellStart"/>
      <w:r>
        <w:t>kWhr</w:t>
      </w:r>
      <w:proofErr w:type="spellEnd"/>
      <w:r>
        <w:t xml:space="preserve"> Charge Resettable’, and ‘</w:t>
      </w:r>
      <w:proofErr w:type="spellStart"/>
      <w:r>
        <w:t>kWhr</w:t>
      </w:r>
      <w:proofErr w:type="spellEnd"/>
      <w:r>
        <w:t xml:space="preserve"> Charge Total’.</w:t>
      </w:r>
    </w:p>
    <w:p w14:paraId="20E90C9A" w14:textId="77777777" w:rsidR="00A94F2A" w:rsidRDefault="00A94F2A">
      <w:pPr>
        <w:pStyle w:val="Standard"/>
      </w:pPr>
    </w:p>
    <w:p w14:paraId="2795327C" w14:textId="77777777" w:rsidR="00A94F2A" w:rsidRDefault="00A379E0">
      <w:pPr>
        <w:pStyle w:val="Standard"/>
      </w:pPr>
      <w:proofErr w:type="gramStart"/>
      <w:r>
        <w:rPr>
          <w:b/>
          <w:bCs/>
        </w:rPr>
        <w:lastRenderedPageBreak/>
        <w:t>.</w:t>
      </w:r>
      <w:proofErr w:type="spellStart"/>
      <w:r>
        <w:rPr>
          <w:b/>
          <w:bCs/>
        </w:rPr>
        <w:t>MPPTData</w:t>
      </w:r>
      <w:proofErr w:type="spellEnd"/>
      <w:proofErr w:type="gramEnd"/>
      <w:r>
        <w:rPr>
          <w:b/>
          <w:bCs/>
        </w:rPr>
        <w:t>()</w:t>
      </w:r>
      <w:r>
        <w:t>: Returns a dictionary containing: ‘output power’, ‘input power’,</w:t>
      </w:r>
      <w:r>
        <w:t xml:space="preserve"> ‘max power of last sweep’, ‘</w:t>
      </w:r>
      <w:proofErr w:type="spellStart"/>
      <w:r>
        <w:t>Vmp</w:t>
      </w:r>
      <w:proofErr w:type="spellEnd"/>
      <w:r>
        <w:t xml:space="preserve"> of last sweep’, and ‘</w:t>
      </w:r>
      <w:proofErr w:type="spellStart"/>
      <w:r>
        <w:t>Voc</w:t>
      </w:r>
      <w:proofErr w:type="spellEnd"/>
      <w:r>
        <w:t xml:space="preserve"> of last sweep’.</w:t>
      </w:r>
    </w:p>
    <w:p w14:paraId="21BE7DEA" w14:textId="77777777" w:rsidR="00A94F2A" w:rsidRDefault="00A94F2A">
      <w:pPr>
        <w:pStyle w:val="Standard"/>
      </w:pPr>
    </w:p>
    <w:p w14:paraId="23F13CB2" w14:textId="77777777" w:rsidR="00A94F2A" w:rsidRDefault="00A379E0">
      <w:pPr>
        <w:pStyle w:val="Standard"/>
      </w:pPr>
      <w:r>
        <w:rPr>
          <w:b/>
          <w:bCs/>
        </w:rPr>
        <w:t>.</w:t>
      </w:r>
      <w:proofErr w:type="spellStart"/>
      <w:r>
        <w:rPr>
          <w:b/>
          <w:bCs/>
        </w:rPr>
        <w:t>Logger_TodaysValues</w:t>
      </w:r>
      <w:proofErr w:type="spellEnd"/>
      <w:r>
        <w:rPr>
          <w:b/>
          <w:bCs/>
        </w:rPr>
        <w:t>()</w:t>
      </w:r>
      <w:r>
        <w:t>: Returns a dictionary containing: ‘Battery Voltage Minimum Daily’, ‘Battery Voltage Maximum Daily’, ‘Input Voltage Maximum Daily’, ‘Amp Hours Accumulated Dail</w:t>
      </w:r>
      <w:r>
        <w:t>y’, ‘Watt hours accumulated daily’, ‘Maximum power output daily’, ‘Minimum temperature daily’, ‘Maximum Temperature Daily’, a list of daily faults, a list of daily alarms, ‘</w:t>
      </w:r>
      <w:proofErr w:type="spellStart"/>
      <w:r>
        <w:t>time_ab_daily</w:t>
      </w:r>
      <w:proofErr w:type="spellEnd"/>
      <w:r>
        <w:t>’, ‘</w:t>
      </w:r>
      <w:proofErr w:type="spellStart"/>
      <w:r>
        <w:t>time_eq_daily</w:t>
      </w:r>
      <w:proofErr w:type="spellEnd"/>
      <w:r>
        <w:t>’, and ‘</w:t>
      </w:r>
      <w:proofErr w:type="spellStart"/>
      <w:r>
        <w:t>time_fl_daily</w:t>
      </w:r>
      <w:proofErr w:type="spellEnd"/>
      <w:r>
        <w:t>’.</w:t>
      </w:r>
    </w:p>
    <w:p w14:paraId="78B24576" w14:textId="77777777" w:rsidR="00A94F2A" w:rsidRDefault="00A94F2A">
      <w:pPr>
        <w:pStyle w:val="Standard"/>
      </w:pPr>
    </w:p>
    <w:p w14:paraId="6A1FC709" w14:textId="77777777" w:rsidR="00A94F2A" w:rsidRDefault="00A379E0">
      <w:pPr>
        <w:pStyle w:val="Standard"/>
      </w:pPr>
      <w:r>
        <w:rPr>
          <w:b/>
          <w:bCs/>
        </w:rPr>
        <w:t>.</w:t>
      </w:r>
      <w:proofErr w:type="spellStart"/>
      <w:r>
        <w:rPr>
          <w:b/>
          <w:bCs/>
        </w:rPr>
        <w:t>ChargeSettings</w:t>
      </w:r>
      <w:proofErr w:type="spellEnd"/>
      <w:r>
        <w:rPr>
          <w:b/>
          <w:bCs/>
        </w:rPr>
        <w:t>()</w:t>
      </w:r>
      <w:r>
        <w:t>: Returns a</w:t>
      </w:r>
      <w:r>
        <w:t xml:space="preserve"> dictionary containing: '</w:t>
      </w:r>
      <w:proofErr w:type="spellStart"/>
      <w:r>
        <w:t>EV_absorp</w:t>
      </w:r>
      <w:proofErr w:type="spellEnd"/>
      <w:r>
        <w:t>', '</w:t>
      </w:r>
      <w:proofErr w:type="spellStart"/>
      <w:r>
        <w:t>EV_float</w:t>
      </w:r>
      <w:proofErr w:type="spellEnd"/>
      <w:r>
        <w:t>', '</w:t>
      </w:r>
      <w:proofErr w:type="spellStart"/>
      <w:r>
        <w:t>Et_absorp</w:t>
      </w:r>
      <w:proofErr w:type="spellEnd"/>
      <w:r>
        <w:t>', ‘</w:t>
      </w:r>
      <w:proofErr w:type="spellStart"/>
      <w:r>
        <w:t>Et_absorp_ext</w:t>
      </w:r>
      <w:proofErr w:type="spellEnd"/>
      <w:r>
        <w:t>', '</w:t>
      </w:r>
      <w:proofErr w:type="spellStart"/>
      <w:r>
        <w:t>EV_absorp_ext</w:t>
      </w:r>
      <w:proofErr w:type="spellEnd"/>
      <w:r>
        <w:t>', '</w:t>
      </w:r>
      <w:proofErr w:type="spellStart"/>
      <w:r>
        <w:t>EV_float_cancel</w:t>
      </w:r>
      <w:proofErr w:type="spellEnd"/>
      <w:r>
        <w:t>', '</w:t>
      </w:r>
      <w:proofErr w:type="spellStart"/>
      <w:r>
        <w:t>Et_float_exit_cum</w:t>
      </w:r>
      <w:proofErr w:type="spellEnd"/>
      <w:r>
        <w:t>', '</w:t>
      </w:r>
      <w:proofErr w:type="spellStart"/>
      <w:r>
        <w:t>EV_eq</w:t>
      </w:r>
      <w:proofErr w:type="spellEnd"/>
      <w:r>
        <w:t>'], '</w:t>
      </w:r>
      <w:proofErr w:type="spellStart"/>
      <w:r>
        <w:t>Et_eqcalendar</w:t>
      </w:r>
      <w:proofErr w:type="spellEnd"/>
      <w:r>
        <w:t>', '</w:t>
      </w:r>
      <w:proofErr w:type="spellStart"/>
      <w:r>
        <w:t>Et_eq_above</w:t>
      </w:r>
      <w:proofErr w:type="spellEnd"/>
      <w:r>
        <w:t>', '</w:t>
      </w:r>
      <w:proofErr w:type="spellStart"/>
      <w:r>
        <w:t>Et_eq_reg</w:t>
      </w:r>
      <w:proofErr w:type="spellEnd"/>
      <w:r>
        <w:t>', '</w:t>
      </w:r>
      <w:proofErr w:type="spellStart"/>
      <w:r>
        <w:t>Et_battery_service</w:t>
      </w:r>
      <w:proofErr w:type="spellEnd"/>
      <w:r>
        <w:t>', '</w:t>
      </w:r>
      <w:proofErr w:type="spellStart"/>
      <w:r>
        <w:t>EV_tempcomp</w:t>
      </w:r>
      <w:proofErr w:type="spellEnd"/>
      <w:r>
        <w:t>', '</w:t>
      </w:r>
      <w:proofErr w:type="spellStart"/>
      <w:r>
        <w:t>EV_hvd</w:t>
      </w:r>
      <w:proofErr w:type="spellEnd"/>
      <w:r>
        <w:t>', '</w:t>
      </w:r>
      <w:proofErr w:type="spellStart"/>
      <w:r>
        <w:t>EV_hvr</w:t>
      </w:r>
      <w:proofErr w:type="spellEnd"/>
      <w:r>
        <w:t>', '</w:t>
      </w:r>
      <w:proofErr w:type="spellStart"/>
      <w:r>
        <w:t>Evb_ref</w:t>
      </w:r>
      <w:r>
        <w:t>_lim</w:t>
      </w:r>
      <w:proofErr w:type="spellEnd"/>
      <w:r>
        <w:t>', '</w:t>
      </w:r>
      <w:proofErr w:type="spellStart"/>
      <w:r>
        <w:t>ETb_max</w:t>
      </w:r>
      <w:proofErr w:type="spellEnd"/>
      <w:r>
        <w:t>', '</w:t>
      </w:r>
      <w:proofErr w:type="spellStart"/>
      <w:r>
        <w:t>ETb_min</w:t>
      </w:r>
      <w:proofErr w:type="spellEnd"/>
      <w:r>
        <w:t>', '</w:t>
      </w:r>
      <w:proofErr w:type="spellStart"/>
      <w:r>
        <w:t>EV_soc_g_gy</w:t>
      </w:r>
      <w:proofErr w:type="spellEnd"/>
      <w:r>
        <w:t>', '</w:t>
      </w:r>
      <w:proofErr w:type="spellStart"/>
      <w:r>
        <w:t>EV_soc_gy_y</w:t>
      </w:r>
      <w:proofErr w:type="spellEnd"/>
      <w:r>
        <w:t>', '</w:t>
      </w:r>
      <w:proofErr w:type="spellStart"/>
      <w:r>
        <w:t>EV_soc_y_yr</w:t>
      </w:r>
      <w:proofErr w:type="spellEnd"/>
      <w:r>
        <w:t>', '</w:t>
      </w:r>
      <w:proofErr w:type="spellStart"/>
      <w:r>
        <w:t>EV_soc_yr_r</w:t>
      </w:r>
      <w:proofErr w:type="spellEnd"/>
      <w:r>
        <w:t>', '</w:t>
      </w:r>
      <w:proofErr w:type="spellStart"/>
      <w:r>
        <w:t>Elb_lim</w:t>
      </w:r>
      <w:proofErr w:type="spellEnd"/>
      <w:r>
        <w:t>', '</w:t>
      </w:r>
      <w:proofErr w:type="spellStart"/>
      <w:r>
        <w:t>EVa_ref_fixed_init</w:t>
      </w:r>
      <w:proofErr w:type="spellEnd"/>
      <w:r>
        <w:t>', '</w:t>
      </w:r>
      <w:proofErr w:type="spellStart"/>
      <w:r>
        <w:t>Eva_ref_fixed_pet_init</w:t>
      </w:r>
      <w:proofErr w:type="spellEnd"/>
      <w:r>
        <w:t>'</w:t>
      </w:r>
    </w:p>
    <w:p w14:paraId="6023982F" w14:textId="77777777" w:rsidR="00A94F2A" w:rsidRDefault="00A94F2A">
      <w:pPr>
        <w:pStyle w:val="Standard"/>
      </w:pPr>
    </w:p>
    <w:p w14:paraId="50921CD6" w14:textId="77777777" w:rsidR="00A94F2A" w:rsidRDefault="00A379E0">
      <w:pPr>
        <w:pStyle w:val="Standard"/>
      </w:pPr>
      <w:proofErr w:type="gramStart"/>
      <w:r>
        <w:rPr>
          <w:b/>
          <w:bCs/>
        </w:rPr>
        <w:t>.</w:t>
      </w:r>
      <w:proofErr w:type="spellStart"/>
      <w:r>
        <w:rPr>
          <w:b/>
          <w:bCs/>
        </w:rPr>
        <w:t>DumpInstantenousDataToJSONFile</w:t>
      </w:r>
      <w:proofErr w:type="spellEnd"/>
      <w:proofErr w:type="gramEnd"/>
      <w:r>
        <w:rPr>
          <w:b/>
          <w:bCs/>
        </w:rPr>
        <w:t>(</w:t>
      </w:r>
      <w:proofErr w:type="spellStart"/>
      <w:r>
        <w:rPr>
          <w:b/>
          <w:bCs/>
        </w:rPr>
        <w:t>outfile</w:t>
      </w:r>
      <w:proofErr w:type="spellEnd"/>
      <w:r>
        <w:rPr>
          <w:b/>
          <w:bCs/>
        </w:rPr>
        <w:t>)</w:t>
      </w:r>
      <w:r>
        <w:t>: Calls all instantaneous data internal class methods (</w:t>
      </w:r>
      <w:proofErr w:type="spellStart"/>
      <w:r>
        <w:t>ADCdata</w:t>
      </w:r>
      <w:proofErr w:type="spellEnd"/>
      <w:r>
        <w:t xml:space="preserve">(), </w:t>
      </w:r>
      <w:proofErr w:type="spellStart"/>
      <w:r>
        <w:t>Te</w:t>
      </w:r>
      <w:r>
        <w:t>mperatureData</w:t>
      </w:r>
      <w:proofErr w:type="spellEnd"/>
      <w:r>
        <w:t xml:space="preserve">(), </w:t>
      </w:r>
      <w:proofErr w:type="spellStart"/>
      <w:r>
        <w:t>StatusData</w:t>
      </w:r>
      <w:proofErr w:type="spellEnd"/>
      <w:r>
        <w:t xml:space="preserve">(), </w:t>
      </w:r>
      <w:proofErr w:type="spellStart"/>
      <w:r>
        <w:t>ChargerData</w:t>
      </w:r>
      <w:proofErr w:type="spellEnd"/>
      <w:r>
        <w:t xml:space="preserve">(), </w:t>
      </w:r>
      <w:proofErr w:type="spellStart"/>
      <w:r>
        <w:t>MPPTData</w:t>
      </w:r>
      <w:proofErr w:type="spellEnd"/>
      <w:r>
        <w:t xml:space="preserve">()), and dumps them into an </w:t>
      </w:r>
      <w:proofErr w:type="spellStart"/>
      <w:r>
        <w:t>outfile</w:t>
      </w:r>
      <w:proofErr w:type="spellEnd"/>
      <w:r>
        <w:t xml:space="preserve"> using </w:t>
      </w:r>
      <w:proofErr w:type="spellStart"/>
      <w:r>
        <w:t>json.dumps</w:t>
      </w:r>
      <w:proofErr w:type="spellEnd"/>
      <w:r>
        <w:t xml:space="preserve">(). Preferably, the file’s name will end in </w:t>
      </w:r>
      <w:proofErr w:type="gramStart"/>
      <w:r>
        <w:t>“.json</w:t>
      </w:r>
      <w:proofErr w:type="gramEnd"/>
      <w:r>
        <w:t>” so the operating system can recognize that the file is in JSON format.</w:t>
      </w:r>
    </w:p>
    <w:p w14:paraId="10692ED0" w14:textId="77777777" w:rsidR="00A94F2A" w:rsidRDefault="00A94F2A">
      <w:pPr>
        <w:pStyle w:val="Standard"/>
      </w:pPr>
    </w:p>
    <w:p w14:paraId="2E3598B6" w14:textId="77777777" w:rsidR="00A94F2A" w:rsidRDefault="00A379E0">
      <w:pPr>
        <w:pStyle w:val="Standard"/>
      </w:pPr>
      <w:proofErr w:type="gramStart"/>
      <w:r>
        <w:rPr>
          <w:b/>
          <w:bCs/>
        </w:rPr>
        <w:t>.</w:t>
      </w:r>
      <w:proofErr w:type="spellStart"/>
      <w:r>
        <w:rPr>
          <w:b/>
          <w:bCs/>
        </w:rPr>
        <w:t>DumpDailyDataToJSONFile</w:t>
      </w:r>
      <w:proofErr w:type="spellEnd"/>
      <w:proofErr w:type="gramEnd"/>
      <w:r>
        <w:rPr>
          <w:b/>
          <w:bCs/>
        </w:rPr>
        <w:t>(</w:t>
      </w:r>
      <w:proofErr w:type="spellStart"/>
      <w:r>
        <w:rPr>
          <w:b/>
          <w:bCs/>
        </w:rPr>
        <w:t>o</w:t>
      </w:r>
      <w:r>
        <w:rPr>
          <w:b/>
          <w:bCs/>
        </w:rPr>
        <w:t>utfile</w:t>
      </w:r>
      <w:proofErr w:type="spellEnd"/>
      <w:r>
        <w:rPr>
          <w:b/>
          <w:bCs/>
        </w:rPr>
        <w:t>)</w:t>
      </w:r>
      <w:r>
        <w:t>: Calls all daily data internal class methods (</w:t>
      </w:r>
      <w:proofErr w:type="spellStart"/>
      <w:r>
        <w:t>Logger_TodaysValues</w:t>
      </w:r>
      <w:proofErr w:type="spellEnd"/>
      <w:r>
        <w:t xml:space="preserve">() and </w:t>
      </w:r>
      <w:proofErr w:type="spellStart"/>
      <w:r>
        <w:t>ChargeSettings</w:t>
      </w:r>
      <w:proofErr w:type="spellEnd"/>
      <w:r>
        <w:t xml:space="preserve">()) and dumps them into an </w:t>
      </w:r>
      <w:proofErr w:type="spellStart"/>
      <w:r>
        <w:t>outfile</w:t>
      </w:r>
      <w:proofErr w:type="spellEnd"/>
      <w:r>
        <w:t xml:space="preserve"> using </w:t>
      </w:r>
      <w:proofErr w:type="spellStart"/>
      <w:r>
        <w:t>json.dumps</w:t>
      </w:r>
      <w:proofErr w:type="spellEnd"/>
      <w:r>
        <w:t xml:space="preserve">(). Preferably, the file’s name will end in </w:t>
      </w:r>
      <w:proofErr w:type="gramStart"/>
      <w:r>
        <w:t>“.json</w:t>
      </w:r>
      <w:proofErr w:type="gramEnd"/>
      <w:r>
        <w:t>” so the operating system can recognize that the file is in J</w:t>
      </w:r>
      <w:r>
        <w:t>SON format.</w:t>
      </w:r>
    </w:p>
    <w:p w14:paraId="59304BF7" w14:textId="77777777" w:rsidR="00A94F2A" w:rsidRDefault="00A94F2A">
      <w:pPr>
        <w:pStyle w:val="Standard"/>
      </w:pPr>
    </w:p>
    <w:sectPr w:rsidR="00A94F2A">
      <w:headerReference w:type="default" r:id="rId12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89FE2A" w14:textId="77777777" w:rsidR="00A379E0" w:rsidRDefault="00A379E0">
      <w:r>
        <w:separator/>
      </w:r>
    </w:p>
  </w:endnote>
  <w:endnote w:type="continuationSeparator" w:id="0">
    <w:p w14:paraId="0E8314A8" w14:textId="77777777" w:rsidR="00A379E0" w:rsidRDefault="00A37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8744B3" w14:textId="77777777" w:rsidR="00A379E0" w:rsidRDefault="00A379E0">
      <w:r>
        <w:rPr>
          <w:color w:val="000000"/>
        </w:rPr>
        <w:separator/>
      </w:r>
    </w:p>
  </w:footnote>
  <w:footnote w:type="continuationSeparator" w:id="0">
    <w:p w14:paraId="788B01B3" w14:textId="77777777" w:rsidR="00A379E0" w:rsidRDefault="00A379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9F33D" w14:textId="593A5FCD" w:rsidR="00EA3F9A" w:rsidRDefault="00A379E0">
    <w:pPr>
      <w:pStyle w:val="Header"/>
      <w:jc w:val="right"/>
    </w:pPr>
    <w:r>
      <w:tab/>
      <w:t>Revision 1.</w:t>
    </w:r>
    <w:r w:rsidR="00D02727">
      <w:t>1</w:t>
    </w:r>
    <w:r>
      <w:t xml:space="preserve"> – 8/</w:t>
    </w:r>
    <w:r w:rsidR="00D02727">
      <w:t>28</w:t>
    </w:r>
    <w:r>
      <w:t>/2019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A94F2A"/>
    <w:rsid w:val="00003731"/>
    <w:rsid w:val="00211A7C"/>
    <w:rsid w:val="00262B1D"/>
    <w:rsid w:val="003101E7"/>
    <w:rsid w:val="006133FD"/>
    <w:rsid w:val="00615B4D"/>
    <w:rsid w:val="00673722"/>
    <w:rsid w:val="00A16DB0"/>
    <w:rsid w:val="00A379E0"/>
    <w:rsid w:val="00A94F2A"/>
    <w:rsid w:val="00BE5C74"/>
    <w:rsid w:val="00D02727"/>
    <w:rsid w:val="00FB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6487A"/>
  <w15:docId w15:val="{3F5672D8-3775-458D-86D8-EDFD307B2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731"/>
    <w:pPr>
      <w:keepNext/>
      <w:keepLines/>
      <w:spacing w:before="240"/>
      <w:outlineLvl w:val="0"/>
    </w:pPr>
    <w:rPr>
      <w:rFonts w:asciiTheme="majorHAnsi" w:eastAsiaTheme="majorEastAsia" w:hAnsiTheme="majorHAnsi"/>
      <w:color w:val="000000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5C74"/>
    <w:pPr>
      <w:keepNext/>
      <w:keepLines/>
      <w:spacing w:before="40"/>
      <w:outlineLvl w:val="1"/>
    </w:pPr>
    <w:rPr>
      <w:rFonts w:asciiTheme="majorHAnsi" w:eastAsiaTheme="majorEastAsia" w:hAnsiTheme="majorHAnsi"/>
      <w:color w:val="000000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5C74"/>
    <w:pPr>
      <w:keepNext/>
      <w:keepLines/>
      <w:spacing w:before="40"/>
      <w:outlineLvl w:val="2"/>
    </w:pPr>
    <w:rPr>
      <w:rFonts w:asciiTheme="majorHAnsi" w:eastAsiaTheme="majorEastAsia" w:hAnsiTheme="majorHAnsi"/>
      <w:color w:val="000000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VisitedInternetLink">
    <w:name w:val="Visited Internet Link"/>
    <w:rPr>
      <w:color w:val="800000"/>
      <w:u w:val="single"/>
      <w:lang/>
    </w:rPr>
  </w:style>
  <w:style w:type="character" w:customStyle="1" w:styleId="Heading1Char">
    <w:name w:val="Heading 1 Char"/>
    <w:basedOn w:val="DefaultParagraphFont"/>
    <w:link w:val="Heading1"/>
    <w:uiPriority w:val="9"/>
    <w:rsid w:val="00003731"/>
    <w:rPr>
      <w:rFonts w:asciiTheme="majorHAnsi" w:eastAsiaTheme="majorEastAsia" w:hAnsiTheme="majorHAnsi"/>
      <w:color w:val="000000" w:themeColor="accent1" w:themeShade="BF"/>
      <w:sz w:val="32"/>
      <w:szCs w:val="29"/>
    </w:rPr>
  </w:style>
  <w:style w:type="paragraph" w:styleId="TOCHeading">
    <w:name w:val="TOC Heading"/>
    <w:basedOn w:val="Heading1"/>
    <w:next w:val="Normal"/>
    <w:uiPriority w:val="39"/>
    <w:unhideWhenUsed/>
    <w:qFormat/>
    <w:rsid w:val="00003731"/>
    <w:pPr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003731"/>
    <w:pPr>
      <w:contextualSpacing/>
    </w:pPr>
    <w:rPr>
      <w:rFonts w:asciiTheme="majorHAnsi" w:eastAsiaTheme="majorEastAsia" w:hAnsiTheme="majorHAns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03731"/>
    <w:rPr>
      <w:rFonts w:asciiTheme="majorHAnsi" w:eastAsiaTheme="majorEastAsia" w:hAnsiTheme="majorHAns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731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003731"/>
    <w:rPr>
      <w:rFonts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003731"/>
    <w:pPr>
      <w:spacing w:after="100"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003731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D02727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02727"/>
    <w:rPr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BE5C74"/>
    <w:rPr>
      <w:rFonts w:asciiTheme="majorHAnsi" w:eastAsiaTheme="majorEastAsia" w:hAnsiTheme="majorHAnsi"/>
      <w:color w:val="000000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BE5C74"/>
    <w:rPr>
      <w:rFonts w:asciiTheme="majorHAnsi" w:eastAsiaTheme="majorEastAsia" w:hAnsiTheme="majorHAnsi"/>
      <w:color w:val="000000" w:themeColor="accent1" w:themeShade="7F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3101E7"/>
    <w:pPr>
      <w:spacing w:after="100"/>
      <w:ind w:left="240"/>
    </w:pPr>
    <w:rPr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3101E7"/>
    <w:pPr>
      <w:spacing w:after="100"/>
      <w:ind w:left="48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ellavolta.com/content/MSCTSModbusCommunication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orningstarcorp.com/msview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clichi@gmx.ne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apidev.f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uc.jean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Project_Report_Theme">
  <a:themeElements>
    <a:clrScheme name="Project_Report_Colors">
      <a:dk1>
        <a:srgbClr val="000000"/>
      </a:dk1>
      <a:lt1>
        <a:srgbClr val="000000"/>
      </a:lt1>
      <a:dk2>
        <a:srgbClr val="FFFFFF"/>
      </a:dk2>
      <a:lt2>
        <a:srgbClr val="FFFFFF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563C1"/>
      </a:hlink>
      <a:folHlink>
        <a:srgbClr val="954F72"/>
      </a:folHlink>
    </a:clrScheme>
    <a:fontScheme name="Project_Report_Heading">
      <a:majorFont>
        <a:latin typeface="Liberation Serif"/>
        <a:ea typeface=""/>
        <a:cs typeface=""/>
      </a:majorFont>
      <a:minorFont>
        <a:latin typeface="Liberation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0B92B-741E-4212-B27F-38808F2D3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1062</Words>
  <Characters>6055</Characters>
  <Application>Microsoft Office Word</Application>
  <DocSecurity>0</DocSecurity>
  <Lines>50</Lines>
  <Paragraphs>14</Paragraphs>
  <ScaleCrop>false</ScaleCrop>
  <Company/>
  <LinksUpToDate>false</LinksUpToDate>
  <CharactersWithSpaces>7103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William Robert Kerr</cp:lastModifiedBy>
  <cp:revision>12</cp:revision>
  <dcterms:created xsi:type="dcterms:W3CDTF">2019-08-28T18:34:00Z</dcterms:created>
  <dcterms:modified xsi:type="dcterms:W3CDTF">2019-08-28T18:48:00Z</dcterms:modified>
</cp:coreProperties>
</file>