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du="http://schemas.microsoft.com/office/word/2023/wordml/word16du" xmlns:a="http://schemas.openxmlformats.org/drawingml/2006/main" xmlns:pic="http://schemas.openxmlformats.org/drawingml/2006/picture" xmlns:a14="http://schemas.microsoft.com/office/drawing/2010/main" mc:Ignorable="w14 w15 w16se w16cid w16 w16cex w16sdtdh wp14">
  <w:body>
    <w:p w:rsidR="002824BF" w:rsidP="05C98B63" w:rsidRDefault="000A6CE0" w14:paraId="0FB7FE71" w14:textId="03F6ED2F">
      <w:pPr>
        <w:jc w:val="center"/>
        <w:rPr>
          <w:b w:val="1"/>
          <w:bCs w:val="1"/>
          <w:sz w:val="28"/>
          <w:szCs w:val="28"/>
        </w:rPr>
      </w:pPr>
      <w:r w:rsidRPr="05C98B63" w:rsidR="21FAD788">
        <w:rPr>
          <w:b w:val="1"/>
          <w:bCs w:val="1"/>
          <w:sz w:val="28"/>
          <w:szCs w:val="28"/>
        </w:rPr>
        <w:t>Heartis Mid Cities June Insights</w:t>
      </w:r>
    </w:p>
    <w:p w:rsidR="00AE78C6" w:rsidP="000A6CE0" w:rsidRDefault="000A6CE0" w14:paraId="1CB79F59" w14:textId="784E62DE">
      <w:pPr>
        <w:rPr>
          <w:b w:val="1"/>
          <w:bCs w:val="1"/>
        </w:rPr>
      </w:pPr>
      <w:r w:rsidRPr="6478984C" w:rsidR="6478984C">
        <w:rPr>
          <w:b w:val="1"/>
          <w:bCs w:val="1"/>
        </w:rPr>
        <w:t>Leads</w:t>
      </w:r>
    </w:p>
    <w:p w:rsidR="05C98B63" w:rsidP="5466DC1F" w:rsidRDefault="05C98B63" w14:paraId="7CCE3A2C" w14:textId="4F5FBA07">
      <w:pPr>
        <w:pStyle w:val="ListParagraph"/>
        <w:numPr>
          <w:ilvl w:val="0"/>
          <w:numId w:val="5"/>
        </w:numPr>
        <w:suppressLineNumbers w:val="0"/>
        <w:bidi w:val="0"/>
        <w:spacing w:before="0" w:beforeAutospacing="off" w:after="160" w:afterAutospacing="off" w:line="278" w:lineRule="auto"/>
        <w:ind w:left="720" w:right="0" w:hanging="360"/>
        <w:jc w:val="left"/>
        <w:rPr>
          <w:b w:val="0"/>
          <w:bCs w:val="0"/>
        </w:rPr>
      </w:pPr>
      <w:r w:rsidR="6478984C">
        <w:rPr>
          <w:b w:val="0"/>
          <w:bCs w:val="0"/>
        </w:rPr>
        <w:t xml:space="preserve">In June, leads passed to the CRM </w:t>
      </w:r>
      <w:r w:rsidR="6478984C">
        <w:rPr>
          <w:b w:val="0"/>
          <w:bCs w:val="0"/>
        </w:rPr>
        <w:t>maintained</w:t>
      </w:r>
      <w:r w:rsidR="6478984C">
        <w:rPr>
          <w:b w:val="0"/>
          <w:bCs w:val="0"/>
        </w:rPr>
        <w:t xml:space="preserve"> similar trends compared to the prior month</w:t>
      </w:r>
      <w:r w:rsidR="6478984C">
        <w:rPr>
          <w:b w:val="0"/>
          <w:bCs w:val="0"/>
        </w:rPr>
        <w:t>, and the</w:t>
      </w:r>
      <w:r w:rsidR="6478984C">
        <w:rPr>
          <w:b w:val="0"/>
          <w:bCs w:val="0"/>
        </w:rPr>
        <w:t xml:space="preserve"> number </w:t>
      </w:r>
      <w:r w:rsidR="185801A4">
        <w:rPr>
          <w:b w:val="0"/>
          <w:bCs w:val="0"/>
        </w:rPr>
        <w:t>of on</w:t>
      </w:r>
      <w:r w:rsidR="6478984C">
        <w:rPr>
          <w:b w:val="0"/>
          <w:bCs w:val="0"/>
        </w:rPr>
        <w:t xml:space="preserve">-deck-active leads </w:t>
      </w:r>
      <w:r w:rsidR="6478984C">
        <w:rPr>
          <w:b w:val="0"/>
          <w:bCs w:val="0"/>
        </w:rPr>
        <w:t>general</w:t>
      </w:r>
      <w:commentRangeStart w:id="1757925987"/>
      <w:r w:rsidR="6478984C">
        <w:rPr>
          <w:b w:val="0"/>
          <w:bCs w:val="0"/>
        </w:rPr>
        <w:t xml:space="preserve">ly </w:t>
      </w:r>
      <w:r w:rsidR="6478984C">
        <w:rPr>
          <w:b w:val="0"/>
          <w:bCs w:val="0"/>
        </w:rPr>
        <w:t>held</w:t>
      </w:r>
      <w:commentRangeEnd w:id="1757925987"/>
      <w:r>
        <w:rPr>
          <w:rStyle w:val="CommentReference"/>
        </w:rPr>
        <w:commentReference w:id="1757925987"/>
      </w:r>
      <w:r w:rsidR="6478984C">
        <w:rPr>
          <w:b w:val="0"/>
          <w:bCs w:val="0"/>
        </w:rPr>
        <w:t xml:space="preserve"> steady as </w:t>
      </w:r>
      <w:r w:rsidR="6478984C">
        <w:rPr>
          <w:b w:val="0"/>
          <w:bCs w:val="0"/>
        </w:rPr>
        <w:t>well</w:t>
      </w:r>
      <w:r w:rsidR="6478984C">
        <w:rPr>
          <w:b w:val="0"/>
          <w:bCs w:val="0"/>
        </w:rPr>
        <w:t xml:space="preserve">. </w:t>
      </w:r>
      <w:commentRangeStart w:id="1266509469"/>
      <w:r w:rsidR="6478984C">
        <w:rPr>
          <w:b w:val="0"/>
          <w:bCs w:val="0"/>
        </w:rPr>
        <w:t>Howe</w:t>
      </w:r>
      <w:r w:rsidR="6478984C">
        <w:rPr>
          <w:b w:val="0"/>
          <w:bCs w:val="0"/>
        </w:rPr>
        <w:t>ver, the count of on-deck-lost leads decreased significantly by 42.9% MoM, w</w:t>
      </w:r>
      <w:r w:rsidR="6478984C">
        <w:rPr>
          <w:b w:val="0"/>
          <w:bCs w:val="0"/>
        </w:rPr>
        <w:t>ith fewer leads from the website and p</w:t>
      </w:r>
      <w:r w:rsidR="6478984C">
        <w:rPr>
          <w:b w:val="0"/>
          <w:bCs w:val="0"/>
        </w:rPr>
        <w:t xml:space="preserve">aid aggregators </w:t>
      </w:r>
      <w:r w:rsidR="6478984C">
        <w:rPr>
          <w:b w:val="0"/>
          <w:bCs w:val="0"/>
        </w:rPr>
        <w:t xml:space="preserve">being closed </w:t>
      </w:r>
      <w:r w:rsidR="6478984C">
        <w:rPr>
          <w:b w:val="0"/>
          <w:bCs w:val="0"/>
        </w:rPr>
        <w:t>out</w:t>
      </w:r>
      <w:r w:rsidR="6478984C">
        <w:rPr>
          <w:b w:val="0"/>
          <w:bCs w:val="0"/>
        </w:rPr>
        <w:t>.</w:t>
      </w:r>
      <w:r w:rsidR="6478984C">
        <w:rPr>
          <w:b w:val="0"/>
          <w:bCs w:val="0"/>
        </w:rPr>
        <w:t xml:space="preserve"> This </w:t>
      </w:r>
      <w:r w:rsidR="6478984C">
        <w:rPr>
          <w:b w:val="0"/>
          <w:bCs w:val="0"/>
        </w:rPr>
        <w:t>indic</w:t>
      </w:r>
      <w:r w:rsidR="6478984C">
        <w:rPr>
          <w:b w:val="0"/>
          <w:bCs w:val="0"/>
        </w:rPr>
        <w:t>ates</w:t>
      </w:r>
      <w:r w:rsidR="6478984C">
        <w:rPr>
          <w:b w:val="0"/>
          <w:bCs w:val="0"/>
        </w:rPr>
        <w:t xml:space="preserve"> mor</w:t>
      </w:r>
      <w:r w:rsidR="6478984C">
        <w:rPr>
          <w:b w:val="0"/>
          <w:bCs w:val="0"/>
        </w:rPr>
        <w:t>e qualified leads</w:t>
      </w:r>
      <w:r w:rsidR="6478984C">
        <w:rPr>
          <w:b w:val="0"/>
          <w:bCs w:val="0"/>
        </w:rPr>
        <w:t xml:space="preserve"> from the website and ads campaigns</w:t>
      </w:r>
      <w:r w:rsidR="6478984C">
        <w:rPr>
          <w:b w:val="0"/>
          <w:bCs w:val="0"/>
        </w:rPr>
        <w:t xml:space="preserve">, reducing the number of leads that became inactive. </w:t>
      </w:r>
      <w:commentRangeEnd w:id="1266509469"/>
      <w:r>
        <w:rPr>
          <w:rStyle w:val="CommentReference"/>
        </w:rPr>
        <w:commentReference w:id="1266509469"/>
      </w:r>
    </w:p>
    <w:p w:rsidR="05C98B63" w:rsidP="5466DC1F" w:rsidRDefault="05C98B63" w14:paraId="6A2EC20F" w14:textId="6690E038">
      <w:pPr>
        <w:pStyle w:val="Normal"/>
        <w:numPr>
          <w:ilvl w:val="0"/>
          <w:numId w:val="13"/>
        </w:numPr>
        <w:suppressLineNumbers w:val="0"/>
        <w:bidi w:val="0"/>
        <w:spacing w:before="0" w:beforeAutospacing="off" w:after="160" w:afterAutospacing="off" w:line="278" w:lineRule="auto"/>
        <w:ind/>
        <w:rPr>
          <w:b w:val="0"/>
          <w:bCs w:val="0"/>
        </w:rPr>
      </w:pPr>
      <w:r w:rsidR="6478984C">
        <w:rPr>
          <w:b w:val="0"/>
          <w:bCs w:val="0"/>
        </w:rPr>
        <w:t>The number of prospects</w:t>
      </w:r>
      <w:r w:rsidR="6478984C">
        <w:rPr>
          <w:b w:val="0"/>
          <w:bCs w:val="0"/>
        </w:rPr>
        <w:t xml:space="preserve"> </w:t>
      </w:r>
      <w:r w:rsidR="6478984C">
        <w:rPr>
          <w:b w:val="0"/>
          <w:bCs w:val="0"/>
        </w:rPr>
        <w:t>interacting</w:t>
      </w:r>
      <w:r w:rsidR="6478984C">
        <w:rPr>
          <w:b w:val="0"/>
          <w:bCs w:val="0"/>
        </w:rPr>
        <w:t xml:space="preserve"> with the chatbot and lead forms on the site</w:t>
      </w:r>
      <w:r w:rsidR="6478984C">
        <w:rPr>
          <w:b w:val="0"/>
          <w:bCs w:val="0"/>
        </w:rPr>
        <w:t xml:space="preserve"> increased by 12%, and the number of tours </w:t>
      </w:r>
      <w:r w:rsidR="6478984C">
        <w:rPr>
          <w:b w:val="0"/>
          <w:bCs w:val="0"/>
        </w:rPr>
        <w:t xml:space="preserve">reported from Further </w:t>
      </w:r>
      <w:r w:rsidR="6478984C">
        <w:rPr>
          <w:b w:val="0"/>
          <w:bCs w:val="0"/>
        </w:rPr>
        <w:t>doubled</w:t>
      </w:r>
      <w:r w:rsidR="6478984C">
        <w:rPr>
          <w:b w:val="0"/>
          <w:bCs w:val="0"/>
        </w:rPr>
        <w:t xml:space="preserve"> in June</w:t>
      </w:r>
      <w:r w:rsidR="6478984C">
        <w:rPr>
          <w:b w:val="0"/>
          <w:bCs w:val="0"/>
        </w:rPr>
        <w:t xml:space="preserve">. As a result, the prospect-to-tour rate rose by </w:t>
      </w:r>
      <w:bookmarkStart w:name="_Int_dhYfhibI" w:id="2117952429"/>
      <w:r w:rsidR="6478984C">
        <w:rPr>
          <w:b w:val="0"/>
          <w:bCs w:val="0"/>
        </w:rPr>
        <w:t>nearly 80%</w:t>
      </w:r>
      <w:bookmarkEnd w:id="2117952429"/>
      <w:r w:rsidR="6478984C">
        <w:rPr>
          <w:b w:val="0"/>
          <w:bCs w:val="0"/>
        </w:rPr>
        <w:t xml:space="preserve">. This improvement suggests that the outreach and engagement strategies being implemented are effectively capturing interest and motivating prospects to take the next step. </w:t>
      </w:r>
    </w:p>
    <w:p w:rsidR="7EA388C5" w:rsidP="7EA388C5" w:rsidRDefault="7EA388C5" w14:paraId="672D8754" w14:textId="160F9A79">
      <w:pPr>
        <w:pStyle w:val="ListParagraph"/>
        <w:suppressLineNumbers w:val="0"/>
        <w:bidi w:val="0"/>
        <w:spacing w:before="0" w:beforeAutospacing="off" w:after="160" w:afterAutospacing="off" w:line="278" w:lineRule="auto"/>
        <w:ind w:left="720" w:right="0" w:hanging="360"/>
        <w:jc w:val="left"/>
        <w:rPr>
          <w:b w:val="0"/>
          <w:bCs w:val="0"/>
        </w:rPr>
      </w:pPr>
    </w:p>
    <w:p w:rsidR="6478984C" w:rsidP="6478984C" w:rsidRDefault="6478984C" w14:paraId="661A389E" w14:textId="1115A91A">
      <w:pPr>
        <w:rPr>
          <w:b w:val="1"/>
          <w:bCs w:val="1"/>
        </w:rPr>
      </w:pPr>
      <w:r w:rsidRPr="5466DC1F" w:rsidR="6478984C">
        <w:rPr>
          <w:b w:val="1"/>
          <w:bCs w:val="1"/>
        </w:rPr>
        <w:t>Website Perfor</w:t>
      </w:r>
      <w:commentRangeStart w:id="407371880"/>
      <w:r w:rsidRPr="5466DC1F" w:rsidR="6478984C">
        <w:rPr>
          <w:b w:val="1"/>
          <w:bCs w:val="1"/>
        </w:rPr>
        <w:t>mance</w:t>
      </w:r>
      <w:commentRangeEnd w:id="407371880"/>
      <w:r>
        <w:rPr>
          <w:rStyle w:val="CommentReference"/>
        </w:rPr>
        <w:commentReference w:id="407371880"/>
      </w:r>
    </w:p>
    <w:p w:rsidR="6478984C" w:rsidP="6478984C" w:rsidRDefault="6478984C" w14:paraId="53776B12" w14:textId="65C7A43E">
      <w:pPr>
        <w:pStyle w:val="ListParagraph"/>
        <w:numPr>
          <w:ilvl w:val="0"/>
          <w:numId w:val="8"/>
        </w:numPr>
        <w:suppressLineNumbers w:val="0"/>
        <w:bidi w:val="0"/>
        <w:spacing w:before="0" w:beforeAutospacing="off" w:after="160" w:afterAutospacing="off" w:line="278" w:lineRule="auto"/>
        <w:ind w:right="0"/>
        <w:jc w:val="left"/>
        <w:rPr/>
      </w:pPr>
      <w:r w:rsidR="6478984C">
        <w:rPr/>
        <w:t xml:space="preserve">Overall website performance saw a slight all-around increase in users, sessions, </w:t>
      </w:r>
      <w:r w:rsidR="6478984C">
        <w:rPr/>
        <w:t>views</w:t>
      </w:r>
      <w:r w:rsidR="6478984C">
        <w:rPr/>
        <w:t xml:space="preserve"> and events </w:t>
      </w:r>
      <w:r w:rsidR="6478984C">
        <w:rPr/>
        <w:t>month over month</w:t>
      </w:r>
      <w:r w:rsidR="6478984C">
        <w:rPr/>
        <w:t xml:space="preserve"> (4.2%, 2.4%, 3.7% and 3.0% increase, respectively). </w:t>
      </w:r>
      <w:commentRangeStart w:id="925184876"/>
      <w:r w:rsidR="6478984C">
        <w:rPr/>
        <w:t>The sources that generated the most volume</w:t>
      </w:r>
      <w:r w:rsidR="6478984C">
        <w:rPr/>
        <w:t xml:space="preserve"> </w:t>
      </w:r>
      <w:bookmarkStart w:name="_Int_OyLm1PCV" w:id="288079744"/>
      <w:r w:rsidR="6478984C">
        <w:rPr/>
        <w:t>were</w:t>
      </w:r>
      <w:bookmarkEnd w:id="288079744"/>
      <w:r w:rsidR="6478984C">
        <w:rPr/>
        <w:t xml:space="preserve"> </w:t>
      </w:r>
      <w:r w:rsidR="6478984C">
        <w:rPr/>
        <w:t xml:space="preserve">the </w:t>
      </w:r>
      <w:r w:rsidR="6478984C">
        <w:rPr/>
        <w:t xml:space="preserve">google campaign, organic google and </w:t>
      </w:r>
      <w:r w:rsidR="6478984C">
        <w:rPr/>
        <w:t xml:space="preserve">the </w:t>
      </w:r>
      <w:r w:rsidR="6478984C">
        <w:rPr/>
        <w:t>Facebook campaign</w:t>
      </w:r>
      <w:r w:rsidR="6478984C">
        <w:rPr/>
        <w:t xml:space="preserve">. </w:t>
      </w:r>
      <w:commentRangeEnd w:id="925184876"/>
      <w:r>
        <w:rPr>
          <w:rStyle w:val="CommentReference"/>
        </w:rPr>
        <w:commentReference w:id="925184876"/>
      </w:r>
    </w:p>
    <w:p w:rsidR="6478984C" w:rsidP="6478984C" w:rsidRDefault="6478984C" w14:paraId="7BEFD8B2" w14:textId="2FDECA41">
      <w:pPr>
        <w:pStyle w:val="ListParagraph"/>
        <w:numPr>
          <w:ilvl w:val="0"/>
          <w:numId w:val="8"/>
        </w:numPr>
        <w:suppressLineNumbers w:val="0"/>
        <w:bidi w:val="0"/>
        <w:spacing w:before="0" w:beforeAutospacing="off" w:after="160" w:afterAutospacing="off" w:line="278" w:lineRule="auto"/>
        <w:ind w:right="0"/>
        <w:jc w:val="left"/>
        <w:rPr/>
      </w:pPr>
      <w:r w:rsidR="6478984C">
        <w:rPr/>
        <w:t xml:space="preserve">The Google Ads campaign garnered </w:t>
      </w:r>
      <w:commentRangeStart w:id="343942983"/>
      <w:r w:rsidR="6478984C">
        <w:rPr/>
        <w:t xml:space="preserve">over </w:t>
      </w:r>
      <w:commentRangeEnd w:id="343942983"/>
      <w:r>
        <w:rPr>
          <w:rStyle w:val="CommentReference"/>
        </w:rPr>
        <w:commentReference w:id="343942983"/>
      </w:r>
      <w:r w:rsidR="6478984C">
        <w:rPr/>
        <w:t xml:space="preserve">20% more users, </w:t>
      </w:r>
      <w:r w:rsidR="6478984C">
        <w:rPr/>
        <w:t>sessions</w:t>
      </w:r>
      <w:r w:rsidR="6478984C">
        <w:rPr/>
        <w:t xml:space="preserve"> and events, with the number of conversions increasing </w:t>
      </w:r>
      <w:r w:rsidR="5F5C2A2F">
        <w:rPr/>
        <w:t>four times</w:t>
      </w:r>
      <w:r w:rsidR="6478984C">
        <w:rPr/>
        <w:t xml:space="preserve"> </w:t>
      </w:r>
      <w:r w:rsidR="6478984C">
        <w:rPr/>
        <w:t>compared to last month.</w:t>
      </w:r>
    </w:p>
    <w:p w:rsidR="6478984C" w:rsidP="6478984C" w:rsidRDefault="6478984C" w14:paraId="7C7D7BB8" w14:textId="0B50BB7B">
      <w:pPr>
        <w:rPr>
          <w:b w:val="1"/>
          <w:bCs w:val="1"/>
        </w:rPr>
      </w:pPr>
    </w:p>
    <w:p w:rsidR="000A6CE0" w:rsidP="7EA388C5" w:rsidRDefault="000A6CE0" w14:paraId="23BAA32C" w14:textId="46F942C5">
      <w:pPr>
        <w:rPr>
          <w:b w:val="1"/>
          <w:bCs w:val="1"/>
        </w:rPr>
      </w:pPr>
      <w:r w:rsidRPr="7EA388C5" w:rsidR="000A6CE0">
        <w:rPr>
          <w:b w:val="1"/>
          <w:bCs w:val="1"/>
        </w:rPr>
        <w:t>Google Ads</w:t>
      </w:r>
    </w:p>
    <w:p w:rsidR="30F54228" w:rsidP="7EA388C5" w:rsidRDefault="30F54228" w14:paraId="39E12521" w14:textId="5C088C60">
      <w:pPr>
        <w:pStyle w:val="ListParagraph"/>
        <w:numPr>
          <w:ilvl w:val="0"/>
          <w:numId w:val="11"/>
        </w:numPr>
        <w:suppressLineNumbers w:val="0"/>
        <w:bidi w:val="0"/>
        <w:spacing w:before="0" w:beforeAutospacing="off" w:after="160" w:afterAutospacing="off" w:line="278" w:lineRule="auto"/>
        <w:ind w:left="720" w:right="0" w:hanging="360"/>
        <w:jc w:val="left"/>
        <w:rPr/>
      </w:pPr>
      <w:r w:rsidR="6478984C">
        <w:rPr/>
        <w:t xml:space="preserve">Clicks and conversions both rose in June, with the conversion rate </w:t>
      </w:r>
      <w:r w:rsidR="6478984C">
        <w:rPr/>
        <w:t>remaining</w:t>
      </w:r>
      <w:r w:rsidR="6478984C">
        <w:rPr/>
        <w:t xml:space="preserve"> steady. The independent living ad group attracted the most traffic, but the assisted living keyword</w:t>
      </w:r>
      <w:r w:rsidR="6478984C">
        <w:rPr/>
        <w:t>s</w:t>
      </w:r>
      <w:r w:rsidR="6478984C">
        <w:rPr/>
        <w:t xml:space="preserve"> </w:t>
      </w:r>
      <w:r w:rsidR="6478984C">
        <w:rPr/>
        <w:t>demonstrated</w:t>
      </w:r>
      <w:r w:rsidR="6478984C">
        <w:rPr/>
        <w:t xml:space="preserve"> a higher efficiency in conversion rate</w:t>
      </w:r>
      <w:r w:rsidR="6478984C">
        <w:rPr/>
        <w:t xml:space="preserve"> with more than a 60% increase in the conversion rate month over month</w:t>
      </w:r>
      <w:r w:rsidR="6478984C">
        <w:rPr/>
        <w:t xml:space="preserve">. </w:t>
      </w:r>
      <w:r w:rsidR="6478984C">
        <w:rPr/>
        <w:t>T</w:t>
      </w:r>
      <w:r w:rsidR="6478984C">
        <w:rPr/>
        <w:t xml:space="preserve">he memory care </w:t>
      </w:r>
      <w:r w:rsidR="6478984C">
        <w:rPr/>
        <w:t>ad group also</w:t>
      </w:r>
      <w:r w:rsidR="6478984C">
        <w:rPr/>
        <w:t xml:space="preserve"> experienced a significant boost in</w:t>
      </w:r>
      <w:r w:rsidR="6478984C">
        <w:rPr/>
        <w:t xml:space="preserve"> conversion metrics. </w:t>
      </w:r>
    </w:p>
    <w:p w:rsidR="4C9A909A" w:rsidP="5466DC1F" w:rsidRDefault="4C9A909A" w14:paraId="7EB72F6A" w14:textId="4C84452C">
      <w:pPr>
        <w:pStyle w:val="ListParagraph"/>
        <w:numPr>
          <w:ilvl w:val="0"/>
          <w:numId w:val="11"/>
        </w:numPr>
        <w:suppressLineNumbers w:val="0"/>
        <w:bidi w:val="0"/>
        <w:spacing w:before="0" w:beforeAutospacing="off" w:after="160" w:afterAutospacing="off" w:line="278" w:lineRule="auto"/>
        <w:ind w:left="720" w:right="0" w:hanging="360"/>
        <w:jc w:val="left"/>
        <w:rPr/>
      </w:pPr>
      <w:r w:rsidR="4C9A909A">
        <w:rPr/>
        <w:t>In the auction insights, Mid Cities h</w:t>
      </w:r>
      <w:r w:rsidR="02103587">
        <w:rPr/>
        <w:t>eld</w:t>
      </w:r>
      <w:r w:rsidR="4C9A909A">
        <w:rPr/>
        <w:t xml:space="preserve"> </w:t>
      </w:r>
      <w:r w:rsidR="4C9A909A">
        <w:rPr/>
        <w:t>approximately a</w:t>
      </w:r>
      <w:r w:rsidR="4C9A909A">
        <w:rPr/>
        <w:t xml:space="preserve"> 10% impression share, </w:t>
      </w:r>
      <w:r w:rsidR="14DF84A6">
        <w:rPr/>
        <w:t>only</w:t>
      </w:r>
      <w:r w:rsidR="4C9A909A">
        <w:rPr/>
        <w:t xml:space="preserve"> </w:t>
      </w:r>
      <w:r w:rsidR="14DF84A6">
        <w:rPr/>
        <w:t xml:space="preserve">behind </w:t>
      </w:r>
      <w:r w:rsidR="4C9A909A">
        <w:rPr/>
        <w:t xml:space="preserve">A Place for Mom </w:t>
      </w:r>
      <w:r w:rsidR="257FE576">
        <w:rPr/>
        <w:t xml:space="preserve">which </w:t>
      </w:r>
      <w:r w:rsidR="2EF1CFAD">
        <w:rPr/>
        <w:t xml:space="preserve">has </w:t>
      </w:r>
      <w:r w:rsidR="4C9A909A">
        <w:rPr/>
        <w:t xml:space="preserve">consistently </w:t>
      </w:r>
      <w:r w:rsidR="06DFDD01">
        <w:rPr/>
        <w:t>been the top competitor at</w:t>
      </w:r>
      <w:r w:rsidR="4C9A909A">
        <w:rPr/>
        <w:t xml:space="preserve"> 14.1%. Despite this, Mid Cities' top of page rate </w:t>
      </w:r>
      <w:r w:rsidR="4C9A909A">
        <w:rPr/>
        <w:t>remain</w:t>
      </w:r>
      <w:r w:rsidR="299A7EF4">
        <w:rPr/>
        <w:t>ed</w:t>
      </w:r>
      <w:r w:rsidR="4C9A909A">
        <w:rPr/>
        <w:t xml:space="preserve"> towards the bottom</w:t>
      </w:r>
      <w:r w:rsidR="141F12CE">
        <w:rPr/>
        <w:t xml:space="preserve"> of the list</w:t>
      </w:r>
      <w:r w:rsidR="4C9A909A">
        <w:rPr/>
        <w:t xml:space="preserve">, </w:t>
      </w:r>
      <w:r w:rsidR="4C9A909A">
        <w:rPr/>
        <w:t>impacting</w:t>
      </w:r>
      <w:r w:rsidR="4C9A909A">
        <w:rPr/>
        <w:t xml:space="preserve"> its ad visibility above organic results: </w:t>
      </w:r>
    </w:p>
    <w:p w:rsidR="53A6AD6D" w:rsidP="5466DC1F" w:rsidRDefault="53A6AD6D" w14:paraId="5D62E4A4" w14:textId="19FD50C8">
      <w:pPr>
        <w:pStyle w:val="ListParagraph"/>
        <w:numPr>
          <w:ilvl w:val="0"/>
          <w:numId w:val="14"/>
        </w:numPr>
        <w:rPr/>
      </w:pPr>
      <w:r w:rsidR="53A6AD6D">
        <w:rPr/>
        <w:t>Live Overture</w:t>
      </w:r>
    </w:p>
    <w:p w:rsidR="53A6AD6D" w:rsidP="5466DC1F" w:rsidRDefault="53A6AD6D" w14:paraId="3CD1EDCB" w14:textId="3D456C92">
      <w:pPr>
        <w:pStyle w:val="ListParagraph"/>
        <w:numPr>
          <w:ilvl w:val="0"/>
          <w:numId w:val="14"/>
        </w:numPr>
        <w:rPr/>
      </w:pPr>
      <w:r w:rsidR="53A6AD6D">
        <w:rPr/>
        <w:t>Legend Senior Living</w:t>
      </w:r>
    </w:p>
    <w:p w:rsidR="53A6AD6D" w:rsidP="5466DC1F" w:rsidRDefault="53A6AD6D" w14:paraId="22F91EB3" w14:textId="292E8D0B">
      <w:pPr>
        <w:pStyle w:val="ListParagraph"/>
        <w:numPr>
          <w:ilvl w:val="0"/>
          <w:numId w:val="14"/>
        </w:numPr>
        <w:rPr/>
      </w:pPr>
      <w:r w:rsidR="53A6AD6D">
        <w:rPr/>
        <w:t>A Place for Mom</w:t>
      </w:r>
    </w:p>
    <w:p w:rsidR="53A6AD6D" w:rsidP="5466DC1F" w:rsidRDefault="53A6AD6D" w14:paraId="3382277B" w14:textId="27F96888">
      <w:pPr>
        <w:pStyle w:val="ListParagraph"/>
        <w:numPr>
          <w:ilvl w:val="0"/>
          <w:numId w:val="14"/>
        </w:numPr>
        <w:rPr/>
      </w:pPr>
      <w:r w:rsidR="53A6AD6D">
        <w:rPr/>
        <w:t>Brookdale</w:t>
      </w:r>
    </w:p>
    <w:p w:rsidR="53A6AD6D" w:rsidP="5466DC1F" w:rsidRDefault="53A6AD6D" w14:paraId="48508FD7" w14:textId="5FA186DF">
      <w:pPr>
        <w:pStyle w:val="ListParagraph"/>
        <w:numPr>
          <w:ilvl w:val="0"/>
          <w:numId w:val="14"/>
        </w:numPr>
        <w:rPr/>
      </w:pPr>
      <w:r w:rsidR="53A6AD6D">
        <w:rPr/>
        <w:t>Mid Cities</w:t>
      </w:r>
    </w:p>
    <w:p w:rsidR="6478984C" w:rsidP="70AFE7CA" w:rsidRDefault="6478984C" w14:paraId="531FBE8F" w14:textId="6A3BE2A9">
      <w:pPr>
        <w:pStyle w:val="ListParagraph"/>
        <w:numPr>
          <w:ilvl w:val="0"/>
          <w:numId w:val="14"/>
        </w:numPr>
        <w:rPr/>
      </w:pPr>
      <w:r w:rsidR="53A6AD6D">
        <w:rPr/>
        <w:t>Sunrise Senior Living</w:t>
      </w:r>
    </w:p>
    <w:p w:rsidR="7EA388C5" w:rsidP="7EA388C5" w:rsidRDefault="7EA388C5" w14:paraId="008265D4" w14:textId="2C9F4EBC">
      <w:pPr>
        <w:pStyle w:val="ListParagraph"/>
        <w:ind w:left="720"/>
        <w:rPr>
          <w:highlight w:val="yellow"/>
        </w:rPr>
      </w:pPr>
    </w:p>
    <w:p w:rsidR="000A6CE0" w:rsidP="000A6CE0" w:rsidRDefault="000A6CE0" w14:paraId="7E4DD428" w14:textId="3958A177">
      <w:pPr>
        <w:rPr>
          <w:b/>
          <w:bCs/>
        </w:rPr>
      </w:pPr>
      <w:r w:rsidRPr="05C98B63" w:rsidR="21FAD788">
        <w:rPr>
          <w:b w:val="1"/>
          <w:bCs w:val="1"/>
        </w:rPr>
        <w:t>Meta Ads</w:t>
      </w:r>
    </w:p>
    <w:p w:rsidR="4622FC71" w:rsidP="7EA388C5" w:rsidRDefault="4622FC71" w14:paraId="6D0CC62A" w14:textId="6DA28D57">
      <w:pPr>
        <w:pStyle w:val="ListParagraph"/>
        <w:numPr>
          <w:ilvl w:val="0"/>
          <w:numId w:val="7"/>
        </w:numPr>
        <w:rPr>
          <w:b w:val="0"/>
          <w:bCs w:val="0"/>
        </w:rPr>
      </w:pPr>
      <w:commentRangeStart w:id="542654283"/>
      <w:r w:rsidR="6478984C">
        <w:rPr>
          <w:b w:val="0"/>
          <w:bCs w:val="0"/>
        </w:rPr>
        <w:t xml:space="preserve">Following the retargeting and prospecting campaign </w:t>
      </w:r>
      <w:r w:rsidR="6478984C">
        <w:rPr>
          <w:b w:val="0"/>
          <w:bCs w:val="0"/>
        </w:rPr>
        <w:t xml:space="preserve">trends </w:t>
      </w:r>
      <w:r w:rsidR="672364A1">
        <w:rPr>
          <w:b w:val="0"/>
          <w:bCs w:val="0"/>
        </w:rPr>
        <w:t>from May</w:t>
      </w:r>
      <w:r w:rsidR="6478984C">
        <w:rPr>
          <w:b w:val="0"/>
          <w:bCs w:val="0"/>
        </w:rPr>
        <w:t>, the total link clicks and landing page views for the awareness campaign have continued to slightly decrease as the budget was reallocated to prioritize the retargeted audience.</w:t>
      </w:r>
      <w:commentRangeEnd w:id="542654283"/>
      <w:r>
        <w:rPr>
          <w:rStyle w:val="CommentReference"/>
        </w:rPr>
        <w:commentReference w:id="542654283"/>
      </w:r>
      <w:r w:rsidR="6478984C">
        <w:rPr>
          <w:b w:val="0"/>
          <w:bCs w:val="0"/>
        </w:rPr>
        <w:t xml:space="preserve"> </w:t>
      </w:r>
    </w:p>
    <w:p w:rsidR="492A6518" w:rsidP="7EA388C5" w:rsidRDefault="492A6518" w14:paraId="61349FA3" w14:textId="0200C6F3">
      <w:pPr>
        <w:pStyle w:val="ListParagraph"/>
        <w:numPr>
          <w:ilvl w:val="0"/>
          <w:numId w:val="7"/>
        </w:numPr>
        <w:rPr>
          <w:b w:val="0"/>
          <w:bCs w:val="0"/>
        </w:rPr>
      </w:pPr>
      <w:commentRangeStart w:id="1999735103"/>
      <w:r w:rsidR="6478984C">
        <w:rPr>
          <w:b w:val="0"/>
          <w:bCs w:val="0"/>
        </w:rPr>
        <w:t xml:space="preserve">Additionally, the campaign is still experiencing trouble with bringing in </w:t>
      </w:r>
      <w:bookmarkStart w:name="_Int_wXKtaqHj" w:id="118450109"/>
      <w:r w:rsidR="6478984C">
        <w:rPr>
          <w:b w:val="0"/>
          <w:bCs w:val="0"/>
        </w:rPr>
        <w:t>conversions</w:t>
      </w:r>
      <w:bookmarkEnd w:id="118450109"/>
      <w:r w:rsidR="6478984C">
        <w:rPr>
          <w:b w:val="0"/>
          <w:bCs w:val="0"/>
        </w:rPr>
        <w:t xml:space="preserve">, resulting in no new website or chat leads. </w:t>
      </w:r>
      <w:r w:rsidR="6478984C">
        <w:rPr>
          <w:b w:val="0"/>
          <w:bCs w:val="0"/>
        </w:rPr>
        <w:t xml:space="preserve">With the prospecting </w:t>
      </w:r>
      <w:r w:rsidR="6478984C">
        <w:rPr>
          <w:b w:val="0"/>
          <w:bCs w:val="0"/>
        </w:rPr>
        <w:t>campaign,</w:t>
      </w:r>
      <w:r w:rsidR="6478984C">
        <w:rPr>
          <w:b w:val="0"/>
          <w:bCs w:val="0"/>
        </w:rPr>
        <w:t xml:space="preserve"> prospects are still in the awareness stage, they may not be ready to </w:t>
      </w:r>
      <w:bookmarkStart w:name="_Int_lFTnKauf" w:id="491800953"/>
      <w:r w:rsidR="6478984C">
        <w:rPr>
          <w:b w:val="0"/>
          <w:bCs w:val="0"/>
        </w:rPr>
        <w:t>take action</w:t>
      </w:r>
      <w:bookmarkEnd w:id="491800953"/>
      <w:r w:rsidR="6478984C">
        <w:rPr>
          <w:b w:val="0"/>
          <w:bCs w:val="0"/>
        </w:rPr>
        <w:t xml:space="preserve"> yet</w:t>
      </w:r>
      <w:r w:rsidR="75519A62">
        <w:rPr>
          <w:b w:val="0"/>
          <w:bCs w:val="0"/>
        </w:rPr>
        <w:t>;</w:t>
      </w:r>
      <w:r w:rsidR="6478984C">
        <w:rPr>
          <w:b w:val="0"/>
          <w:bCs w:val="0"/>
        </w:rPr>
        <w:t xml:space="preserve"> </w:t>
      </w:r>
      <w:r w:rsidR="6478984C">
        <w:rPr>
          <w:b w:val="0"/>
          <w:bCs w:val="0"/>
        </w:rPr>
        <w:t>however</w:t>
      </w:r>
      <w:r w:rsidR="1E655CA2">
        <w:rPr>
          <w:b w:val="0"/>
          <w:bCs w:val="0"/>
        </w:rPr>
        <w:t xml:space="preserve">, </w:t>
      </w:r>
      <w:r w:rsidR="6478984C">
        <w:rPr>
          <w:b w:val="0"/>
          <w:bCs w:val="0"/>
        </w:rPr>
        <w:t>we are still</w:t>
      </w:r>
      <w:r w:rsidR="6478984C">
        <w:rPr>
          <w:b w:val="0"/>
          <w:bCs w:val="0"/>
        </w:rPr>
        <w:t xml:space="preserve"> seeing slow growth from the retargeting campaign</w:t>
      </w:r>
      <w:r w:rsidR="6478984C">
        <w:rPr>
          <w:b w:val="0"/>
          <w:bCs w:val="0"/>
        </w:rPr>
        <w:t>.</w:t>
      </w:r>
      <w:r w:rsidR="6478984C">
        <w:rPr>
          <w:b w:val="0"/>
          <w:bCs w:val="0"/>
        </w:rPr>
        <w:t xml:space="preserve"> This shift in budget to </w:t>
      </w:r>
      <w:r w:rsidR="44450140">
        <w:rPr>
          <w:b w:val="0"/>
          <w:bCs w:val="0"/>
        </w:rPr>
        <w:t>retargeting narrowed</w:t>
      </w:r>
      <w:r w:rsidR="6478984C">
        <w:rPr>
          <w:b w:val="0"/>
          <w:bCs w:val="0"/>
        </w:rPr>
        <w:t xml:space="preserve"> the audience focus, </w:t>
      </w:r>
      <w:r w:rsidR="6478984C">
        <w:rPr>
          <w:b w:val="0"/>
          <w:bCs w:val="0"/>
        </w:rPr>
        <w:t xml:space="preserve">which may </w:t>
      </w:r>
      <w:r w:rsidR="1BEFAB7F">
        <w:rPr>
          <w:b w:val="0"/>
          <w:bCs w:val="0"/>
        </w:rPr>
        <w:t>lead to</w:t>
      </w:r>
      <w:r w:rsidR="6478984C">
        <w:rPr>
          <w:b w:val="0"/>
          <w:bCs w:val="0"/>
        </w:rPr>
        <w:t xml:space="preserve"> reduced engagement </w:t>
      </w:r>
      <w:r w:rsidR="6478984C">
        <w:rPr>
          <w:b w:val="0"/>
          <w:bCs w:val="0"/>
        </w:rPr>
        <w:t>and traf</w:t>
      </w:r>
      <w:r w:rsidR="6478984C">
        <w:rPr>
          <w:b w:val="0"/>
          <w:bCs w:val="0"/>
        </w:rPr>
        <w:t>fic metric</w:t>
      </w:r>
      <w:r w:rsidR="6478984C">
        <w:rPr>
          <w:b w:val="0"/>
          <w:bCs w:val="0"/>
        </w:rPr>
        <w:t xml:space="preserve">s overall but may help generate </w:t>
      </w:r>
      <w:r w:rsidR="6478984C">
        <w:rPr>
          <w:b w:val="0"/>
          <w:bCs w:val="0"/>
        </w:rPr>
        <w:t>additional</w:t>
      </w:r>
      <w:r w:rsidR="6478984C">
        <w:rPr>
          <w:b w:val="0"/>
          <w:bCs w:val="0"/>
        </w:rPr>
        <w:t xml:space="preserve"> conv</w:t>
      </w:r>
      <w:r w:rsidR="6478984C">
        <w:rPr>
          <w:b w:val="0"/>
          <w:bCs w:val="0"/>
        </w:rPr>
        <w:t>ersion vol</w:t>
      </w:r>
      <w:r w:rsidR="6478984C">
        <w:rPr>
          <w:b w:val="0"/>
          <w:bCs w:val="0"/>
        </w:rPr>
        <w:t>ume</w:t>
      </w:r>
      <w:r w:rsidR="6478984C">
        <w:rPr>
          <w:b w:val="0"/>
          <w:bCs w:val="0"/>
        </w:rPr>
        <w:t xml:space="preserve">. </w:t>
      </w:r>
      <w:commentRangeEnd w:id="1999735103"/>
      <w:r>
        <w:rPr>
          <w:rStyle w:val="CommentReference"/>
        </w:rPr>
        <w:commentReference w:id="1999735103"/>
      </w:r>
    </w:p>
    <w:p w:rsidR="7EA388C5" w:rsidP="7EA388C5" w:rsidRDefault="7EA388C5" w14:paraId="724F97F8" w14:textId="313CAE81">
      <w:pPr>
        <w:pStyle w:val="ListParagraph"/>
        <w:ind w:left="720"/>
        <w:rPr>
          <w:b w:val="0"/>
          <w:bCs w:val="0"/>
        </w:rPr>
      </w:pPr>
    </w:p>
    <w:p w:rsidR="4C835A10" w:rsidP="5466DC1F" w:rsidRDefault="4C835A10" w14:paraId="0D9B50DA" w14:textId="0E2003BA">
      <w:pPr>
        <w:pStyle w:val="Normal"/>
        <w:suppressLineNumbers w:val="0"/>
        <w:bidi w:val="0"/>
        <w:spacing w:before="0" w:beforeAutospacing="off" w:after="160" w:afterAutospacing="off" w:line="278" w:lineRule="auto"/>
        <w:ind/>
        <w:rPr>
          <w:b w:val="1"/>
          <w:bCs w:val="1"/>
        </w:rPr>
      </w:pPr>
    </w:p>
    <w:sectPr w:rsidRPr="009F663F" w:rsidR="009F663F">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GU" w:author="Guest User" w:date="2024-07-17T15:32:45" w:id="1266509469">
    <w:p w:rsidR="7EA388C5" w:rsidRDefault="7EA388C5" w14:paraId="0D68AB28" w14:textId="0294CF90">
      <w:pPr>
        <w:pStyle w:val="CommentText"/>
      </w:pPr>
      <w:r w:rsidR="7EA388C5">
        <w:rPr/>
        <w:t>Why do you think this happened? Any data you could use that could expand on this point?</w:t>
      </w:r>
      <w:r>
        <w:rPr>
          <w:rStyle w:val="CommentReference"/>
        </w:rPr>
        <w:annotationRef/>
      </w:r>
    </w:p>
    <w:p w:rsidR="7EA388C5" w:rsidRDefault="7EA388C5" w14:paraId="485A0722" w14:textId="46402619">
      <w:pPr>
        <w:pStyle w:val="CommentText"/>
      </w:pPr>
    </w:p>
  </w:comment>
  <w:comment w:initials="GU" w:author="Guest User" w:date="2024-07-17T15:48:09" w:id="542654283">
    <w:p w:rsidR="7EA388C5" w:rsidRDefault="7EA388C5" w14:paraId="1CB38707" w14:textId="6B985783">
      <w:pPr>
        <w:pStyle w:val="CommentText"/>
      </w:pPr>
      <w:r w:rsidR="7EA388C5">
        <w:rPr/>
        <w:t xml:space="preserve">I would specify the clicks and lpvs are for the awareness campaign. And, I might say "to prioritize the retargeted audience" not "repeat users." </w:t>
      </w:r>
      <w:r>
        <w:rPr>
          <w:rStyle w:val="CommentReference"/>
        </w:rPr>
        <w:annotationRef/>
      </w:r>
    </w:p>
  </w:comment>
  <w:comment w:initials="GU" w:author="Guest User" w:date="2024-07-17T15:48:58" w:id="1999735103">
    <w:p w:rsidR="7EA388C5" w:rsidRDefault="7EA388C5" w14:paraId="7517385C" w14:textId="1F64B48D">
      <w:pPr>
        <w:pStyle w:val="CommentText"/>
      </w:pPr>
      <w:r w:rsidR="7EA388C5">
        <w:rPr/>
        <w:t xml:space="preserve">i would add something in about why this is. This is a top of funnel brand awareness campaign, and so we're not going to see a lot of conversions, if at all, and that's ok. </w:t>
      </w:r>
      <w:r>
        <w:rPr>
          <w:rStyle w:val="CommentReference"/>
        </w:rPr>
        <w:annotationRef/>
      </w:r>
    </w:p>
  </w:comment>
  <w:comment w:initials="ML" w:author="Madi Lutz" w:date="2024-07-18T20:27:26" w:id="1757925987">
    <w:p w:rsidR="6478984C" w:rsidRDefault="6478984C" w14:paraId="7E094BF8" w14:textId="71F0A05A">
      <w:pPr>
        <w:pStyle w:val="CommentText"/>
      </w:pPr>
      <w:r w:rsidR="6478984C">
        <w:rPr/>
        <w:t>Truly just line edits to streamline some of our sentences. No edits to the content. Great job!</w:t>
      </w:r>
      <w:r>
        <w:rPr>
          <w:rStyle w:val="CommentReference"/>
        </w:rPr>
        <w:annotationRef/>
      </w:r>
    </w:p>
    <w:p w:rsidR="6478984C" w:rsidRDefault="6478984C" w14:paraId="22D2046C" w14:textId="7DB0BB5D">
      <w:pPr>
        <w:pStyle w:val="CommentText"/>
      </w:pPr>
    </w:p>
  </w:comment>
  <w:comment w:initials="FC" w:author="Fiona Clancy" w:date="2024-07-17T16:37:02" w:id="925184876">
    <w:p w:rsidR="6478984C" w:rsidRDefault="6478984C" w14:paraId="23072B1C" w14:textId="6EDC5BF2">
      <w:pPr>
        <w:pStyle w:val="CommentText"/>
      </w:pPr>
      <w:r w:rsidR="6478984C">
        <w:rPr/>
        <w:t xml:space="preserve">i'm seeing that the sources that generated the most volume for those metrics was paid google, organic google, and then facebook. If we're talking about conversions, it would be google paid, google organic, and yahoo organic. </w:t>
      </w:r>
      <w:r>
        <w:rPr>
          <w:rStyle w:val="CommentReference"/>
        </w:rPr>
        <w:annotationRef/>
      </w:r>
    </w:p>
  </w:comment>
  <w:comment w:initials="FC" w:author="Fiona Clancy" w:date="2024-07-17T16:38:42" w:id="343942983">
    <w:p w:rsidR="6478984C" w:rsidRDefault="6478984C" w14:paraId="38D30E7B" w14:textId="1A2E02AF">
      <w:pPr>
        <w:pStyle w:val="CommentText"/>
      </w:pPr>
      <w:r w:rsidR="6478984C">
        <w:rPr/>
        <w:t>I'd say "over 20%" here</w:t>
      </w:r>
      <w:r>
        <w:rPr>
          <w:rStyle w:val="CommentReference"/>
        </w:rPr>
        <w:annotationRef/>
      </w:r>
    </w:p>
  </w:comment>
  <w:comment w:initials="ML" w:author="Madi Lutz" w:date="2024-07-18T20:28:41" w:id="407371880">
    <w:p w:rsidR="6478984C" w:rsidRDefault="6478984C" w14:paraId="6E15D486" w14:textId="04E306BD">
      <w:pPr>
        <w:pStyle w:val="CommentText"/>
      </w:pPr>
      <w:r w:rsidR="6478984C">
        <w:rPr/>
        <w:t>Just moved this so it follows the report!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85A0722"/>
  <w15:commentEx w15:done="1" w15:paraId="1CB38707"/>
  <w15:commentEx w15:done="1" w15:paraId="7517385C"/>
  <w15:commentEx w15:done="1" w15:paraId="22D2046C"/>
  <w15:commentEx w15:done="1" w15:paraId="23072B1C"/>
  <w15:commentEx w15:done="1" w15:paraId="38D30E7B"/>
  <w15:commentEx w15:done="1" w15:paraId="6E15D48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5FF812C" w16cex:dateUtc="2024-07-17T20:32:45.624Z"/>
  <w16cex:commentExtensible w16cex:durableId="3F8DC7D0" w16cex:dateUtc="2024-07-17T20:48:09.63Z"/>
  <w16cex:commentExtensible w16cex:durableId="2C314976" w16cex:dateUtc="2024-07-17T20:48:58.467Z"/>
  <w16cex:commentExtensible w16cex:durableId="6AF9887F" w16cex:dateUtc="2024-07-19T01:27:26.425Z"/>
  <w16cex:commentExtensible w16cex:durableId="10B20DEC" w16cex:dateUtc="2024-07-17T21:37:02.817Z"/>
  <w16cex:commentExtensible w16cex:durableId="390903C2" w16cex:dateUtc="2024-07-17T21:38:42.673Z"/>
  <w16cex:commentExtensible w16cex:durableId="34AAB54E" w16cex:dateUtc="2024-07-19T01:28:41.76Z"/>
</w16cex:commentsExtensible>
</file>

<file path=word/commentsIds.xml><?xml version="1.0" encoding="utf-8"?>
<w16cid:commentsIds xmlns:mc="http://schemas.openxmlformats.org/markup-compatibility/2006" xmlns:w16cid="http://schemas.microsoft.com/office/word/2016/wordml/cid" mc:Ignorable="w16cid">
  <w16cid:commentId w16cid:paraId="485A0722" w16cid:durableId="55FF812C"/>
  <w16cid:commentId w16cid:paraId="1CB38707" w16cid:durableId="3F8DC7D0"/>
  <w16cid:commentId w16cid:paraId="7517385C" w16cid:durableId="2C314976"/>
  <w16cid:commentId w16cid:paraId="22D2046C" w16cid:durableId="6AF9887F"/>
  <w16cid:commentId w16cid:paraId="23072B1C" w16cid:durableId="10B20DEC"/>
  <w16cid:commentId w16cid:paraId="38D30E7B" w16cid:durableId="390903C2"/>
  <w16cid:commentId w16cid:paraId="6E15D486" w16cid:durableId="34AAB5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int2:observations>
    <int2:bookmark int2:bookmarkName="_Int_lFTnKauf" int2:invalidationBookmarkName="" int2:hashCode="Hl7AA7SkXgmZVG" int2:id="Nb3BoYAT">
      <int2:state int2:type="AugLoop_Text_Critique" int2:value="Rejected"/>
    </int2:bookmark>
    <int2:bookmark int2:bookmarkName="_Int_OyLm1PCV" int2:invalidationBookmarkName="" int2:hashCode="oxXe4L0i9FJl9n" int2:id="WEZ4OGeK">
      <int2:state int2:type="AugLoop_Text_Critique" int2:value="Rejected"/>
    </int2:bookmark>
    <int2:bookmark int2:bookmarkName="_Int_dhYfhibI" int2:invalidationBookmarkName="" int2:hashCode="F4UA27wzjBsIRQ" int2:id="QVofLrU9">
      <int2:state int2:type="AugLoop_Text_Critique" int2:value="Rejected"/>
    </int2:bookmark>
    <int2:bookmark int2:bookmarkName="_Int_LXB1pTny" int2:invalidationBookmarkName="" int2:hashCode="eBeR9UzAhtDu87" int2:id="vZBry4Fd">
      <int2:state int2:type="AugLoop_Text_Critique" int2:value="Rejected"/>
    </int2:bookmark>
    <int2:bookmark int2:bookmarkName="_Int_wXKtaqHj" int2:invalidationBookmarkName="" int2:hashCode="2su7WkX2sCSoCS" int2:id="usEezctN">
      <int2:state int2:type="AugLoop_Text_Critique" int2:value="Rejected"/>
    </int2:bookmark>
    <int2:bookmark int2:bookmarkName="_Int_Cd3H9oqG" int2:invalidationBookmarkName="" int2:hashCode="gfMxhxRyETNqSY" int2:id="QJBOAnG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e3b5da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309f4e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6c92c5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789e7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31d6f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79a90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3bbfda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2eb1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2e11dc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4fcb2a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25030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76e1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f2c2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A45717"/>
    <w:multiLevelType w:val="hybridMultilevel"/>
    <w:tmpl w:val="1B669A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222720618">
    <w:abstractNumId w:val="0"/>
  </w:num>
</w:numbering>
</file>

<file path=word/people.xml><?xml version="1.0" encoding="utf-8"?>
<w15:people xmlns:mc="http://schemas.openxmlformats.org/markup-compatibility/2006" xmlns:w15="http://schemas.microsoft.com/office/word/2012/wordml" mc:Ignorable="w15">
  <w15:person w15:author="Guest User">
    <w15:presenceInfo w15:providerId="AD" w15:userId="S::urn:spo:anon#5e7ba467102fd0e4a74f6601b762f63ad5b366a1f719562a0062c6ea2e69fbd3::"/>
  </w15:person>
  <w15:person w15:author="Guest User">
    <w15:presenceInfo w15:providerId="AD" w15:userId="S::urn:spo:anon#5e7ba467102fd0e4a74f6601b762f63ad5b366a1f719562a0062c6ea2e69fbd3::"/>
  </w15:person>
  <w15:person w15:author="Fiona Clancy">
    <w15:presenceInfo w15:providerId="AD" w15:userId="S::fionac@headquarters.mpfpr.com::df10f539-12ac-4dd3-a8dd-933d9adfad6d"/>
  </w15:person>
  <w15:person w15:author="Fiona Clancy">
    <w15:presenceInfo w15:providerId="AD" w15:userId="S::fionac@headquarters.mpfpr.com::df10f539-12ac-4dd3-a8dd-933d9adfad6d"/>
  </w15:person>
  <w15:person w15:author="Madi Lutz">
    <w15:presenceInfo w15:providerId="AD" w15:userId="S::madil@headquarters.mpfpr.com::d52c1ea7-2541-4e51-8a68-1d3b1ef38c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E0"/>
    <w:rsid w:val="000A6CE0"/>
    <w:rsid w:val="000C30B5"/>
    <w:rsid w:val="002824BF"/>
    <w:rsid w:val="003E281C"/>
    <w:rsid w:val="004207CF"/>
    <w:rsid w:val="00803626"/>
    <w:rsid w:val="009F663F"/>
    <w:rsid w:val="00AE78C6"/>
    <w:rsid w:val="00C54ACA"/>
    <w:rsid w:val="00D239ED"/>
    <w:rsid w:val="00DA2DB6"/>
    <w:rsid w:val="00E26F5C"/>
    <w:rsid w:val="00E358AA"/>
    <w:rsid w:val="00EDC457"/>
    <w:rsid w:val="00FC42A4"/>
    <w:rsid w:val="01206A39"/>
    <w:rsid w:val="01A005A7"/>
    <w:rsid w:val="02103587"/>
    <w:rsid w:val="028E15A4"/>
    <w:rsid w:val="03C83B9C"/>
    <w:rsid w:val="040FBA7F"/>
    <w:rsid w:val="043A970E"/>
    <w:rsid w:val="0444FC73"/>
    <w:rsid w:val="044D2E3A"/>
    <w:rsid w:val="055C2FD3"/>
    <w:rsid w:val="05C98B63"/>
    <w:rsid w:val="06DFDD01"/>
    <w:rsid w:val="09D80A0C"/>
    <w:rsid w:val="0AA4B01B"/>
    <w:rsid w:val="0B226980"/>
    <w:rsid w:val="0BB21A0A"/>
    <w:rsid w:val="0BB4DCC2"/>
    <w:rsid w:val="0BB4DCC2"/>
    <w:rsid w:val="0DFC9233"/>
    <w:rsid w:val="0E1556C8"/>
    <w:rsid w:val="0E4E7DD7"/>
    <w:rsid w:val="0EBC3889"/>
    <w:rsid w:val="0EDBE231"/>
    <w:rsid w:val="0F2E7441"/>
    <w:rsid w:val="0F960655"/>
    <w:rsid w:val="0FEDCA4C"/>
    <w:rsid w:val="0FF948A0"/>
    <w:rsid w:val="11810788"/>
    <w:rsid w:val="122CA6EF"/>
    <w:rsid w:val="127A2D12"/>
    <w:rsid w:val="13718072"/>
    <w:rsid w:val="141F12CE"/>
    <w:rsid w:val="14DF84A6"/>
    <w:rsid w:val="15E3D8A6"/>
    <w:rsid w:val="163100CB"/>
    <w:rsid w:val="16875F04"/>
    <w:rsid w:val="172224AA"/>
    <w:rsid w:val="172E8EB2"/>
    <w:rsid w:val="173E0B08"/>
    <w:rsid w:val="17D347B6"/>
    <w:rsid w:val="185801A4"/>
    <w:rsid w:val="18720BF1"/>
    <w:rsid w:val="188B536E"/>
    <w:rsid w:val="18C7EAA1"/>
    <w:rsid w:val="18EA168C"/>
    <w:rsid w:val="190D4245"/>
    <w:rsid w:val="190D8885"/>
    <w:rsid w:val="1991F214"/>
    <w:rsid w:val="1AA4DA4A"/>
    <w:rsid w:val="1B327D53"/>
    <w:rsid w:val="1BC7E89E"/>
    <w:rsid w:val="1BEFAB7F"/>
    <w:rsid w:val="1D142654"/>
    <w:rsid w:val="1D3DC305"/>
    <w:rsid w:val="1D99DFB6"/>
    <w:rsid w:val="1DF5584B"/>
    <w:rsid w:val="1E655CA2"/>
    <w:rsid w:val="1FDBD9E6"/>
    <w:rsid w:val="2004F957"/>
    <w:rsid w:val="21DC7E21"/>
    <w:rsid w:val="21FAD788"/>
    <w:rsid w:val="23D55409"/>
    <w:rsid w:val="24E8E8F7"/>
    <w:rsid w:val="253375A8"/>
    <w:rsid w:val="257FE576"/>
    <w:rsid w:val="259230CC"/>
    <w:rsid w:val="262BEB26"/>
    <w:rsid w:val="26829B58"/>
    <w:rsid w:val="284CD717"/>
    <w:rsid w:val="2899A191"/>
    <w:rsid w:val="29592CD1"/>
    <w:rsid w:val="299A7EF4"/>
    <w:rsid w:val="2C904202"/>
    <w:rsid w:val="2CA822BA"/>
    <w:rsid w:val="2CB71E2A"/>
    <w:rsid w:val="2D2197C1"/>
    <w:rsid w:val="2ED5083C"/>
    <w:rsid w:val="2EF1CFAD"/>
    <w:rsid w:val="2F10EDBF"/>
    <w:rsid w:val="2F7892A6"/>
    <w:rsid w:val="2F96DA19"/>
    <w:rsid w:val="30F54228"/>
    <w:rsid w:val="312CC8F7"/>
    <w:rsid w:val="313DDA79"/>
    <w:rsid w:val="3254672A"/>
    <w:rsid w:val="33242420"/>
    <w:rsid w:val="3357DB90"/>
    <w:rsid w:val="3493C837"/>
    <w:rsid w:val="34AEB46A"/>
    <w:rsid w:val="35131470"/>
    <w:rsid w:val="35DE226E"/>
    <w:rsid w:val="35E43D94"/>
    <w:rsid w:val="35EE656D"/>
    <w:rsid w:val="363B0B5C"/>
    <w:rsid w:val="380AE5F7"/>
    <w:rsid w:val="3812141B"/>
    <w:rsid w:val="39257B5A"/>
    <w:rsid w:val="398887D0"/>
    <w:rsid w:val="398F293A"/>
    <w:rsid w:val="3A45C319"/>
    <w:rsid w:val="3AA6A4AC"/>
    <w:rsid w:val="3B0B4897"/>
    <w:rsid w:val="3BFBED34"/>
    <w:rsid w:val="3D92EFFC"/>
    <w:rsid w:val="3F1C5E43"/>
    <w:rsid w:val="3F5A52CB"/>
    <w:rsid w:val="3FF054C3"/>
    <w:rsid w:val="3FF054C3"/>
    <w:rsid w:val="3FF58ACA"/>
    <w:rsid w:val="403600F8"/>
    <w:rsid w:val="4047D021"/>
    <w:rsid w:val="407F177E"/>
    <w:rsid w:val="40AC7AC0"/>
    <w:rsid w:val="411AD773"/>
    <w:rsid w:val="41242D41"/>
    <w:rsid w:val="42787DC3"/>
    <w:rsid w:val="433C4FE8"/>
    <w:rsid w:val="435DD25E"/>
    <w:rsid w:val="4371D2B5"/>
    <w:rsid w:val="44450140"/>
    <w:rsid w:val="4558AF4D"/>
    <w:rsid w:val="455F42B0"/>
    <w:rsid w:val="4565BA47"/>
    <w:rsid w:val="45998544"/>
    <w:rsid w:val="461D88C0"/>
    <w:rsid w:val="4622FC71"/>
    <w:rsid w:val="47416F0B"/>
    <w:rsid w:val="475B5195"/>
    <w:rsid w:val="47DCC311"/>
    <w:rsid w:val="47EC7416"/>
    <w:rsid w:val="491CBF21"/>
    <w:rsid w:val="492A6518"/>
    <w:rsid w:val="495F0084"/>
    <w:rsid w:val="4A0258DA"/>
    <w:rsid w:val="4A24B4A2"/>
    <w:rsid w:val="4BB9D97C"/>
    <w:rsid w:val="4C4D7229"/>
    <w:rsid w:val="4C7C34FD"/>
    <w:rsid w:val="4C835A10"/>
    <w:rsid w:val="4C9A909A"/>
    <w:rsid w:val="4CDC3C4E"/>
    <w:rsid w:val="4DEE528A"/>
    <w:rsid w:val="4E267B7F"/>
    <w:rsid w:val="4E41669C"/>
    <w:rsid w:val="4E812365"/>
    <w:rsid w:val="4E8DE164"/>
    <w:rsid w:val="4EB34333"/>
    <w:rsid w:val="4F72BBA8"/>
    <w:rsid w:val="4FF0057B"/>
    <w:rsid w:val="52404B07"/>
    <w:rsid w:val="52404B07"/>
    <w:rsid w:val="52A366D3"/>
    <w:rsid w:val="52DA5BAD"/>
    <w:rsid w:val="52FC9DD1"/>
    <w:rsid w:val="53A6AD6D"/>
    <w:rsid w:val="53CA30A0"/>
    <w:rsid w:val="5466DC1F"/>
    <w:rsid w:val="54710101"/>
    <w:rsid w:val="547FFC00"/>
    <w:rsid w:val="55BF2428"/>
    <w:rsid w:val="55E1F1A7"/>
    <w:rsid w:val="568782C1"/>
    <w:rsid w:val="57510A6D"/>
    <w:rsid w:val="57BF9C9D"/>
    <w:rsid w:val="581D7E08"/>
    <w:rsid w:val="59447DA8"/>
    <w:rsid w:val="5A2AE0BC"/>
    <w:rsid w:val="5A8FB587"/>
    <w:rsid w:val="5AD22D0C"/>
    <w:rsid w:val="5B26229E"/>
    <w:rsid w:val="5C85595C"/>
    <w:rsid w:val="5D389DCC"/>
    <w:rsid w:val="5F5C2A2F"/>
    <w:rsid w:val="6120A3B2"/>
    <w:rsid w:val="61F9FAD7"/>
    <w:rsid w:val="631521D5"/>
    <w:rsid w:val="63715C9C"/>
    <w:rsid w:val="6478984C"/>
    <w:rsid w:val="64E06114"/>
    <w:rsid w:val="6529FC5F"/>
    <w:rsid w:val="672364A1"/>
    <w:rsid w:val="67A26FCF"/>
    <w:rsid w:val="67B03938"/>
    <w:rsid w:val="67D21603"/>
    <w:rsid w:val="680EC311"/>
    <w:rsid w:val="68137593"/>
    <w:rsid w:val="691F226C"/>
    <w:rsid w:val="6A02D270"/>
    <w:rsid w:val="6A05B6D7"/>
    <w:rsid w:val="6A607978"/>
    <w:rsid w:val="6A753158"/>
    <w:rsid w:val="6B4CDB29"/>
    <w:rsid w:val="6C4D9670"/>
    <w:rsid w:val="6E13EEEE"/>
    <w:rsid w:val="6FF9E33D"/>
    <w:rsid w:val="702E6745"/>
    <w:rsid w:val="70AFE7CA"/>
    <w:rsid w:val="71CBAACF"/>
    <w:rsid w:val="720C100C"/>
    <w:rsid w:val="736E46D5"/>
    <w:rsid w:val="7392B3FE"/>
    <w:rsid w:val="744E4099"/>
    <w:rsid w:val="75373042"/>
    <w:rsid w:val="75519A62"/>
    <w:rsid w:val="763F3277"/>
    <w:rsid w:val="77018BB6"/>
    <w:rsid w:val="77630517"/>
    <w:rsid w:val="78350C37"/>
    <w:rsid w:val="78CECF8B"/>
    <w:rsid w:val="7970AB1C"/>
    <w:rsid w:val="79C5E784"/>
    <w:rsid w:val="7A301D4F"/>
    <w:rsid w:val="7B0FD093"/>
    <w:rsid w:val="7B29A748"/>
    <w:rsid w:val="7B70ECF7"/>
    <w:rsid w:val="7D3A626A"/>
    <w:rsid w:val="7DC2BB1E"/>
    <w:rsid w:val="7E36BDAE"/>
    <w:rsid w:val="7E57335B"/>
    <w:rsid w:val="7E61F4EB"/>
    <w:rsid w:val="7EA388C5"/>
    <w:rsid w:val="7EB47CA0"/>
    <w:rsid w:val="7F584439"/>
    <w:rsid w:val="7FB099D1"/>
    <w:rsid w:val="7FCEFDF2"/>
    <w:rsid w:val="7FD39D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EF1F"/>
  <w15:chartTrackingRefBased/>
  <w15:docId w15:val="{9B136B06-6461-4CCC-939E-0EED5806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A6CE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CE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C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C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C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CE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A6CE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A6CE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A6CE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A6CE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A6CE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A6CE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A6CE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A6CE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A6CE0"/>
    <w:rPr>
      <w:rFonts w:eastAsiaTheme="majorEastAsia" w:cstheme="majorBidi"/>
      <w:color w:val="272727" w:themeColor="text1" w:themeTint="D8"/>
    </w:rPr>
  </w:style>
  <w:style w:type="paragraph" w:styleId="Title">
    <w:name w:val="Title"/>
    <w:basedOn w:val="Normal"/>
    <w:next w:val="Normal"/>
    <w:link w:val="TitleChar"/>
    <w:uiPriority w:val="10"/>
    <w:qFormat/>
    <w:rsid w:val="000A6CE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A6CE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A6CE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A6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CE0"/>
    <w:pPr>
      <w:spacing w:before="160"/>
      <w:jc w:val="center"/>
    </w:pPr>
    <w:rPr>
      <w:i/>
      <w:iCs/>
      <w:color w:val="404040" w:themeColor="text1" w:themeTint="BF"/>
    </w:rPr>
  </w:style>
  <w:style w:type="character" w:styleId="QuoteChar" w:customStyle="1">
    <w:name w:val="Quote Char"/>
    <w:basedOn w:val="DefaultParagraphFont"/>
    <w:link w:val="Quote"/>
    <w:uiPriority w:val="29"/>
    <w:rsid w:val="000A6CE0"/>
    <w:rPr>
      <w:i/>
      <w:iCs/>
      <w:color w:val="404040" w:themeColor="text1" w:themeTint="BF"/>
    </w:rPr>
  </w:style>
  <w:style w:type="paragraph" w:styleId="ListParagraph">
    <w:name w:val="List Paragraph"/>
    <w:basedOn w:val="Normal"/>
    <w:uiPriority w:val="34"/>
    <w:qFormat/>
    <w:rsid w:val="000A6CE0"/>
    <w:pPr>
      <w:ind w:left="720"/>
      <w:contextualSpacing/>
    </w:pPr>
  </w:style>
  <w:style w:type="character" w:styleId="IntenseEmphasis">
    <w:name w:val="Intense Emphasis"/>
    <w:basedOn w:val="DefaultParagraphFont"/>
    <w:uiPriority w:val="21"/>
    <w:qFormat/>
    <w:rsid w:val="000A6CE0"/>
    <w:rPr>
      <w:i/>
      <w:iCs/>
      <w:color w:val="0F4761" w:themeColor="accent1" w:themeShade="BF"/>
    </w:rPr>
  </w:style>
  <w:style w:type="paragraph" w:styleId="IntenseQuote">
    <w:name w:val="Intense Quote"/>
    <w:basedOn w:val="Normal"/>
    <w:next w:val="Normal"/>
    <w:link w:val="IntenseQuoteChar"/>
    <w:uiPriority w:val="30"/>
    <w:qFormat/>
    <w:rsid w:val="000A6CE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A6CE0"/>
    <w:rPr>
      <w:i/>
      <w:iCs/>
      <w:color w:val="0F4761" w:themeColor="accent1" w:themeShade="BF"/>
    </w:rPr>
  </w:style>
  <w:style w:type="character" w:styleId="IntenseReference">
    <w:name w:val="Intense Reference"/>
    <w:basedOn w:val="DefaultParagraphFont"/>
    <w:uiPriority w:val="32"/>
    <w:qFormat/>
    <w:rsid w:val="000A6CE0"/>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20/10/relationships/intelligence" Target="intelligence2.xml" Id="R7a4440469ea64fc2" /><Relationship Type="http://schemas.openxmlformats.org/officeDocument/2006/relationships/comments" Target="comments.xml" Id="R835bd123cf294b21" /><Relationship Type="http://schemas.microsoft.com/office/2011/relationships/people" Target="people.xml" Id="R3b8101080f954736" /><Relationship Type="http://schemas.microsoft.com/office/2011/relationships/commentsExtended" Target="commentsExtended.xml" Id="R060e8de4924f4855" /><Relationship Type="http://schemas.microsoft.com/office/2016/09/relationships/commentsIds" Target="commentsIds.xml" Id="R93a0a6a9476b4ed2" /><Relationship Type="http://schemas.microsoft.com/office/2018/08/relationships/commentsExtensible" Target="commentsExtensible.xml" Id="R9f2ed1fc2ca842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635FAFF340464EB447FC8A588A7797" ma:contentTypeVersion="6" ma:contentTypeDescription="Create a new document." ma:contentTypeScope="" ma:versionID="54534707ded9612b7cd771415a3b37e6">
  <xsd:schema xmlns:xsd="http://www.w3.org/2001/XMLSchema" xmlns:xs="http://www.w3.org/2001/XMLSchema" xmlns:p="http://schemas.microsoft.com/office/2006/metadata/properties" xmlns:ns3="fec24679-b92e-469e-8702-26ebb8f42ab5" targetNamespace="http://schemas.microsoft.com/office/2006/metadata/properties" ma:root="true" ma:fieldsID="12610d92721dd419875b3a0c24fa4c76" ns3:_="">
    <xsd:import namespace="fec24679-b92e-469e-8702-26ebb8f42ab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24679-b92e-469e-8702-26ebb8f42ab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ec24679-b92e-469e-8702-26ebb8f42ab5" xsi:nil="true"/>
  </documentManagement>
</p:properties>
</file>

<file path=customXml/itemProps1.xml><?xml version="1.0" encoding="utf-8"?>
<ds:datastoreItem xmlns:ds="http://schemas.openxmlformats.org/officeDocument/2006/customXml" ds:itemID="{E933CC18-A760-4F61-BF48-B4F5D86F4598}">
  <ds:schemaRefs>
    <ds:schemaRef ds:uri="http://schemas.microsoft.com/sharepoint/v3/contenttype/forms"/>
  </ds:schemaRefs>
</ds:datastoreItem>
</file>

<file path=customXml/itemProps2.xml><?xml version="1.0" encoding="utf-8"?>
<ds:datastoreItem xmlns:ds="http://schemas.openxmlformats.org/officeDocument/2006/customXml" ds:itemID="{53ED9745-FE7D-4B0A-A67D-5E5ED4CFE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c24679-b92e-469e-8702-26ebb8f42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17F38B-046B-4854-BE23-84C352F3A6F3}">
  <ds:schemaRefs>
    <ds:schemaRef ds:uri="http://schemas.microsoft.com/office/2006/metadata/properties"/>
    <ds:schemaRef ds:uri="http://schemas.microsoft.com/office/infopath/2007/PartnerControls"/>
    <ds:schemaRef ds:uri="fec24679-b92e-469e-8702-26ebb8f42ab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Jasmine Jordan-Lake</dc:creator>
  <keywords/>
  <dc:description/>
  <lastModifiedBy>Madi Lutz</lastModifiedBy>
  <revision>15</revision>
  <dcterms:created xsi:type="dcterms:W3CDTF">2024-07-12T19:20:00.0000000Z</dcterms:created>
  <dcterms:modified xsi:type="dcterms:W3CDTF">2024-07-23T22:15:27.7781793Z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0x010100BD635FAFF340464EB447FC8A588A7797</vt:lpwstr>
  </property>
</Properties>
</file>