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54A6" w:rsidR="00DE00E9" w:rsidP="53966C9E" w:rsidRDefault="00DE00E9" w14:paraId="1FB9C6E1" w14:textId="53031FCA">
      <w:pPr>
        <w:pStyle w:val="Normal"/>
        <w:spacing w:after="0" w:line="240" w:lineRule="auto"/>
        <w:jc w:val="center"/>
        <w:rPr>
          <w:rFonts w:ascii="Aptos Display" w:hAnsi="Aptos Display" w:eastAsia="Times New Roman" w:cs="Calibri" w:asciiTheme="majorAscii" w:hAnsiTheme="majorAscii"/>
          <w:b w:val="1"/>
          <w:bCs w:val="1"/>
          <w:color w:val="000000"/>
          <w:kern w:val="0"/>
          <w14:ligatures w14:val="none"/>
        </w:rPr>
      </w:pPr>
      <w:r w:rsidRPr="156250F7" w:rsidR="00DE00E9">
        <w:rPr>
          <w:rFonts w:ascii="Aptos Display" w:hAnsi="Aptos Display" w:eastAsia="Times New Roman" w:cs="Calibri" w:asciiTheme="majorAscii" w:hAnsiTheme="majorAscii"/>
          <w:b w:val="1"/>
          <w:bCs w:val="1"/>
          <w:color w:val="000000"/>
          <w:kern w:val="0"/>
          <w14:ligatures w14:val="none"/>
        </w:rPr>
        <w:t xml:space="preserve">The Terraces of Roseville </w:t>
      </w:r>
      <w:r w:rsidRPr="53966C9E" w:rsidR="1039651A">
        <w:rPr>
          <w:rFonts w:ascii="Aptos Display" w:hAnsi="Aptos Display" w:eastAsia="Times New Roman" w:cs="Calibri" w:asciiTheme="majorAscii" w:hAnsiTheme="majorAscii"/>
          <w:b w:val="1"/>
          <w:bCs w:val="1"/>
          <w:color w:val="000000" w:themeColor="text1" w:themeTint="FF" w:themeShade="FF"/>
        </w:rPr>
        <w:t xml:space="preserve">Report </w:t>
      </w:r>
      <w:r w:rsidRPr="156250F7" w:rsidR="007F7568">
        <w:rPr>
          <w:rFonts w:ascii="Aptos Display" w:hAnsi="Aptos Display" w:eastAsia="Times New Roman" w:cs="Calibri" w:asciiTheme="majorAscii" w:hAnsiTheme="majorAscii"/>
          <w:b w:val="1"/>
          <w:bCs w:val="1"/>
          <w:color w:val="000000"/>
          <w:kern w:val="0"/>
          <w14:ligatures w14:val="none"/>
        </w:rPr>
        <w:t>Q2</w:t>
      </w:r>
      <w:r w:rsidRPr="156250F7" w:rsidR="57C7DD6D">
        <w:rPr>
          <w:rFonts w:ascii="Aptos Display" w:hAnsi="Aptos Display" w:eastAsia="Times New Roman" w:cs="Calibri" w:asciiTheme="majorAscii" w:hAnsiTheme="majorAscii"/>
          <w:b w:val="1"/>
          <w:bCs w:val="1"/>
          <w:color w:val="000000"/>
          <w:kern w:val="0"/>
          <w14:ligatures w14:val="none"/>
        </w:rPr>
        <w:t xml:space="preserve"> 2024</w:t>
      </w:r>
    </w:p>
    <w:p w:rsidR="00496274" w:rsidP="00496274" w:rsidRDefault="00496274" w14:paraId="2FBD826E" w14:textId="1E0E7DC9">
      <w:pPr>
        <w:rPr>
          <w:b/>
          <w:bCs/>
        </w:rPr>
      </w:pPr>
      <w:r>
        <w:rPr>
          <w:b/>
          <w:bCs/>
        </w:rPr>
        <w:t>Leads</w:t>
      </w:r>
    </w:p>
    <w:p w:rsidR="001C4F41" w:rsidP="53966C9E" w:rsidRDefault="001E2FDD" w14:paraId="5CDB3D36" w14:textId="6CAEA3E9">
      <w:pPr>
        <w:pStyle w:val="ListParagraph"/>
        <w:numPr>
          <w:ilvl w:val="0"/>
          <w:numId w:val="3"/>
        </w:numPr>
        <w:rPr/>
      </w:pPr>
      <w:r w:rsidR="001E2FDD">
        <w:rPr/>
        <w:t xml:space="preserve">During Q2, the number of prospects slightly decreased by 5.1% </w:t>
      </w:r>
      <w:r w:rsidR="002F2786">
        <w:rPr/>
        <w:t xml:space="preserve">overall, primarily stemming from </w:t>
      </w:r>
      <w:r w:rsidR="007A6AAE">
        <w:rPr/>
        <w:t>a d</w:t>
      </w:r>
      <w:r w:rsidR="0035629B">
        <w:rPr/>
        <w:t>rop</w:t>
      </w:r>
      <w:r w:rsidR="007A6AAE">
        <w:rPr/>
        <w:t xml:space="preserve"> in </w:t>
      </w:r>
      <w:r w:rsidR="00A31C7A">
        <w:rPr/>
        <w:t xml:space="preserve">website </w:t>
      </w:r>
      <w:r w:rsidR="007A6AAE">
        <w:rPr/>
        <w:t xml:space="preserve">referrals. </w:t>
      </w:r>
      <w:r w:rsidR="00453A72">
        <w:rPr/>
        <w:t xml:space="preserve">Additionally, </w:t>
      </w:r>
      <w:r w:rsidR="00756798">
        <w:rPr/>
        <w:t>the number of tours, deposits</w:t>
      </w:r>
      <w:r w:rsidR="00A92AAB">
        <w:rPr/>
        <w:t xml:space="preserve"> </w:t>
      </w:r>
      <w:r w:rsidR="00756798">
        <w:rPr/>
        <w:t>and move-ins followed suit</w:t>
      </w:r>
      <w:r w:rsidR="0051681A">
        <w:rPr/>
        <w:t xml:space="preserve">, all revealing </w:t>
      </w:r>
      <w:r w:rsidR="009D3D6C">
        <w:rPr/>
        <w:t xml:space="preserve">a similar negative trend. </w:t>
      </w:r>
      <w:r w:rsidR="007F7BF9">
        <w:rPr/>
        <w:t xml:space="preserve">This decline could be linked to ISL opening another community in the same </w:t>
      </w:r>
      <w:r w:rsidR="77A90A88">
        <w:rPr/>
        <w:t>vicinity</w:t>
      </w:r>
      <w:r w:rsidR="45616420">
        <w:rPr/>
        <w:t xml:space="preserve">, which </w:t>
      </w:r>
      <w:bookmarkStart w:name="_Int_f5s0tvNE" w:id="1311299264"/>
      <w:r w:rsidR="45616420">
        <w:rPr/>
        <w:t>likely fragmented</w:t>
      </w:r>
      <w:bookmarkEnd w:id="1311299264"/>
      <w:r w:rsidR="45616420">
        <w:rPr/>
        <w:t xml:space="preserve"> the market and reduced overall engagement. </w:t>
      </w:r>
      <w:r w:rsidR="37C813BF">
        <w:rPr/>
        <w:t xml:space="preserve">Because of the </w:t>
      </w:r>
      <w:r w:rsidR="37C813BF">
        <w:rPr/>
        <w:t>additional</w:t>
      </w:r>
      <w:r w:rsidR="37C813BF">
        <w:rPr/>
        <w:t xml:space="preserve"> competition from the other communities nearby, the lead volume </w:t>
      </w:r>
      <w:r w:rsidR="22679E33">
        <w:rPr/>
        <w:t>was</w:t>
      </w:r>
      <w:r w:rsidR="37C813BF">
        <w:rPr/>
        <w:t xml:space="preserve"> </w:t>
      </w:r>
      <w:r w:rsidR="37C813BF">
        <w:rPr/>
        <w:t>impacted</w:t>
      </w:r>
      <w:r w:rsidR="2385E2D1">
        <w:rPr/>
        <w:t>.</w:t>
      </w:r>
    </w:p>
    <w:p w:rsidR="00E15B81" w:rsidP="53966C9E" w:rsidRDefault="00E15B81" w14:paraId="1F55371A" w14:textId="29F304E4">
      <w:pPr>
        <w:pStyle w:val="ListParagraph"/>
        <w:numPr>
          <w:ilvl w:val="0"/>
          <w:numId w:val="3"/>
        </w:numPr>
        <w:rPr/>
      </w:pPr>
      <w:r w:rsidR="00E15B81">
        <w:rPr/>
        <w:t>With a rate of around 26%, the prospect-to-tour rate declined by 29.3% QoQ</w:t>
      </w:r>
      <w:r w:rsidR="00340835">
        <w:rPr/>
        <w:t xml:space="preserve">, </w:t>
      </w:r>
      <w:r w:rsidR="00A4697B">
        <w:rPr/>
        <w:t>attributed to a 32.9% drop in the number of tours.</w:t>
      </w:r>
      <w:r w:rsidR="00E15B81">
        <w:rPr/>
        <w:t xml:space="preserve"> This </w:t>
      </w:r>
      <w:r w:rsidR="00E15B81">
        <w:rPr/>
        <w:t xml:space="preserve">falls </w:t>
      </w:r>
      <w:r w:rsidR="00C40224">
        <w:rPr/>
        <w:t>below the</w:t>
      </w:r>
      <w:r w:rsidR="00425F21">
        <w:rPr/>
        <w:t xml:space="preserve"> consistent 35-40% conversion rate that has </w:t>
      </w:r>
      <w:r w:rsidR="00074C5F">
        <w:rPr/>
        <w:t>remained</w:t>
      </w:r>
      <w:r w:rsidR="00425F21">
        <w:rPr/>
        <w:t xml:space="preserve"> </w:t>
      </w:r>
      <w:r w:rsidR="00074C5F">
        <w:rPr/>
        <w:t xml:space="preserve">over the past year. </w:t>
      </w:r>
    </w:p>
    <w:p w:rsidR="00496274" w:rsidP="00496274" w:rsidRDefault="006E6732" w14:paraId="6504777A" w14:textId="41A724AD">
      <w:pPr>
        <w:rPr>
          <w:b/>
          <w:bCs/>
        </w:rPr>
      </w:pPr>
      <w:r>
        <w:rPr>
          <w:b/>
          <w:bCs/>
        </w:rPr>
        <w:t>Website</w:t>
      </w:r>
    </w:p>
    <w:p w:rsidR="005F0DB1" w:rsidP="53966C9E" w:rsidRDefault="005F0DB1" w14:paraId="6D5379D2" w14:textId="3BE724D9">
      <w:pPr>
        <w:pStyle w:val="ListParagraph"/>
        <w:numPr>
          <w:ilvl w:val="0"/>
          <w:numId w:val="4"/>
        </w:numPr>
        <w:rPr/>
      </w:pPr>
      <w:r w:rsidR="005F0DB1">
        <w:rPr/>
        <w:t xml:space="preserve">The total number of users, sessions and views </w:t>
      </w:r>
      <w:r w:rsidR="00753C5C">
        <w:rPr/>
        <w:t xml:space="preserve">slightly decreased over the quarter; however, </w:t>
      </w:r>
      <w:r w:rsidR="00E07FEF">
        <w:rPr/>
        <w:t>the engagement rate</w:t>
      </w:r>
      <w:r w:rsidR="4940F198">
        <w:rPr/>
        <w:t xml:space="preserve"> and</w:t>
      </w:r>
      <w:r w:rsidR="00E07FEF">
        <w:rPr/>
        <w:t xml:space="preserve"> </w:t>
      </w:r>
      <w:r w:rsidR="00475408">
        <w:rPr/>
        <w:t>conversions increased (3.3% and 48</w:t>
      </w:r>
      <w:r w:rsidR="00426C1C">
        <w:rPr/>
        <w:t xml:space="preserve">.2%, respectively). </w:t>
      </w:r>
    </w:p>
    <w:p w:rsidR="00722096" w:rsidP="53966C9E" w:rsidRDefault="00722096" w14:paraId="68092A86" w14:textId="3A0D8FCF">
      <w:pPr>
        <w:pStyle w:val="ListParagraph"/>
        <w:numPr>
          <w:ilvl w:val="0"/>
          <w:numId w:val="4"/>
        </w:numPr>
        <w:rPr/>
      </w:pPr>
      <w:r w:rsidR="00722096">
        <w:rPr/>
        <w:t xml:space="preserve">The Google </w:t>
      </w:r>
      <w:r w:rsidR="00195F38">
        <w:rPr/>
        <w:t>advertising campaign</w:t>
      </w:r>
      <w:r w:rsidR="000C1BA8">
        <w:rPr/>
        <w:t xml:space="preserve"> accounted for 48% of all users and </w:t>
      </w:r>
      <w:r w:rsidR="00AD0B80">
        <w:rPr/>
        <w:t xml:space="preserve">45% of total sessions, with google organic searches </w:t>
      </w:r>
      <w:r w:rsidR="00AC2A04">
        <w:rPr/>
        <w:t xml:space="preserve">also generating </w:t>
      </w:r>
      <w:r w:rsidR="0C9721B4">
        <w:rPr/>
        <w:t>the second-</w:t>
      </w:r>
      <w:r w:rsidR="0046467A">
        <w:rPr/>
        <w:t>large</w:t>
      </w:r>
      <w:r w:rsidR="69F60406">
        <w:rPr/>
        <w:t>st</w:t>
      </w:r>
      <w:r w:rsidR="0046467A">
        <w:rPr/>
        <w:t xml:space="preserve"> amount of traffic. </w:t>
      </w:r>
      <w:r w:rsidR="00151B81">
        <w:rPr/>
        <w:t xml:space="preserve">Likewise, the platforms that </w:t>
      </w:r>
      <w:r w:rsidR="0064548B">
        <w:rPr/>
        <w:t xml:space="preserve">had the highest number of sessions and total users also </w:t>
      </w:r>
      <w:r w:rsidR="00765FB0">
        <w:rPr/>
        <w:t xml:space="preserve">produced the </w:t>
      </w:r>
      <w:r w:rsidR="00125544">
        <w:rPr/>
        <w:t>most conversions</w:t>
      </w:r>
      <w:r w:rsidR="30BF8798">
        <w:rPr/>
        <w:t xml:space="preserve">. </w:t>
      </w:r>
    </w:p>
    <w:p w:rsidR="006E6732" w:rsidP="00496274" w:rsidRDefault="006E6732" w14:paraId="09E8C729" w14:textId="61DF9AD7">
      <w:pPr>
        <w:rPr>
          <w:b w:val="1"/>
          <w:bCs w:val="1"/>
        </w:rPr>
      </w:pPr>
      <w:r w:rsidRPr="2CB68CED" w:rsidR="006E6732">
        <w:rPr>
          <w:b w:val="1"/>
          <w:bCs w:val="1"/>
        </w:rPr>
        <w:t>Advertising Campaign</w:t>
      </w:r>
    </w:p>
    <w:p w:rsidR="00C66275" w:rsidP="53966C9E" w:rsidRDefault="00C66275" w14:paraId="78F0FF14" w14:textId="0B4F74A6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00C66275">
        <w:rPr/>
        <w:t xml:space="preserve">Both </w:t>
      </w:r>
      <w:r w:rsidR="00882E4C">
        <w:rPr/>
        <w:t>the property website and Google Ads have generated fewer prospects than the paid referral sites, such as A Place for Mom and Caring.com.</w:t>
      </w:r>
      <w:r w:rsidR="00D27208">
        <w:rPr/>
        <w:t xml:space="preserve"> </w:t>
      </w:r>
    </w:p>
    <w:p w:rsidR="004063CA" w:rsidP="53966C9E" w:rsidRDefault="004063CA" w14:paraId="2B28B1B3" w14:textId="743ED56E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004063CA">
        <w:rPr/>
        <w:t>While the</w:t>
      </w:r>
      <w:r w:rsidR="1D15F74B">
        <w:rPr/>
        <w:t xml:space="preserve"> Google Ads </w:t>
      </w:r>
      <w:r w:rsidR="008E1E50">
        <w:rPr/>
        <w:t xml:space="preserve">Clickthrough Rate and number of clicks decreased for this quarter, </w:t>
      </w:r>
      <w:r w:rsidR="006E4FE2">
        <w:rPr/>
        <w:t>the count of conversions rose by 8.6%</w:t>
      </w:r>
      <w:r w:rsidR="006E4FE2">
        <w:rPr/>
        <w:t xml:space="preserve">. </w:t>
      </w:r>
      <w:r w:rsidR="003D5188">
        <w:rPr/>
        <w:t xml:space="preserve">This </w:t>
      </w:r>
      <w:r w:rsidR="003D5188">
        <w:rPr/>
        <w:t>in</w:t>
      </w:r>
      <w:r w:rsidR="003D5188">
        <w:rPr/>
        <w:t>dicates</w:t>
      </w:r>
      <w:r w:rsidR="003D5188">
        <w:rPr/>
        <w:t xml:space="preserve"> t</w:t>
      </w:r>
      <w:r w:rsidR="003D5188">
        <w:rPr/>
        <w:t>hat the campaign is becoming more efficient, with users showing a higher likelihood of engagement</w:t>
      </w:r>
      <w:r w:rsidR="50F7BAF2">
        <w:rPr/>
        <w:t>.</w:t>
      </w:r>
    </w:p>
    <w:p w:rsidR="7549AC32" w:rsidP="53966C9E" w:rsidRDefault="7549AC32" w14:paraId="5CD56EE3" w14:textId="33519C00">
      <w:pPr>
        <w:pStyle w:val="Normal"/>
        <w:ind w:left="0"/>
        <w:rPr>
          <w:b w:val="1"/>
          <w:bCs w:val="1"/>
        </w:rPr>
      </w:pPr>
      <w:r w:rsidRPr="53966C9E" w:rsidR="7549AC32">
        <w:rPr>
          <w:b w:val="1"/>
          <w:bCs w:val="1"/>
        </w:rPr>
        <w:t>Recommendations</w:t>
      </w:r>
    </w:p>
    <w:p w:rsidR="0CC37C40" w:rsidP="53966C9E" w:rsidRDefault="0CC37C40" w14:paraId="0B760D11" w14:textId="73123B4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0CC37C40">
        <w:rPr/>
        <w:t xml:space="preserve">Continue to prioritize the Google Ads campaigns, as they have yielded the highest number of conversions through the property website, with conversion rate efficiency showing improvement this quarter. </w:t>
      </w:r>
    </w:p>
    <w:p w:rsidR="53966C9E" w:rsidP="53966C9E" w:rsidRDefault="53966C9E" w14:paraId="05DAF54B" w14:textId="5056C0E0">
      <w:pPr>
        <w:pStyle w:val="Normal"/>
      </w:pPr>
    </w:p>
    <w:p w:rsidR="53966C9E" w:rsidP="53966C9E" w:rsidRDefault="53966C9E" w14:paraId="3D8C550C" w14:textId="592A328B">
      <w:pPr>
        <w:pStyle w:val="Normal"/>
        <w:ind w:left="0"/>
        <w:rPr>
          <w:b w:val="1"/>
          <w:bCs w:val="1"/>
        </w:rPr>
      </w:pPr>
    </w:p>
    <w:sectPr w:rsidRPr="006D0719" w:rsidR="00A000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5s0tvNE" int2:invalidationBookmarkName="" int2:hashCode="AudN3eSfmsV4+r" int2:id="9xIha15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3a07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78b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007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915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612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783BEB"/>
    <w:multiLevelType w:val="hybridMultilevel"/>
    <w:tmpl w:val="51E661F0"/>
    <w:lvl w:ilvl="0" w:tplc="75AA96D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4604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52"/>
    <w:rsid w:val="00055148"/>
    <w:rsid w:val="00074C5F"/>
    <w:rsid w:val="000C1BA8"/>
    <w:rsid w:val="00101E4C"/>
    <w:rsid w:val="00120DBC"/>
    <w:rsid w:val="001221DF"/>
    <w:rsid w:val="00125544"/>
    <w:rsid w:val="00151B81"/>
    <w:rsid w:val="00195F38"/>
    <w:rsid w:val="001C4F41"/>
    <w:rsid w:val="001E2FDD"/>
    <w:rsid w:val="001F3D03"/>
    <w:rsid w:val="002824BF"/>
    <w:rsid w:val="00296E56"/>
    <w:rsid w:val="002A1341"/>
    <w:rsid w:val="002A1FC2"/>
    <w:rsid w:val="002C5B38"/>
    <w:rsid w:val="002E7992"/>
    <w:rsid w:val="002F2786"/>
    <w:rsid w:val="003025A0"/>
    <w:rsid w:val="00321A75"/>
    <w:rsid w:val="00340835"/>
    <w:rsid w:val="0035629B"/>
    <w:rsid w:val="00362B7B"/>
    <w:rsid w:val="003C1090"/>
    <w:rsid w:val="003D196A"/>
    <w:rsid w:val="003D5188"/>
    <w:rsid w:val="003E1547"/>
    <w:rsid w:val="004063CA"/>
    <w:rsid w:val="00425F21"/>
    <w:rsid w:val="00426C1C"/>
    <w:rsid w:val="00453A72"/>
    <w:rsid w:val="0046467A"/>
    <w:rsid w:val="00475408"/>
    <w:rsid w:val="0048250C"/>
    <w:rsid w:val="00482EA0"/>
    <w:rsid w:val="00496274"/>
    <w:rsid w:val="004C298F"/>
    <w:rsid w:val="004E5D38"/>
    <w:rsid w:val="004F3631"/>
    <w:rsid w:val="0051681A"/>
    <w:rsid w:val="005921F7"/>
    <w:rsid w:val="005B1A7A"/>
    <w:rsid w:val="005D2252"/>
    <w:rsid w:val="005F0DB1"/>
    <w:rsid w:val="00606B33"/>
    <w:rsid w:val="00624443"/>
    <w:rsid w:val="0064548B"/>
    <w:rsid w:val="006607EE"/>
    <w:rsid w:val="006646D6"/>
    <w:rsid w:val="00673768"/>
    <w:rsid w:val="006B1A2D"/>
    <w:rsid w:val="006B3730"/>
    <w:rsid w:val="006D0719"/>
    <w:rsid w:val="006E4FE2"/>
    <w:rsid w:val="006E6732"/>
    <w:rsid w:val="00717B7C"/>
    <w:rsid w:val="00722096"/>
    <w:rsid w:val="00742814"/>
    <w:rsid w:val="00753C5C"/>
    <w:rsid w:val="00756798"/>
    <w:rsid w:val="00765FB0"/>
    <w:rsid w:val="007A6AAE"/>
    <w:rsid w:val="007F7568"/>
    <w:rsid w:val="007F7BF9"/>
    <w:rsid w:val="008147AA"/>
    <w:rsid w:val="00842E44"/>
    <w:rsid w:val="008458E9"/>
    <w:rsid w:val="00882223"/>
    <w:rsid w:val="00882E4C"/>
    <w:rsid w:val="008E1E50"/>
    <w:rsid w:val="0092771B"/>
    <w:rsid w:val="009D3D6C"/>
    <w:rsid w:val="009D6F69"/>
    <w:rsid w:val="00A00041"/>
    <w:rsid w:val="00A142D1"/>
    <w:rsid w:val="00A31C7A"/>
    <w:rsid w:val="00A4697B"/>
    <w:rsid w:val="00A60156"/>
    <w:rsid w:val="00A92AAB"/>
    <w:rsid w:val="00AA70BC"/>
    <w:rsid w:val="00AB0118"/>
    <w:rsid w:val="00AC2A04"/>
    <w:rsid w:val="00AC55BA"/>
    <w:rsid w:val="00AC5748"/>
    <w:rsid w:val="00AD0B80"/>
    <w:rsid w:val="00B225D5"/>
    <w:rsid w:val="00B7261F"/>
    <w:rsid w:val="00B911C6"/>
    <w:rsid w:val="00BD7004"/>
    <w:rsid w:val="00C07127"/>
    <w:rsid w:val="00C40224"/>
    <w:rsid w:val="00C66275"/>
    <w:rsid w:val="00CA7FCE"/>
    <w:rsid w:val="00D27208"/>
    <w:rsid w:val="00DB02C6"/>
    <w:rsid w:val="00DB115E"/>
    <w:rsid w:val="00DC3458"/>
    <w:rsid w:val="00DE00E9"/>
    <w:rsid w:val="00E07FEF"/>
    <w:rsid w:val="00E136FE"/>
    <w:rsid w:val="00E1544E"/>
    <w:rsid w:val="00E15B81"/>
    <w:rsid w:val="00E358AA"/>
    <w:rsid w:val="00EB46F4"/>
    <w:rsid w:val="00EC3D78"/>
    <w:rsid w:val="00F91793"/>
    <w:rsid w:val="00F91CAE"/>
    <w:rsid w:val="00FA770F"/>
    <w:rsid w:val="00FD54A6"/>
    <w:rsid w:val="00FE312A"/>
    <w:rsid w:val="017DD414"/>
    <w:rsid w:val="0660E904"/>
    <w:rsid w:val="0B716580"/>
    <w:rsid w:val="0BFB7E59"/>
    <w:rsid w:val="0C9721B4"/>
    <w:rsid w:val="0CC37C40"/>
    <w:rsid w:val="0F1F7694"/>
    <w:rsid w:val="1039651A"/>
    <w:rsid w:val="156250F7"/>
    <w:rsid w:val="16747F3D"/>
    <w:rsid w:val="172DADE8"/>
    <w:rsid w:val="1764CEE7"/>
    <w:rsid w:val="17C39B62"/>
    <w:rsid w:val="19C40CF3"/>
    <w:rsid w:val="1A527C4D"/>
    <w:rsid w:val="1AECF4BB"/>
    <w:rsid w:val="1D15F74B"/>
    <w:rsid w:val="1F499D9A"/>
    <w:rsid w:val="20AA81AE"/>
    <w:rsid w:val="2221B2CD"/>
    <w:rsid w:val="22679E33"/>
    <w:rsid w:val="2385E2D1"/>
    <w:rsid w:val="23EFB4DC"/>
    <w:rsid w:val="2701FBFC"/>
    <w:rsid w:val="2B240E4C"/>
    <w:rsid w:val="2C0D93B0"/>
    <w:rsid w:val="2CB68CED"/>
    <w:rsid w:val="2EA619EA"/>
    <w:rsid w:val="30BF8798"/>
    <w:rsid w:val="340A6C69"/>
    <w:rsid w:val="3439C0EF"/>
    <w:rsid w:val="366D16A4"/>
    <w:rsid w:val="37C813BF"/>
    <w:rsid w:val="3804102C"/>
    <w:rsid w:val="3EDE6FD7"/>
    <w:rsid w:val="3F12834F"/>
    <w:rsid w:val="41DB98BD"/>
    <w:rsid w:val="42ADFFB1"/>
    <w:rsid w:val="43E06E22"/>
    <w:rsid w:val="45616420"/>
    <w:rsid w:val="4940F198"/>
    <w:rsid w:val="49F97C55"/>
    <w:rsid w:val="4CFCC04D"/>
    <w:rsid w:val="4E5449EA"/>
    <w:rsid w:val="503FABAF"/>
    <w:rsid w:val="50F7BAF2"/>
    <w:rsid w:val="53966C9E"/>
    <w:rsid w:val="56499725"/>
    <w:rsid w:val="576F57CC"/>
    <w:rsid w:val="57C0B2E5"/>
    <w:rsid w:val="57C7DD6D"/>
    <w:rsid w:val="5E8CD60A"/>
    <w:rsid w:val="5EFC2263"/>
    <w:rsid w:val="5F7AE453"/>
    <w:rsid w:val="60EA285F"/>
    <w:rsid w:val="66AD930C"/>
    <w:rsid w:val="69F60406"/>
    <w:rsid w:val="6BA5CE67"/>
    <w:rsid w:val="6CA305DA"/>
    <w:rsid w:val="6D1AC1F7"/>
    <w:rsid w:val="6D7A753B"/>
    <w:rsid w:val="6FBA20F7"/>
    <w:rsid w:val="7028C4FC"/>
    <w:rsid w:val="702C77A8"/>
    <w:rsid w:val="703A726A"/>
    <w:rsid w:val="7283F065"/>
    <w:rsid w:val="7549AC32"/>
    <w:rsid w:val="77A9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1F323"/>
  <w15:chartTrackingRefBased/>
  <w15:docId w15:val="{B4F0929A-F39D-4EC7-8653-98BD6644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22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22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22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22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22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22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22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22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22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bdf6e7a08a6e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c566ea-3687-4866-8539-4065a8f365c4" xsi:nil="true"/>
    <lcf76f155ced4ddcb4097134ff3c332f xmlns="917e6702-67a8-474f-9f79-c81f2b2d78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2B1BC2945D34E977C433259C9D2CB" ma:contentTypeVersion="18" ma:contentTypeDescription="Create a new document." ma:contentTypeScope="" ma:versionID="35f0daedfae9c4e381098a76fbdc7191">
  <xsd:schema xmlns:xsd="http://www.w3.org/2001/XMLSchema" xmlns:xs="http://www.w3.org/2001/XMLSchema" xmlns:p="http://schemas.microsoft.com/office/2006/metadata/properties" xmlns:ns2="917e6702-67a8-474f-9f79-c81f2b2d782f" xmlns:ns3="0bc566ea-3687-4866-8539-4065a8f365c4" targetNamespace="http://schemas.microsoft.com/office/2006/metadata/properties" ma:root="true" ma:fieldsID="173dddb67308cc733b8119b17ae92d5e" ns2:_="" ns3:_="">
    <xsd:import namespace="917e6702-67a8-474f-9f79-c81f2b2d782f"/>
    <xsd:import namespace="0bc566ea-3687-4866-8539-4065a8f36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e6702-67a8-474f-9f79-c81f2b2d7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2271fb-40a8-411f-8a32-14e10a3a06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566ea-3687-4866-8539-4065a8f3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65b114-71ca-4501-9124-03a068fb2bb3}" ma:internalName="TaxCatchAll" ma:showField="CatchAllData" ma:web="0bc566ea-3687-4866-8539-4065a8f365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BC872E-3122-48B3-A5A2-5798C6DEFA03}">
  <ds:schemaRefs>
    <ds:schemaRef ds:uri="http://schemas.microsoft.com/office/2006/metadata/properties"/>
    <ds:schemaRef ds:uri="http://schemas.microsoft.com/office/infopath/2007/PartnerControls"/>
    <ds:schemaRef ds:uri="fec24679-b92e-469e-8702-26ebb8f42ab5"/>
  </ds:schemaRefs>
</ds:datastoreItem>
</file>

<file path=customXml/itemProps2.xml><?xml version="1.0" encoding="utf-8"?>
<ds:datastoreItem xmlns:ds="http://schemas.openxmlformats.org/officeDocument/2006/customXml" ds:itemID="{774B1697-F6EB-4150-B302-00D2E396C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70B47-0F38-4AFE-828D-2A06D29539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Jordan-Lake</dc:creator>
  <cp:keywords/>
  <dc:description/>
  <cp:lastModifiedBy>Jasmine Jordan-Lake</cp:lastModifiedBy>
  <cp:revision>109</cp:revision>
  <dcterms:created xsi:type="dcterms:W3CDTF">2024-07-12T20:18:00Z</dcterms:created>
  <dcterms:modified xsi:type="dcterms:W3CDTF">2024-07-18T16:08:29Z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0x01010095F2B1BC2945D34E977C433259C9D2CB</vt:lpwstr>
  </property>
</Properties>
</file>