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E8D" w:rsidRPr="005E4790" w:rsidRDefault="001A7606" w:rsidP="00C3277A">
      <w:pPr>
        <w:keepNext/>
        <w:keepLines/>
        <w:jc w:val="center"/>
        <w:outlineLvl w:val="1"/>
        <w:rPr>
          <w:rFonts w:ascii="Verdana" w:hAnsi="Verdana" w:cs="Verdana"/>
          <w:b/>
          <w:bCs/>
          <w:color w:val="000000"/>
          <w:sz w:val="28"/>
          <w:szCs w:val="28"/>
          <w:lang w:val="en-GB"/>
        </w:rPr>
      </w:pPr>
      <w:r w:rsidRPr="005E4790">
        <w:rPr>
          <w:rFonts w:ascii="Verdana" w:hAnsi="Verdana" w:cs="Verdana"/>
          <w:b/>
          <w:bCs/>
          <w:color w:val="000000"/>
          <w:sz w:val="28"/>
          <w:szCs w:val="28"/>
          <w:lang w:val="en-GB"/>
        </w:rPr>
        <w:t>Non-disclosure agreement</w:t>
      </w:r>
    </w:p>
    <w:p w:rsidR="001A7606" w:rsidRPr="005E4790" w:rsidRDefault="001A7606" w:rsidP="00C3277A">
      <w:pPr>
        <w:pStyle w:val="unitbody"/>
        <w:jc w:val="both"/>
        <w:rPr>
          <w:lang w:val="en-GB"/>
        </w:rPr>
      </w:pPr>
      <w:r w:rsidRPr="005E4790">
        <w:rPr>
          <w:lang w:val="en-GB"/>
        </w:rPr>
        <w:t xml:space="preserve">User: </w:t>
      </w:r>
    </w:p>
    <w:p w:rsidR="001A7606" w:rsidRPr="005E4790" w:rsidRDefault="001A7606" w:rsidP="00C3277A">
      <w:pPr>
        <w:pStyle w:val="unitbody"/>
        <w:jc w:val="both"/>
        <w:rPr>
          <w:lang w:val="en-GB"/>
        </w:rPr>
      </w:pPr>
      <w:r w:rsidRPr="005E4790">
        <w:rPr>
          <w:lang w:val="en-GB"/>
        </w:rPr>
        <w:t>Discloser: Jože Bučar, Faculty of Information Studies, Novo mesto, Slovenia</w:t>
      </w:r>
    </w:p>
    <w:p w:rsidR="001A7606" w:rsidRPr="005E4790" w:rsidRDefault="00264D6E" w:rsidP="00C3277A">
      <w:pPr>
        <w:pStyle w:val="unitbody"/>
        <w:tabs>
          <w:tab w:val="clear" w:pos="600"/>
        </w:tabs>
        <w:ind w:left="0" w:firstLine="0"/>
        <w:jc w:val="both"/>
        <w:rPr>
          <w:lang w:val="en-GB"/>
        </w:rPr>
      </w:pPr>
      <w:r w:rsidRPr="005E4790">
        <w:rPr>
          <w:lang w:val="en-GB"/>
        </w:rPr>
        <w:t>In order to protect the proprietary data sets that may be disclosed by the Discloser to the User above, they agree that:</w:t>
      </w:r>
    </w:p>
    <w:p w:rsidR="005B7E8D" w:rsidRPr="005E4790" w:rsidRDefault="008914B2" w:rsidP="005E4790">
      <w:pPr>
        <w:pStyle w:val="unitbody"/>
        <w:numPr>
          <w:ilvl w:val="0"/>
          <w:numId w:val="10"/>
        </w:numPr>
        <w:spacing w:after="0"/>
        <w:ind w:left="567"/>
        <w:jc w:val="both"/>
        <w:rPr>
          <w:lang w:val="en-GB"/>
        </w:rPr>
      </w:pPr>
      <w:r w:rsidRPr="005E4790">
        <w:rPr>
          <w:lang w:val="en-GB"/>
        </w:rPr>
        <w:t>Th</w:t>
      </w:r>
      <w:r w:rsidR="00264D6E" w:rsidRPr="005E4790">
        <w:rPr>
          <w:lang w:val="en-GB"/>
        </w:rPr>
        <w:t>e proprietary data sets disclosed under this Agreement is described as:</w:t>
      </w:r>
    </w:p>
    <w:p w:rsidR="00264D6E" w:rsidRPr="005E4790" w:rsidRDefault="00264D6E" w:rsidP="00C3277A">
      <w:pPr>
        <w:pStyle w:val="unitbody"/>
        <w:ind w:left="567" w:firstLine="0"/>
        <w:jc w:val="both"/>
        <w:rPr>
          <w:lang w:val="en-GB"/>
        </w:rPr>
      </w:pPr>
      <w:r w:rsidRPr="005E4790">
        <w:rPr>
          <w:lang w:val="en-GB"/>
        </w:rPr>
        <w:t>A set of news items with manual and automatic annotations of sentiment in semicolon-separated form with provided ID, source, title, keywords, content, date, author, annotation and label ID (sentiment).</w:t>
      </w:r>
    </w:p>
    <w:p w:rsidR="005B7E8D" w:rsidRPr="005E4790" w:rsidRDefault="008914B2" w:rsidP="00C3277A">
      <w:pPr>
        <w:pStyle w:val="unitbody"/>
        <w:jc w:val="both"/>
        <w:rPr>
          <w:lang w:val="en-GB"/>
        </w:rPr>
      </w:pPr>
      <w:r w:rsidRPr="005E4790">
        <w:rPr>
          <w:lang w:val="en-GB"/>
        </w:rPr>
        <w:t>2.</w:t>
      </w:r>
      <w:r w:rsidRPr="005E4790">
        <w:rPr>
          <w:lang w:val="en-GB"/>
        </w:rPr>
        <w:tab/>
      </w:r>
      <w:r w:rsidR="00C3277A" w:rsidRPr="005E4790">
        <w:rPr>
          <w:lang w:val="en-GB"/>
        </w:rPr>
        <w:t>The User can use proprietary data sets received under this Agreement for non-commercial scientific and research purposes only. Research can be performed by a faculty member at an accredited academic institution (college or university) or a research institute member; wherein the research (i) does not now or in the future benefit, or does not now or in the future involve, or is not funded by, a commercial entity; and/or (ii) is not now, or in the future, subject to consulting or licensing obligations or other grant of rights to any commercial entity or third party, and (iii) will not generate any intellectual property rights for any one or more of the faculty member, academic institution, third party, or commercial entity, and (iv) the results of which will be released in the public domain by publication.</w:t>
      </w:r>
    </w:p>
    <w:p w:rsidR="00C3277A" w:rsidRPr="005E4790" w:rsidRDefault="008914B2" w:rsidP="00C3277A">
      <w:pPr>
        <w:pStyle w:val="unitbody"/>
        <w:jc w:val="both"/>
        <w:rPr>
          <w:lang w:val="en-GB"/>
        </w:rPr>
      </w:pPr>
      <w:r w:rsidRPr="005E4790">
        <w:rPr>
          <w:lang w:val="en-GB"/>
        </w:rPr>
        <w:t>3.</w:t>
      </w:r>
      <w:r w:rsidRPr="005E4790">
        <w:rPr>
          <w:lang w:val="en-GB"/>
        </w:rPr>
        <w:tab/>
        <w:t xml:space="preserve">The </w:t>
      </w:r>
      <w:r w:rsidR="00994355">
        <w:rPr>
          <w:lang w:val="en-GB"/>
        </w:rPr>
        <w:t>User</w:t>
      </w:r>
      <w:r w:rsidR="00C3277A" w:rsidRPr="005E4790">
        <w:rPr>
          <w:lang w:val="en-GB"/>
        </w:rPr>
        <w:t xml:space="preserve"> can publish the results of the research work carried out with the disclosed proprietary data sets, but not data set itself in any part or form. Origin of the data set must be noted in any such publication with an acknowledgement and/or citation:</w:t>
      </w:r>
    </w:p>
    <w:p w:rsidR="00C3277A" w:rsidRPr="005E4790" w:rsidRDefault="00C3277A" w:rsidP="00C3277A">
      <w:pPr>
        <w:pStyle w:val="unitbody"/>
        <w:spacing w:after="0"/>
        <w:ind w:firstLine="109"/>
        <w:jc w:val="both"/>
        <w:rPr>
          <w:lang w:val="en-GB"/>
        </w:rPr>
      </w:pPr>
      <w:r w:rsidRPr="005E4790">
        <w:rPr>
          <w:lang w:val="en-GB"/>
        </w:rPr>
        <w:t>@inproceedings{buvcar2016sentiment,</w:t>
      </w:r>
    </w:p>
    <w:p w:rsidR="00C3277A" w:rsidRPr="005E4790" w:rsidRDefault="00C3277A" w:rsidP="00C3277A">
      <w:pPr>
        <w:pStyle w:val="unitbody"/>
        <w:spacing w:after="0"/>
        <w:ind w:firstLine="109"/>
        <w:jc w:val="both"/>
        <w:rPr>
          <w:lang w:val="en-GB"/>
        </w:rPr>
      </w:pPr>
      <w:r w:rsidRPr="005E4790">
        <w:rPr>
          <w:lang w:val="en-GB"/>
        </w:rPr>
        <w:t xml:space="preserve">  title={Sentiment Classification of the Slovenian News Texts},</w:t>
      </w:r>
    </w:p>
    <w:p w:rsidR="00C3277A" w:rsidRPr="005E4790" w:rsidRDefault="00C3277A" w:rsidP="00C3277A">
      <w:pPr>
        <w:pStyle w:val="unitbody"/>
        <w:spacing w:after="0"/>
        <w:ind w:firstLine="109"/>
        <w:jc w:val="both"/>
        <w:rPr>
          <w:lang w:val="en-GB"/>
        </w:rPr>
      </w:pPr>
      <w:r w:rsidRPr="005E4790">
        <w:rPr>
          <w:lang w:val="en-GB"/>
        </w:rPr>
        <w:t xml:space="preserve">  author={Bu{\v{c}}ar, Jo{\v{z}}e and Povh, Janez and {\v{Z}}nidar{\v{s}}i{\v{c}}, Martin},</w:t>
      </w:r>
    </w:p>
    <w:p w:rsidR="00C3277A" w:rsidRPr="005E4790" w:rsidRDefault="00C3277A" w:rsidP="00C3277A">
      <w:pPr>
        <w:pStyle w:val="unitbody"/>
        <w:spacing w:after="0"/>
        <w:ind w:firstLine="109"/>
        <w:jc w:val="both"/>
        <w:rPr>
          <w:lang w:val="en-GB"/>
        </w:rPr>
      </w:pPr>
      <w:r w:rsidRPr="005E4790">
        <w:rPr>
          <w:lang w:val="en-GB"/>
        </w:rPr>
        <w:t xml:space="preserve">  booktitle={Proceedings of the 9th International Conference on Computer Recognition Systems CORES 2015},</w:t>
      </w:r>
    </w:p>
    <w:p w:rsidR="00C3277A" w:rsidRPr="005E4790" w:rsidRDefault="00C3277A" w:rsidP="00C3277A">
      <w:pPr>
        <w:pStyle w:val="unitbody"/>
        <w:spacing w:after="0"/>
        <w:ind w:firstLine="109"/>
        <w:jc w:val="both"/>
        <w:rPr>
          <w:lang w:val="en-GB"/>
        </w:rPr>
      </w:pPr>
      <w:r w:rsidRPr="005E4790">
        <w:rPr>
          <w:lang w:val="en-GB"/>
        </w:rPr>
        <w:t xml:space="preserve">  pages={777--787},</w:t>
      </w:r>
    </w:p>
    <w:p w:rsidR="00C3277A" w:rsidRPr="005E4790" w:rsidRDefault="00C3277A" w:rsidP="00C3277A">
      <w:pPr>
        <w:pStyle w:val="unitbody"/>
        <w:spacing w:after="0"/>
        <w:ind w:firstLine="109"/>
        <w:jc w:val="both"/>
        <w:rPr>
          <w:lang w:val="en-GB"/>
        </w:rPr>
      </w:pPr>
      <w:r w:rsidRPr="005E4790">
        <w:rPr>
          <w:lang w:val="en-GB"/>
        </w:rPr>
        <w:t xml:space="preserve">  year={2016},</w:t>
      </w:r>
    </w:p>
    <w:p w:rsidR="00C3277A" w:rsidRPr="005E4790" w:rsidRDefault="00C3277A" w:rsidP="00C3277A">
      <w:pPr>
        <w:pStyle w:val="unitbody"/>
        <w:spacing w:after="0"/>
        <w:ind w:firstLine="109"/>
        <w:jc w:val="both"/>
        <w:rPr>
          <w:lang w:val="en-GB"/>
        </w:rPr>
      </w:pPr>
      <w:r w:rsidRPr="005E4790">
        <w:rPr>
          <w:lang w:val="en-GB"/>
        </w:rPr>
        <w:t xml:space="preserve">  organization={Springer}}</w:t>
      </w:r>
    </w:p>
    <w:p w:rsidR="00C3277A" w:rsidRPr="005E4790" w:rsidRDefault="00C3277A" w:rsidP="00C3277A">
      <w:pPr>
        <w:pStyle w:val="unitbody"/>
        <w:spacing w:after="0"/>
        <w:ind w:firstLine="109"/>
        <w:jc w:val="both"/>
        <w:rPr>
          <w:lang w:val="en-GB"/>
        </w:rPr>
      </w:pPr>
    </w:p>
    <w:p w:rsidR="005B7E8D" w:rsidRPr="005E4790" w:rsidRDefault="008914B2" w:rsidP="00C3277A">
      <w:pPr>
        <w:pStyle w:val="unitbody"/>
        <w:jc w:val="both"/>
        <w:rPr>
          <w:lang w:val="en-GB"/>
        </w:rPr>
      </w:pPr>
      <w:r w:rsidRPr="005E4790">
        <w:rPr>
          <w:lang w:val="en-GB"/>
        </w:rPr>
        <w:t>4.</w:t>
      </w:r>
      <w:r w:rsidRPr="005E4790">
        <w:rPr>
          <w:lang w:val="en-GB"/>
        </w:rPr>
        <w:tab/>
      </w:r>
      <w:r w:rsidR="00C3277A" w:rsidRPr="005E4790">
        <w:rPr>
          <w:lang w:val="en-GB"/>
        </w:rPr>
        <w:t xml:space="preserve">Use of the disclosed proprietary data set for commercial purposes or for development of systems that serve commercial purposes is strictly forbidden. </w:t>
      </w:r>
    </w:p>
    <w:p w:rsidR="005B7E8D" w:rsidRDefault="008914B2" w:rsidP="00C3277A">
      <w:pPr>
        <w:pStyle w:val="unitbody"/>
        <w:jc w:val="both"/>
        <w:rPr>
          <w:lang w:val="en-GB"/>
        </w:rPr>
      </w:pPr>
      <w:r w:rsidRPr="005E4790">
        <w:rPr>
          <w:lang w:val="en-GB"/>
        </w:rPr>
        <w:t>5.</w:t>
      </w:r>
      <w:r w:rsidRPr="005E4790">
        <w:rPr>
          <w:lang w:val="en-GB"/>
        </w:rPr>
        <w:tab/>
      </w:r>
      <w:r w:rsidR="00C3277A" w:rsidRPr="005E4790">
        <w:rPr>
          <w:lang w:val="en-GB"/>
        </w:rPr>
        <w:t>The User will not disclose the proprietary data set to public or to any third party.</w:t>
      </w:r>
    </w:p>
    <w:p w:rsidR="005E4790" w:rsidRPr="005E4790" w:rsidRDefault="000D0008" w:rsidP="00C3277A">
      <w:pPr>
        <w:pStyle w:val="unitbody"/>
        <w:jc w:val="both"/>
        <w:rPr>
          <w:lang w:val="en-GB"/>
        </w:rPr>
      </w:pPr>
      <w:r>
        <w:rPr>
          <w:lang w:val="en-GB"/>
        </w:rPr>
        <w:t>6</w:t>
      </w:r>
      <w:r w:rsidRPr="005E4790">
        <w:rPr>
          <w:lang w:val="en-GB"/>
        </w:rPr>
        <w:t>.</w:t>
      </w:r>
      <w:r w:rsidRPr="005E4790">
        <w:rPr>
          <w:lang w:val="en-GB"/>
        </w:rPr>
        <w:tab/>
        <w:t xml:space="preserve">The User </w:t>
      </w:r>
      <w:r>
        <w:rPr>
          <w:lang w:val="en-GB"/>
        </w:rPr>
        <w:t>agrees that discloser may revoke the use of all or part of these data at any time. In this case the User is obliged to stop using the data and erase all copies of the data.</w:t>
      </w:r>
      <w:bookmarkStart w:id="0" w:name="_GoBack"/>
      <w:bookmarkEnd w:id="0"/>
    </w:p>
    <w:p w:rsidR="005E4790" w:rsidRPr="005E4790" w:rsidRDefault="005E4790" w:rsidP="00C3277A">
      <w:pPr>
        <w:pStyle w:val="unitbody"/>
        <w:jc w:val="both"/>
        <w:rPr>
          <w:lang w:val="en-GB"/>
        </w:rPr>
      </w:pPr>
      <w:r w:rsidRPr="005E4790">
        <w:rPr>
          <w:lang w:val="en-GB"/>
        </w:rPr>
        <w:t>Date:</w:t>
      </w:r>
      <w:r w:rsidRPr="005E4790">
        <w:rPr>
          <w:lang w:val="en-GB"/>
        </w:rPr>
        <w:tab/>
      </w:r>
      <w:r w:rsidRPr="005E4790">
        <w:rPr>
          <w:lang w:val="en-GB"/>
        </w:rPr>
        <w:tab/>
      </w:r>
      <w:r w:rsidRPr="005E4790">
        <w:rPr>
          <w:lang w:val="en-GB"/>
        </w:rPr>
        <w:tab/>
      </w:r>
      <w:r w:rsidRPr="005E4790">
        <w:rPr>
          <w:lang w:val="en-GB"/>
        </w:rPr>
        <w:tab/>
      </w:r>
      <w:r w:rsidRPr="005E4790">
        <w:rPr>
          <w:lang w:val="en-GB"/>
        </w:rPr>
        <w:tab/>
      </w:r>
      <w:r w:rsidRPr="005E4790">
        <w:rPr>
          <w:lang w:val="en-GB"/>
        </w:rPr>
        <w:tab/>
      </w:r>
      <w:r w:rsidRPr="005E4790">
        <w:rPr>
          <w:lang w:val="en-GB"/>
        </w:rPr>
        <w:tab/>
      </w:r>
      <w:r w:rsidRPr="005E4790">
        <w:rPr>
          <w:lang w:val="en-GB"/>
        </w:rPr>
        <w:tab/>
      </w:r>
      <w:r w:rsidRPr="005E4790">
        <w:rPr>
          <w:lang w:val="en-GB"/>
        </w:rPr>
        <w:tab/>
      </w:r>
      <w:r w:rsidRPr="005E4790">
        <w:rPr>
          <w:lang w:val="en-GB"/>
        </w:rPr>
        <w:tab/>
        <w:t>User:</w:t>
      </w:r>
    </w:p>
    <w:sectPr w:rsidR="005E4790" w:rsidRPr="005E4790" w:rsidSect="000F614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076" w:rsidRDefault="00833076" w:rsidP="006E0FDA">
      <w:pPr>
        <w:spacing w:after="0" w:line="240" w:lineRule="auto"/>
      </w:pPr>
      <w:r>
        <w:separator/>
      </w:r>
    </w:p>
  </w:endnote>
  <w:endnote w:type="continuationSeparator" w:id="0">
    <w:p w:rsidR="00833076" w:rsidRDefault="00833076"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076" w:rsidRDefault="00833076" w:rsidP="006E0FDA">
      <w:pPr>
        <w:spacing w:after="0" w:line="240" w:lineRule="auto"/>
      </w:pPr>
      <w:r>
        <w:separator/>
      </w:r>
    </w:p>
  </w:footnote>
  <w:footnote w:type="continuationSeparator" w:id="0">
    <w:p w:rsidR="00833076" w:rsidRDefault="00833076" w:rsidP="006E0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A7946"/>
    <w:multiLevelType w:val="hybridMultilevel"/>
    <w:tmpl w:val="89CE35CE"/>
    <w:lvl w:ilvl="0" w:tplc="1793276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4CA2AF4"/>
    <w:multiLevelType w:val="hybridMultilevel"/>
    <w:tmpl w:val="05CE24A8"/>
    <w:lvl w:ilvl="0" w:tplc="25408D8E">
      <w:start w:val="1"/>
      <w:numFmt w:val="decimal"/>
      <w:lvlText w:val="%1."/>
      <w:lvlJc w:val="left"/>
      <w:pPr>
        <w:ind w:left="960" w:hanging="60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2606EBD"/>
    <w:multiLevelType w:val="hybridMultilevel"/>
    <w:tmpl w:val="31747782"/>
    <w:lvl w:ilvl="0" w:tplc="31250527">
      <w:start w:val="1"/>
      <w:numFmt w:val="decimal"/>
      <w:lvlText w:val="%1."/>
      <w:lvlJc w:val="left"/>
      <w:pPr>
        <w:ind w:left="720" w:hanging="360"/>
      </w:pPr>
    </w:lvl>
    <w:lvl w:ilvl="1" w:tplc="31250527" w:tentative="1">
      <w:start w:val="1"/>
      <w:numFmt w:val="lowerLetter"/>
      <w:lvlText w:val="%2."/>
      <w:lvlJc w:val="left"/>
      <w:pPr>
        <w:ind w:left="1440" w:hanging="360"/>
      </w:pPr>
    </w:lvl>
    <w:lvl w:ilvl="2" w:tplc="31250527" w:tentative="1">
      <w:start w:val="1"/>
      <w:numFmt w:val="lowerRoman"/>
      <w:lvlText w:val="%3."/>
      <w:lvlJc w:val="right"/>
      <w:pPr>
        <w:ind w:left="2160" w:hanging="180"/>
      </w:pPr>
    </w:lvl>
    <w:lvl w:ilvl="3" w:tplc="31250527" w:tentative="1">
      <w:start w:val="1"/>
      <w:numFmt w:val="decimal"/>
      <w:lvlText w:val="%4."/>
      <w:lvlJc w:val="left"/>
      <w:pPr>
        <w:ind w:left="2880" w:hanging="360"/>
      </w:pPr>
    </w:lvl>
    <w:lvl w:ilvl="4" w:tplc="31250527" w:tentative="1">
      <w:start w:val="1"/>
      <w:numFmt w:val="lowerLetter"/>
      <w:lvlText w:val="%5."/>
      <w:lvlJc w:val="left"/>
      <w:pPr>
        <w:ind w:left="3600" w:hanging="360"/>
      </w:pPr>
    </w:lvl>
    <w:lvl w:ilvl="5" w:tplc="31250527" w:tentative="1">
      <w:start w:val="1"/>
      <w:numFmt w:val="lowerRoman"/>
      <w:lvlText w:val="%6."/>
      <w:lvlJc w:val="right"/>
      <w:pPr>
        <w:ind w:left="4320" w:hanging="180"/>
      </w:pPr>
    </w:lvl>
    <w:lvl w:ilvl="6" w:tplc="31250527" w:tentative="1">
      <w:start w:val="1"/>
      <w:numFmt w:val="decimal"/>
      <w:lvlText w:val="%7."/>
      <w:lvlJc w:val="left"/>
      <w:pPr>
        <w:ind w:left="5040" w:hanging="360"/>
      </w:pPr>
    </w:lvl>
    <w:lvl w:ilvl="7" w:tplc="31250527" w:tentative="1">
      <w:start w:val="1"/>
      <w:numFmt w:val="lowerLetter"/>
      <w:lvlText w:val="%8."/>
      <w:lvlJc w:val="left"/>
      <w:pPr>
        <w:ind w:left="5760" w:hanging="360"/>
      </w:pPr>
    </w:lvl>
    <w:lvl w:ilvl="8" w:tplc="31250527" w:tentative="1">
      <w:start w:val="1"/>
      <w:numFmt w:val="lowerRoman"/>
      <w:lvlText w:val="%9."/>
      <w:lvlJc w:val="right"/>
      <w:pPr>
        <w:ind w:left="6480" w:hanging="180"/>
      </w:pPr>
    </w:lvl>
  </w:abstractNum>
  <w:abstractNum w:abstractNumId="7"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8"/>
  </w:num>
  <w:num w:numId="3">
    <w:abstractNumId w:val="9"/>
  </w:num>
  <w:num w:numId="4">
    <w:abstractNumId w:val="7"/>
  </w:num>
  <w:num w:numId="5">
    <w:abstractNumId w:val="2"/>
  </w:num>
  <w:num w:numId="6">
    <w:abstractNumId w:val="1"/>
  </w:num>
  <w:num w:numId="7">
    <w:abstractNumId w:val="4"/>
  </w:num>
  <w:num w:numId="8">
    <w:abstractNumId w:val="0"/>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64E"/>
    <w:rsid w:val="00065F9C"/>
    <w:rsid w:val="000D0008"/>
    <w:rsid w:val="000D20AA"/>
    <w:rsid w:val="000F6147"/>
    <w:rsid w:val="00112029"/>
    <w:rsid w:val="00135412"/>
    <w:rsid w:val="001A7606"/>
    <w:rsid w:val="00264D6E"/>
    <w:rsid w:val="002B1D8B"/>
    <w:rsid w:val="00361FF4"/>
    <w:rsid w:val="003B5299"/>
    <w:rsid w:val="00426279"/>
    <w:rsid w:val="00493A0C"/>
    <w:rsid w:val="004D6B48"/>
    <w:rsid w:val="00531A4E"/>
    <w:rsid w:val="00535F5A"/>
    <w:rsid w:val="00555F58"/>
    <w:rsid w:val="005B7E8D"/>
    <w:rsid w:val="005E4790"/>
    <w:rsid w:val="006E6663"/>
    <w:rsid w:val="00795F46"/>
    <w:rsid w:val="008173A4"/>
    <w:rsid w:val="00833076"/>
    <w:rsid w:val="008914B2"/>
    <w:rsid w:val="008B2CEF"/>
    <w:rsid w:val="008B3AC2"/>
    <w:rsid w:val="008F680D"/>
    <w:rsid w:val="00912CC6"/>
    <w:rsid w:val="00994355"/>
    <w:rsid w:val="00AC197E"/>
    <w:rsid w:val="00B21D59"/>
    <w:rsid w:val="00BD419F"/>
    <w:rsid w:val="00C3277A"/>
    <w:rsid w:val="00D06F71"/>
    <w:rsid w:val="00DF064E"/>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BBDB"/>
  <w15:docId w15:val="{03552A63-05E0-4512-BD0E-6EBE08144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0F6147"/>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Heading1PHPDOCX">
    <w:name w:val="Heading 1 PHPDOCX"/>
    <w:basedOn w:val="Navaden"/>
    <w:next w:val="Navaden"/>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PHPDOCX">
    <w:name w:val="Heading 2 PHPDOCX"/>
    <w:basedOn w:val="Navaden"/>
    <w:next w:val="Navaden"/>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PHPDOCX">
    <w:name w:val="Heading 3 PHPDOCX"/>
    <w:basedOn w:val="Navaden"/>
    <w:next w:val="Navaden"/>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PHPDOCX">
    <w:name w:val="Heading 4 PHPDOCX"/>
    <w:basedOn w:val="Navaden"/>
    <w:next w:val="Navaden"/>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customStyle="1" w:styleId="Heading5PHPDOCX">
    <w:name w:val="Heading 5 PHPDOCX"/>
    <w:basedOn w:val="Navaden"/>
    <w:next w:val="Navaden"/>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customStyle="1" w:styleId="Heading6PHPDOCX">
    <w:name w:val="Heading 6 PHPDOCX"/>
    <w:basedOn w:val="Navaden"/>
    <w:next w:val="Navaden"/>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customStyle="1" w:styleId="Heading7PHPDOCX">
    <w:name w:val="Heading 7 PHPDOCX"/>
    <w:basedOn w:val="Navaden"/>
    <w:next w:val="Navaden"/>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Navaden"/>
    <w:next w:val="Navaden"/>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Navaden"/>
    <w:next w:val="Navaden"/>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avaden"/>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avaden"/>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avaden"/>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avaden"/>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
    <w:name w:val="Default Paragraph Font PHPDOCX"/>
    <w:uiPriority w:val="1"/>
    <w:semiHidden/>
    <w:unhideWhenUsed/>
  </w:style>
  <w:style w:type="numbering" w:customStyle="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customStyle="1" w:styleId="TitlePHPDOCX">
    <w:name w:val="Title PHPDOCX"/>
    <w:basedOn w:val="Navaden"/>
    <w:next w:val="Navaden"/>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avaden"/>
    <w:next w:val="Navaden"/>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4F81BD"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Navaden"/>
    <w:next w:val="Navaden"/>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Navaden"/>
    <w:next w:val="Navaden"/>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customStyle="1" w:styleId="SubtleReferencePHPDOCX">
    <w:name w:val="Subtle Reference PHPDOCX"/>
    <w:basedOn w:val="DefaultParagraphFontPHPDOCX"/>
    <w:uiPriority w:val="31"/>
    <w:qFormat/>
    <w:rsid w:val="00DF064E"/>
    <w:rPr>
      <w:smallCaps/>
      <w:color w:val="C0504D" w:themeColor="accent2"/>
      <w:u w:val="single"/>
    </w:rPr>
  </w:style>
  <w:style w:type="character" w:customStyle="1"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ListParagraphPHPDOCX">
    <w:name w:val="List Paragraph PHPDOCX"/>
    <w:basedOn w:val="Navaden"/>
    <w:uiPriority w:val="34"/>
    <w:qFormat/>
    <w:rsid w:val="00DF064E"/>
    <w:pPr>
      <w:ind w:left="720"/>
      <w:contextualSpacing/>
    </w:p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sl-SI" w:eastAsia="sl-SI"/>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sl-SI" w:eastAsia="sl-SI"/>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sl-SI" w:eastAsia="sl-SI"/>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sl-SI" w:eastAsia="sl-SI"/>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sl-SI" w:eastAsia="sl-SI"/>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sl-SI" w:eastAsia="sl-SI"/>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sl-SI" w:eastAsia="sl-SI"/>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sl-SI" w:eastAsia="sl-SI"/>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sl-SI" w:eastAsia="sl-SI"/>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sl-SI" w:eastAsia="sl-SI"/>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sl-SI" w:eastAsia="sl-SI"/>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sl-SI" w:eastAsia="sl-SI"/>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sl-SI" w:eastAsia="sl-SI"/>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sl-SI" w:eastAsia="sl-SI"/>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sl-SI" w:eastAsia="sl-SI"/>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sl-SI" w:eastAsia="sl-SI"/>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sl-SI" w:eastAsia="sl-SI"/>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sl-SI" w:eastAsia="sl-SI"/>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sl-SI" w:eastAsia="sl-SI"/>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sl-SI" w:eastAsia="sl-SI"/>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sl-SI" w:eastAsia="sl-SI"/>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sl-SI" w:eastAsia="sl-SI"/>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sl-SI" w:eastAsia="sl-SI"/>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sl-SI" w:eastAsia="sl-SI"/>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sl-SI" w:eastAsia="sl-SI"/>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sl-SI" w:eastAsia="sl-SI"/>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sl-SI" w:eastAsia="sl-SI"/>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sl-SI" w:eastAsia="sl-SI"/>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sl-SI" w:eastAsia="sl-SI"/>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sl-SI" w:eastAsia="sl-SI"/>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sl-SI" w:eastAsia="sl-SI"/>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sl-SI" w:eastAsia="sl-SI"/>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sl-SI" w:eastAsia="sl-SI"/>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sl-SI" w:eastAsia="sl-SI"/>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ainhead">
    <w:name w:val="mainhead"/>
    <w:link w:val="mainheadCar"/>
    <w:uiPriority w:val="99"/>
    <w:semiHidden/>
    <w:unhideWhenUsed/>
    <w:rsid w:val="006E0FDA"/>
    <w:pPr>
      <w:jc w:val="center"/>
    </w:pPr>
    <w:rPr>
      <w:rFonts w:ascii="Verdana" w:eastAsia="Verdana" w:hAnsi="Verdana" w:cs="Verdana"/>
      <w:b/>
      <w:caps/>
      <w:color w:val="000000"/>
      <w:sz w:val="25"/>
    </w:rPr>
  </w:style>
  <w:style w:type="character" w:customStyle="1" w:styleId="mainheadCar">
    <w:name w:val="mainheadCar"/>
    <w:link w:val="mainhead"/>
    <w:uiPriority w:val="99"/>
    <w:semiHidden/>
    <w:unhideWhenUsed/>
    <w:rsid w:val="006E0FDA"/>
    <w:rPr>
      <w:rFonts w:ascii="Verdana" w:eastAsia="Verdana" w:hAnsi="Verdana" w:cs="Verdana"/>
      <w:b/>
      <w:caps/>
      <w:color w:val="000000"/>
      <w:sz w:val="25"/>
    </w:rPr>
  </w:style>
  <w:style w:type="paragraph" w:customStyle="1" w:styleId="parthead">
    <w:name w:val="parthead"/>
    <w:link w:val="partheadCar"/>
    <w:uiPriority w:val="99"/>
    <w:semiHidden/>
    <w:unhideWhenUsed/>
    <w:rsid w:val="006E0FDA"/>
    <w:rPr>
      <w:rFonts w:ascii="Verdana" w:eastAsia="Verdana" w:hAnsi="Verdana" w:cs="Verdana"/>
      <w:b/>
      <w:caps/>
      <w:color w:val="000000"/>
      <w:sz w:val="20"/>
    </w:rPr>
  </w:style>
  <w:style w:type="character" w:customStyle="1" w:styleId="partheadCar">
    <w:name w:val="partheadCar"/>
    <w:link w:val="parthead"/>
    <w:uiPriority w:val="99"/>
    <w:semiHidden/>
    <w:unhideWhenUsed/>
    <w:rsid w:val="006E0FDA"/>
    <w:rPr>
      <w:rFonts w:ascii="Verdana" w:eastAsia="Verdana" w:hAnsi="Verdana" w:cs="Verdana"/>
      <w:b/>
      <w:caps/>
      <w:color w:val="000000"/>
      <w:sz w:val="20"/>
    </w:rPr>
  </w:style>
  <w:style w:type="paragraph" w:customStyle="1" w:styleId="sectionhead">
    <w:name w:val="sectionhead"/>
    <w:link w:val="sectionheadCar"/>
    <w:uiPriority w:val="99"/>
    <w:semiHidden/>
    <w:unhideWhenUsed/>
    <w:rsid w:val="006E0FDA"/>
    <w:pPr>
      <w:tabs>
        <w:tab w:val="left" w:pos="600"/>
      </w:tabs>
    </w:pPr>
    <w:rPr>
      <w:rFonts w:ascii="Verdana" w:eastAsia="Verdana" w:hAnsi="Verdana" w:cs="Verdana"/>
      <w:b/>
      <w:caps/>
      <w:color w:val="000000"/>
      <w:sz w:val="20"/>
    </w:rPr>
  </w:style>
  <w:style w:type="character" w:customStyle="1" w:styleId="sectionheadCar">
    <w:name w:val="sectionheadCar"/>
    <w:link w:val="sectionhead"/>
    <w:uiPriority w:val="99"/>
    <w:semiHidden/>
    <w:unhideWhenUsed/>
    <w:rsid w:val="006E0FDA"/>
    <w:rPr>
      <w:rFonts w:ascii="Verdana" w:eastAsia="Verdana" w:hAnsi="Verdana" w:cs="Verdana"/>
      <w:b/>
      <w:caps/>
      <w:color w:val="000000"/>
      <w:sz w:val="20"/>
    </w:rPr>
  </w:style>
  <w:style w:type="paragraph" w:customStyle="1" w:styleId="unithead">
    <w:name w:val="unithead"/>
    <w:link w:val="unitheadCar"/>
    <w:uiPriority w:val="99"/>
    <w:semiHidden/>
    <w:unhideWhenUsed/>
    <w:rsid w:val="006E0FDA"/>
    <w:rPr>
      <w:rFonts w:ascii="Verdana" w:eastAsia="Verdana" w:hAnsi="Verdana" w:cs="Verdana"/>
      <w:b/>
      <w:color w:val="000000"/>
      <w:sz w:val="20"/>
    </w:rPr>
  </w:style>
  <w:style w:type="character" w:customStyle="1" w:styleId="unitheadCar">
    <w:name w:val="unitheadCar"/>
    <w:link w:val="unithead"/>
    <w:uiPriority w:val="99"/>
    <w:semiHidden/>
    <w:unhideWhenUsed/>
    <w:rsid w:val="006E0FDA"/>
    <w:rPr>
      <w:rFonts w:ascii="Verdana" w:eastAsia="Verdana" w:hAnsi="Verdana" w:cs="Verdana"/>
      <w:b/>
      <w:color w:val="000000"/>
      <w:sz w:val="20"/>
    </w:rPr>
  </w:style>
  <w:style w:type="paragraph" w:customStyle="1" w:styleId="italichead">
    <w:name w:val="italichead"/>
    <w:link w:val="italicheadCar"/>
    <w:uiPriority w:val="99"/>
    <w:semiHidden/>
    <w:unhideWhenUsed/>
    <w:rsid w:val="006E0FDA"/>
    <w:rPr>
      <w:rFonts w:ascii="Verdana" w:eastAsia="Verdana" w:hAnsi="Verdana" w:cs="Verdana"/>
      <w:i/>
      <w:color w:val="000000"/>
      <w:sz w:val="20"/>
    </w:rPr>
  </w:style>
  <w:style w:type="character" w:customStyle="1" w:styleId="italicheadCar">
    <w:name w:val="italicheadCar"/>
    <w:link w:val="italichead"/>
    <w:uiPriority w:val="99"/>
    <w:semiHidden/>
    <w:unhideWhenUsed/>
    <w:rsid w:val="006E0FDA"/>
    <w:rPr>
      <w:rFonts w:ascii="Verdana" w:eastAsia="Verdana" w:hAnsi="Verdana" w:cs="Verdana"/>
      <w:i/>
      <w:color w:val="000000"/>
      <w:sz w:val="20"/>
    </w:rPr>
  </w:style>
  <w:style w:type="paragraph" w:customStyle="1" w:styleId="unitbody">
    <w:name w:val="unitbody"/>
    <w:link w:val="unitbodyCar"/>
    <w:uiPriority w:val="99"/>
    <w:unhideWhenUsed/>
    <w:rsid w:val="006E0FDA"/>
    <w:pPr>
      <w:tabs>
        <w:tab w:val="left" w:pos="600"/>
      </w:tabs>
      <w:ind w:left="600" w:hanging="600"/>
    </w:pPr>
    <w:rPr>
      <w:rFonts w:ascii="Verdana" w:eastAsia="Verdana" w:hAnsi="Verdana" w:cs="Verdana"/>
      <w:color w:val="000000"/>
      <w:sz w:val="20"/>
    </w:rPr>
  </w:style>
  <w:style w:type="character" w:customStyle="1" w:styleId="unitbodyCar">
    <w:name w:val="unitbodyCar"/>
    <w:link w:val="unitbody"/>
    <w:uiPriority w:val="99"/>
    <w:unhideWhenUsed/>
    <w:rsid w:val="006E0FDA"/>
    <w:rPr>
      <w:rFonts w:ascii="Verdana" w:eastAsia="Verdana" w:hAnsi="Verdana" w:cs="Verdana"/>
      <w:color w:val="000000"/>
      <w:sz w:val="20"/>
    </w:rPr>
  </w:style>
  <w:style w:type="paragraph" w:customStyle="1" w:styleId="unindentedunitbody">
    <w:name w:val="unindentedunitbody"/>
    <w:link w:val="unindentedunitbodyCar"/>
    <w:uiPriority w:val="99"/>
    <w:semiHidden/>
    <w:unhideWhenUsed/>
    <w:rsid w:val="006E0FDA"/>
    <w:rPr>
      <w:rFonts w:ascii="Verdana" w:eastAsia="Verdana" w:hAnsi="Verdana" w:cs="Verdana"/>
      <w:color w:val="000000"/>
      <w:sz w:val="20"/>
    </w:rPr>
  </w:style>
  <w:style w:type="character" w:customStyle="1" w:styleId="unindentedunitbodyCar">
    <w:name w:val="unindentedunitbodyCar"/>
    <w:link w:val="unindentedunitbody"/>
    <w:uiPriority w:val="99"/>
    <w:semiHidden/>
    <w:unhideWhenUsed/>
    <w:rsid w:val="006E0FDA"/>
    <w:rPr>
      <w:rFonts w:ascii="Verdana" w:eastAsia="Verdana" w:hAnsi="Verdana" w:cs="Verdana"/>
      <w:color w:val="000000"/>
      <w:sz w:val="20"/>
    </w:rPr>
  </w:style>
  <w:style w:type="paragraph" w:customStyle="1" w:styleId="partor">
    <w:name w:val="partor"/>
    <w:link w:val="partorCar"/>
    <w:uiPriority w:val="99"/>
    <w:semiHidden/>
    <w:unhideWhenUsed/>
    <w:rsid w:val="006E0FDA"/>
    <w:pPr>
      <w:jc w:val="center"/>
    </w:pPr>
    <w:rPr>
      <w:rFonts w:ascii="Verdana" w:eastAsia="Verdana" w:hAnsi="Verdana" w:cs="Verdana"/>
      <w:b/>
      <w:color w:val="000000"/>
      <w:sz w:val="20"/>
    </w:rPr>
  </w:style>
  <w:style w:type="character" w:customStyle="1" w:styleId="partorCar">
    <w:name w:val="partorCar"/>
    <w:link w:val="partor"/>
    <w:uiPriority w:val="99"/>
    <w:semiHidden/>
    <w:unhideWhenUsed/>
    <w:rsid w:val="006E0FDA"/>
    <w:rPr>
      <w:rFonts w:ascii="Verdana" w:eastAsia="Verdana" w:hAnsi="Verdana" w:cs="Verdana"/>
      <w:b/>
      <w:color w:val="000000"/>
      <w:sz w:val="20"/>
    </w:rPr>
  </w:style>
  <w:style w:type="paragraph" w:customStyle="1" w:styleId="sectionor">
    <w:name w:val="sectionor"/>
    <w:link w:val="sectionorCar"/>
    <w:uiPriority w:val="99"/>
    <w:semiHidden/>
    <w:unhideWhenUsed/>
    <w:rsid w:val="006E0FDA"/>
    <w:pPr>
      <w:jc w:val="center"/>
    </w:pPr>
    <w:rPr>
      <w:rFonts w:ascii="Verdana" w:eastAsia="Verdana" w:hAnsi="Verdana" w:cs="Verdana"/>
      <w:b/>
      <w:color w:val="000000"/>
      <w:sz w:val="20"/>
    </w:rPr>
  </w:style>
  <w:style w:type="character" w:customStyle="1" w:styleId="sectionorCar">
    <w:name w:val="sectionorCar"/>
    <w:link w:val="sectionor"/>
    <w:uiPriority w:val="99"/>
    <w:semiHidden/>
    <w:unhideWhenUsed/>
    <w:rsid w:val="006E0FDA"/>
    <w:rPr>
      <w:rFonts w:ascii="Verdana" w:eastAsia="Verdana" w:hAnsi="Verdana" w:cs="Verdana"/>
      <w:b/>
      <w:color w:val="000000"/>
      <w:sz w:val="20"/>
    </w:rPr>
  </w:style>
  <w:style w:type="paragraph" w:customStyle="1" w:styleId="unitor">
    <w:name w:val="unitor"/>
    <w:link w:val="unitorCar"/>
    <w:uiPriority w:val="99"/>
    <w:semiHidden/>
    <w:unhideWhenUsed/>
    <w:rsid w:val="006E0FDA"/>
    <w:pPr>
      <w:jc w:val="center"/>
    </w:pPr>
    <w:rPr>
      <w:rFonts w:ascii="Verdana" w:eastAsia="Verdana" w:hAnsi="Verdana" w:cs="Verdana"/>
      <w:b/>
      <w:color w:val="000000"/>
      <w:sz w:val="20"/>
    </w:rPr>
  </w:style>
  <w:style w:type="character" w:customStyle="1" w:styleId="unitorCar">
    <w:name w:val="unitorCar"/>
    <w:link w:val="unitor"/>
    <w:uiPriority w:val="99"/>
    <w:semiHidden/>
    <w:unhideWhenUsed/>
    <w:rsid w:val="006E0FDA"/>
    <w:rPr>
      <w:rFonts w:ascii="Verdana" w:eastAsia="Verdana" w:hAnsi="Verdana" w:cs="Verdana"/>
      <w:b/>
      <w:color w:val="000000"/>
      <w:sz w:val="20"/>
    </w:rPr>
  </w:style>
  <w:style w:type="paragraph" w:customStyle="1" w:styleId="docularlist0">
    <w:name w:val="docularlist0"/>
    <w:link w:val="docularlist0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docularlist0Car">
    <w:name w:val="docularlist0Car"/>
    <w:link w:val="docularlist0"/>
    <w:uiPriority w:val="99"/>
    <w:semiHidden/>
    <w:unhideWhenUsed/>
    <w:rsid w:val="006E0FDA"/>
    <w:rPr>
      <w:rFonts w:ascii="Verdana" w:eastAsia="Verdana" w:hAnsi="Verdana" w:cs="Verdana"/>
      <w:color w:val="000000"/>
      <w:sz w:val="20"/>
    </w:rPr>
  </w:style>
  <w:style w:type="paragraph" w:customStyle="1" w:styleId="docularlist1">
    <w:name w:val="docularlist1"/>
    <w:link w:val="docularlist1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docularlist1Car">
    <w:name w:val="docularlist1Car"/>
    <w:link w:val="docularlist1"/>
    <w:uiPriority w:val="99"/>
    <w:semiHidden/>
    <w:unhideWhenUsed/>
    <w:rsid w:val="006E0FDA"/>
    <w:rPr>
      <w:rFonts w:ascii="Verdana" w:eastAsia="Verdana" w:hAnsi="Verdana" w:cs="Verdana"/>
      <w:color w:val="000000"/>
      <w:sz w:val="20"/>
    </w:rPr>
  </w:style>
  <w:style w:type="paragraph" w:customStyle="1" w:styleId="docularlist2">
    <w:name w:val="docularlist2"/>
    <w:link w:val="docularlist2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docularlist2Car">
    <w:name w:val="docularlist2Car"/>
    <w:link w:val="docularlist2"/>
    <w:uiPriority w:val="99"/>
    <w:semiHidden/>
    <w:unhideWhenUsed/>
    <w:rsid w:val="006E0FDA"/>
    <w:rPr>
      <w:rFonts w:ascii="Verdana" w:eastAsia="Verdana" w:hAnsi="Verdana" w:cs="Verdana"/>
      <w:color w:val="000000"/>
      <w:sz w:val="20"/>
    </w:rPr>
  </w:style>
  <w:style w:type="paragraph" w:customStyle="1" w:styleId="docularlist3">
    <w:name w:val="docularlist3"/>
    <w:link w:val="docularlist3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docularlist3Car">
    <w:name w:val="docularlist3Car"/>
    <w:link w:val="docularlist3"/>
    <w:uiPriority w:val="99"/>
    <w:semiHidden/>
    <w:unhideWhenUsed/>
    <w:rsid w:val="006E0FDA"/>
    <w:rPr>
      <w:rFonts w:ascii="Verdana" w:eastAsia="Verdana" w:hAnsi="Verdana" w:cs="Verdana"/>
      <w:color w:val="000000"/>
      <w:sz w:val="20"/>
    </w:rPr>
  </w:style>
  <w:style w:type="paragraph" w:customStyle="1" w:styleId="docularlist4">
    <w:name w:val="docularlist4"/>
    <w:link w:val="docularlist4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docularlist4Car">
    <w:name w:val="docularlist4Car"/>
    <w:link w:val="docularlist4"/>
    <w:uiPriority w:val="99"/>
    <w:semiHidden/>
    <w:unhideWhenUsed/>
    <w:rsid w:val="006E0FDA"/>
    <w:rPr>
      <w:rFonts w:ascii="Verdana" w:eastAsia="Verdana" w:hAnsi="Verdana" w:cs="Verdana"/>
      <w:color w:val="000000"/>
      <w:sz w:val="20"/>
    </w:rPr>
  </w:style>
  <w:style w:type="paragraph" w:customStyle="1" w:styleId="unnumberedlist0">
    <w:name w:val="unnumberedlist0"/>
    <w:link w:val="unnumberedlist0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0Car">
    <w:name w:val="unnumberedlist0Car"/>
    <w:link w:val="unnumberedlist0"/>
    <w:uiPriority w:val="99"/>
    <w:semiHidden/>
    <w:unhideWhenUsed/>
    <w:rsid w:val="006E0FDA"/>
    <w:rPr>
      <w:rFonts w:ascii="Verdana" w:eastAsia="Verdana" w:hAnsi="Verdana" w:cs="Verdana"/>
      <w:color w:val="000000"/>
      <w:sz w:val="20"/>
    </w:rPr>
  </w:style>
  <w:style w:type="paragraph" w:customStyle="1" w:styleId="unnumberedlist1">
    <w:name w:val="unnumberedlist1"/>
    <w:link w:val="unnumberedlist1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1Car">
    <w:name w:val="unnumberedlist1Car"/>
    <w:link w:val="unnumberedlist1"/>
    <w:uiPriority w:val="99"/>
    <w:semiHidden/>
    <w:unhideWhenUsed/>
    <w:rsid w:val="006E0FDA"/>
    <w:rPr>
      <w:rFonts w:ascii="Verdana" w:eastAsia="Verdana" w:hAnsi="Verdana" w:cs="Verdana"/>
      <w:color w:val="000000"/>
      <w:sz w:val="20"/>
    </w:rPr>
  </w:style>
  <w:style w:type="paragraph" w:customStyle="1" w:styleId="unnumberedlist2">
    <w:name w:val="unnumberedlist2"/>
    <w:link w:val="unnumberedlist2Car"/>
    <w:uiPriority w:val="99"/>
    <w:semiHidden/>
    <w:unhideWhenUsed/>
    <w:rsid w:val="006E0FDA"/>
    <w:pPr>
      <w:tabs>
        <w:tab w:val="left" w:pos="0"/>
      </w:tabs>
      <w:ind w:left="1200"/>
    </w:pPr>
    <w:rPr>
      <w:rFonts w:ascii="Verdana" w:eastAsia="Verdana" w:hAnsi="Verdana" w:cs="Verdana"/>
      <w:color w:val="000000"/>
      <w:sz w:val="20"/>
    </w:rPr>
  </w:style>
  <w:style w:type="character" w:customStyle="1" w:styleId="unnumberedlist2Car">
    <w:name w:val="unnumberedlist2Car"/>
    <w:link w:val="unnumberedlist2"/>
    <w:uiPriority w:val="99"/>
    <w:semiHidden/>
    <w:unhideWhenUsed/>
    <w:rsid w:val="006E0FDA"/>
    <w:rPr>
      <w:rFonts w:ascii="Verdana" w:eastAsia="Verdana" w:hAnsi="Verdana" w:cs="Verdana"/>
      <w:color w:val="000000"/>
      <w:sz w:val="20"/>
    </w:rPr>
  </w:style>
  <w:style w:type="paragraph" w:customStyle="1" w:styleId="unnumberedlist3">
    <w:name w:val="unnumberedlist3"/>
    <w:link w:val="unnumberedlist3Car"/>
    <w:uiPriority w:val="99"/>
    <w:semiHidden/>
    <w:unhideWhenUsed/>
    <w:rsid w:val="006E0FDA"/>
    <w:pPr>
      <w:tabs>
        <w:tab w:val="left" w:pos="0"/>
      </w:tabs>
      <w:ind w:left="1800"/>
    </w:pPr>
    <w:rPr>
      <w:rFonts w:ascii="Verdana" w:eastAsia="Verdana" w:hAnsi="Verdana" w:cs="Verdana"/>
      <w:color w:val="000000"/>
      <w:sz w:val="20"/>
    </w:rPr>
  </w:style>
  <w:style w:type="character" w:customStyle="1" w:styleId="unnumberedlist3Car">
    <w:name w:val="unnumberedlist3Car"/>
    <w:link w:val="unnumberedlist3"/>
    <w:uiPriority w:val="99"/>
    <w:semiHidden/>
    <w:unhideWhenUsed/>
    <w:rsid w:val="006E0FDA"/>
    <w:rPr>
      <w:rFonts w:ascii="Verdana" w:eastAsia="Verdana" w:hAnsi="Verdana" w:cs="Verdana"/>
      <w:color w:val="000000"/>
      <w:sz w:val="20"/>
    </w:rPr>
  </w:style>
  <w:style w:type="paragraph" w:customStyle="1" w:styleId="unnumberedlist4">
    <w:name w:val="unnumberedlist4"/>
    <w:link w:val="unnumberedlist4Car"/>
    <w:uiPriority w:val="99"/>
    <w:semiHidden/>
    <w:unhideWhenUsed/>
    <w:rsid w:val="006E0FDA"/>
    <w:pPr>
      <w:tabs>
        <w:tab w:val="left" w:pos="0"/>
      </w:tabs>
      <w:ind w:left="2400"/>
    </w:pPr>
    <w:rPr>
      <w:rFonts w:ascii="Verdana" w:eastAsia="Verdana" w:hAnsi="Verdana" w:cs="Verdana"/>
      <w:color w:val="000000"/>
      <w:sz w:val="20"/>
    </w:rPr>
  </w:style>
  <w:style w:type="character" w:customStyle="1" w:styleId="unnumberedlist4Car">
    <w:name w:val="unnumberedlist4Car"/>
    <w:link w:val="unnumberedlist4"/>
    <w:uiPriority w:val="99"/>
    <w:semiHidden/>
    <w:unhideWhenUsed/>
    <w:rsid w:val="006E0FDA"/>
    <w:rPr>
      <w:rFonts w:ascii="Verdana" w:eastAsia="Verdana" w:hAnsi="Verdana" w:cs="Verdan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Verdan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Verdan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B73CE-A510-4D69-9A66-D606B4340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2034</Characters>
  <Application>Microsoft Office Word</Application>
  <DocSecurity>0</DocSecurity>
  <Lines>16</Lines>
  <Paragraphs>4</Paragraphs>
  <ScaleCrop>false</ScaleCrop>
  <HeadingPairs>
    <vt:vector size="4" baseType="variant">
      <vt:variant>
        <vt:lpstr>Naslov</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SEQ Legal Template</dc:subject>
  <dc:creator>SEQ Legal LLP</dc:creator>
  <cp:keywords/>
  <dc:description/>
  <cp:lastModifiedBy>Jože Bučar</cp:lastModifiedBy>
  <cp:revision>2</cp:revision>
  <dcterms:created xsi:type="dcterms:W3CDTF">2016-11-04T10:30:00Z</dcterms:created>
  <dcterms:modified xsi:type="dcterms:W3CDTF">2016-11-04T10:30:00Z</dcterms:modified>
</cp:coreProperties>
</file>