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rPr>
          <w:rFonts w:ascii="Arial" w:hAnsi="Arial" w:cs="Arial"/>
          <w:b/>
          <w:b/>
          <w:sz w:val="18"/>
        </w:rPr>
      </w:pPr>
      <w:r>
        <w:rPr>
          <w:rFonts w:cs="Arial" w:ascii="Arial" w:hAnsi="Arial"/>
          <w:sz w:val="18"/>
        </w:rPr>
        <w:tab/>
      </w:r>
      <w:r>
        <w:rPr>
          <w:rFonts w:cs="Arial" w:ascii="Arial" w:hAnsi="Arial"/>
          <w:b/>
          <w:sz w:val="18"/>
        </w:rPr>
        <w:t>KEPOLISIAN DAERAH D.I. YOGYAKARTA</w:t>
      </w:r>
    </w:p>
    <w:p>
      <w:pPr>
        <w:pStyle w:val="Normal"/>
        <w:tabs>
          <w:tab w:val="center" w:pos="1701" w:leader="none"/>
        </w:tabs>
        <w:spacing w:lineRule="auto" w:line="240" w:before="0" w:after="0"/>
        <w:ind w:firstLine="993"/>
        <w:rPr>
          <w:rFonts w:ascii="Arial" w:hAnsi="Arial" w:cs="Arial"/>
          <w:b/>
          <w:b/>
          <w:sz w:val="18"/>
        </w:rPr>
      </w:pPr>
      <w:r>
        <w:drawing>
          <wp:anchor behindDoc="0" distT="0" distB="4445" distL="114300" distR="114300" simplePos="0" locked="0" layoutInCell="1" allowOverlap="1" relativeHeight="4">
            <wp:simplePos x="0" y="0"/>
            <wp:positionH relativeFrom="column">
              <wp:posOffset>2903220</wp:posOffset>
            </wp:positionH>
            <wp:positionV relativeFrom="paragraph">
              <wp:posOffset>64770</wp:posOffset>
            </wp:positionV>
            <wp:extent cx="407035" cy="452755"/>
            <wp:effectExtent l="0" t="0" r="0" b="0"/>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07035" cy="452755"/>
                    </a:xfrm>
                    <a:prstGeom prst="rect">
                      <a:avLst/>
                    </a:prstGeom>
                  </pic:spPr>
                </pic:pic>
              </a:graphicData>
            </a:graphic>
          </wp:anchor>
        </w:drawing>
      </w:r>
      <w:r>
        <w:rPr>
          <w:rFonts w:cs="Arial" w:ascii="Arial" w:hAnsi="Arial"/>
          <w:b/>
          <w:sz w:val="18"/>
        </w:rPr>
        <w:t>R</w:t>
      </w:r>
      <w:r>
        <w:rPr>
          <w:rFonts w:cs="Arial" w:ascii="Arial" w:hAnsi="Arial"/>
          <w:b/>
          <w:sz w:val="18"/>
        </w:rPr>
        <w:t>ESOR BANTUL</w:t>
      </w:r>
    </w:p>
    <w:p>
      <w:pPr>
        <w:pStyle w:val="Normal"/>
        <w:tabs>
          <w:tab w:val="center" w:pos="1701" w:leader="none"/>
        </w:tabs>
        <w:spacing w:lineRule="auto" w:line="240" w:before="0" w:after="0"/>
        <w:rPr>
          <w:rFonts w:ascii="Arial" w:hAnsi="Arial" w:cs="Arial"/>
          <w:b/>
          <w:b/>
          <w:sz w:val="18"/>
        </w:rPr>
      </w:pPr>
      <w:r>
        <w:rPr>
          <w:rFonts w:cs="Arial" w:ascii="Arial" w:hAnsi="Arial"/>
          <w:b/>
          <w:sz w:val="18"/>
        </w:rPr>
        <w:tab/>
        <w:t>SEKTOR SEWON</w:t>
      </w:r>
    </w:p>
    <w:p>
      <w:pPr>
        <w:pStyle w:val="Normal"/>
        <w:tabs>
          <w:tab w:val="center" w:pos="1701" w:leader="none"/>
        </w:tabs>
        <w:spacing w:lineRule="auto" w:line="240" w:before="0" w:after="0"/>
        <w:rPr>
          <w:rFonts w:ascii="Arial" w:hAnsi="Arial" w:cs="Arial"/>
          <w:sz w:val="18"/>
        </w:rPr>
      </w:pPr>
      <w:r>
        <mc:AlternateContent>
          <mc:Choice Requires="wps">
            <w:drawing>
              <wp:anchor behindDoc="1" distT="0" distB="0" distL="114300" distR="114300" simplePos="0" locked="0" layoutInCell="1" allowOverlap="1" relativeHeight="2">
                <wp:simplePos x="0" y="0"/>
                <wp:positionH relativeFrom="column">
                  <wp:posOffset>-59055</wp:posOffset>
                </wp:positionH>
                <wp:positionV relativeFrom="paragraph">
                  <wp:posOffset>132715</wp:posOffset>
                </wp:positionV>
                <wp:extent cx="1680210" cy="11430"/>
                <wp:effectExtent l="0" t="0" r="0" b="0"/>
                <wp:wrapNone/>
                <wp:docPr id="2" name="Straight Connector 2"/>
                <a:graphic xmlns:a="http://schemas.openxmlformats.org/drawingml/2006/main">
                  <a:graphicData uri="http://schemas.microsoft.com/office/word/2010/wordprocessingShape">
                    <wps:wsp>
                      <wps:cNvSpPr/>
                      <wps:spPr>
                        <a:xfrm>
                          <a:off x="0" y="0"/>
                          <a:ext cx="1679400" cy="576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7pt,10.25pt" to="127.5pt,10.65pt" ID="Straight Connector 2" stroked="t" style="position:absolute">
                <v:stroke color="black" weight="12600" joinstyle="round" endcap="flat"/>
                <v:fill o:detectmouseclick="t" on="false"/>
              </v:line>
            </w:pict>
          </mc:Fallback>
        </mc:AlternateContent>
      </w:r>
      <w:r>
        <w:rPr>
          <w:rFonts w:cs="Arial" w:ascii="Arial" w:hAnsi="Arial"/>
          <w:sz w:val="18"/>
        </w:rPr>
        <w:tab/>
        <w:t>Jl. Parangtritis Km, 5,6 Yogyakarta</w:t>
      </w:r>
    </w:p>
    <w:p>
      <w:pPr>
        <w:pStyle w:val="Normal"/>
        <w:spacing w:lineRule="auto" w:line="240" w:before="0" w:after="0"/>
        <w:rPr>
          <w:rFonts w:ascii="Arial" w:hAnsi="Arial" w:cs="Arial"/>
          <w:b/>
          <w:b/>
          <w:sz w:val="18"/>
          <w:u w:val="single"/>
        </w:rPr>
      </w:pPr>
      <w:r>
        <w:rPr>
          <w:rFonts w:cs="Arial" w:ascii="Arial" w:hAnsi="Arial"/>
          <w:b/>
          <w:sz w:val="18"/>
          <w:u w:val="single"/>
        </w:rPr>
        <w:t>“</w:t>
      </w:r>
      <w:r>
        <w:rPr>
          <w:rFonts w:cs="Arial" w:ascii="Arial" w:hAnsi="Arial"/>
          <w:b/>
          <w:sz w:val="18"/>
          <w:u w:val="single"/>
        </w:rPr>
        <w:t>PRO JUSTITIA”</w:t>
      </w:r>
    </w:p>
    <w:p>
      <w:pPr>
        <w:pStyle w:val="Normal"/>
        <w:spacing w:lineRule="auto" w:line="240" w:before="0" w:after="0"/>
        <w:jc w:val="center"/>
        <w:rPr>
          <w:rFonts w:ascii="Arial" w:hAnsi="Arial" w:cs="Arial"/>
          <w:b/>
          <w:b/>
          <w:sz w:val="18"/>
        </w:rPr>
      </w:pPr>
      <w:r>
        <mc:AlternateContent>
          <mc:Choice Requires="wps">
            <w:drawing>
              <wp:anchor behindDoc="1" distT="0" distB="0" distL="114300" distR="114300" simplePos="0" locked="0" layoutInCell="1" allowOverlap="1" relativeHeight="3">
                <wp:simplePos x="0" y="0"/>
                <wp:positionH relativeFrom="column">
                  <wp:posOffset>1912620</wp:posOffset>
                </wp:positionH>
                <wp:positionV relativeFrom="paragraph">
                  <wp:posOffset>133985</wp:posOffset>
                </wp:positionV>
                <wp:extent cx="1741170" cy="11430"/>
                <wp:effectExtent l="0" t="0" r="0" b="0"/>
                <wp:wrapNone/>
                <wp:docPr id="3" name="Straight Connector 3"/>
                <a:graphic xmlns:a="http://schemas.openxmlformats.org/drawingml/2006/main">
                  <a:graphicData uri="http://schemas.microsoft.com/office/word/2010/wordprocessingShape">
                    <wps:wsp>
                      <wps:cNvSpPr/>
                      <wps:spPr>
                        <a:xfrm>
                          <a:off x="0" y="0"/>
                          <a:ext cx="1740600" cy="43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0.6pt,10.4pt" to="287.6pt,10.7pt" ID="Straight Connector 3" stroked="t" style="position:absolute">
                <v:stroke color="black" weight="12600" joinstyle="round" endcap="flat"/>
                <v:fill o:detectmouseclick="t" on="false"/>
              </v:line>
            </w:pict>
          </mc:Fallback>
        </mc:AlternateContent>
      </w:r>
      <w:r>
        <w:rPr>
          <w:rFonts w:cs="Arial" w:ascii="Arial" w:hAnsi="Arial"/>
          <w:b/>
          <w:sz w:val="18"/>
        </w:rPr>
        <w:t>LAPORAN POLISI</w:t>
      </w:r>
    </w:p>
    <w:p>
      <w:pPr>
        <w:pStyle w:val="Normal"/>
        <w:spacing w:lineRule="auto" w:line="240" w:before="0" w:after="0"/>
        <w:jc w:val="center"/>
        <w:rPr>
          <w:rFonts w:ascii="Arial" w:hAnsi="Arial" w:cs="Arial"/>
          <w:sz w:val="18"/>
        </w:rPr>
      </w:pPr>
      <w:r>
        <w:rPr>
          <w:rFonts w:cs="Arial" w:ascii="Arial" w:hAnsi="Arial"/>
          <w:sz w:val="18"/>
        </w:rPr>
        <w:t>Nomor : LP/</w:t>
      </w:r>
      <w:r>
        <w:rPr>
          <w:rFonts w:cs="Arial" w:ascii="Arial" w:hAnsi="Arial"/>
          <w:sz w:val="18"/>
          <w:lang w:val="en-US"/>
        </w:rPr>
        <w:t>51</w:t>
      </w:r>
      <w:r>
        <w:rPr>
          <w:rFonts w:cs="Arial" w:ascii="Arial" w:hAnsi="Arial"/>
          <w:sz w:val="18"/>
        </w:rPr>
        <w:t>/II/201</w:t>
      </w:r>
      <w:r>
        <w:rPr>
          <w:rFonts w:cs="Arial" w:ascii="Arial" w:hAnsi="Arial"/>
          <w:sz w:val="18"/>
          <w:lang w:val="en-US"/>
        </w:rPr>
        <w:t>5</w:t>
      </w:r>
      <w:r>
        <w:rPr>
          <w:rFonts w:cs="Arial" w:ascii="Arial" w:hAnsi="Arial"/>
          <w:sz w:val="18"/>
        </w:rPr>
        <w:t>/DIY/RES.BTL/Sek.Sewon</w:t>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tbl>
      <w:tblPr>
        <w:tblStyle w:val="TableGrid"/>
        <w:tblW w:w="10138" w:type="dxa"/>
        <w:jc w:val="left"/>
        <w:tblInd w:w="-5" w:type="dxa"/>
        <w:tblCellMar>
          <w:top w:w="0" w:type="dxa"/>
          <w:left w:w="103" w:type="dxa"/>
          <w:bottom w:w="0" w:type="dxa"/>
          <w:right w:w="108" w:type="dxa"/>
        </w:tblCellMar>
        <w:tblLook w:val="04a0"/>
      </w:tblPr>
      <w:tblGrid>
        <w:gridCol w:w="365"/>
        <w:gridCol w:w="3224"/>
        <w:gridCol w:w="1"/>
        <w:gridCol w:w="283"/>
        <w:gridCol w:w="1"/>
        <w:gridCol w:w="6263"/>
      </w:tblGrid>
      <w:tr>
        <w:trPr/>
        <w:tc>
          <w:tcPr>
            <w:tcW w:w="3590" w:type="dxa"/>
            <w:gridSpan w:val="3"/>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u w:val="single"/>
              </w:rPr>
            </w:pPr>
            <w:r>
              <w:rPr>
                <w:rFonts w:cs="Arial" w:ascii="Arial" w:hAnsi="Arial"/>
                <w:b/>
                <w:sz w:val="18"/>
                <w:u w:val="single"/>
                <w:lang w:val="id-ID"/>
              </w:rPr>
              <w:t>PELAPOR</w:t>
            </w:r>
          </w:p>
        </w:tc>
        <w:tc>
          <w:tcPr>
            <w:tcW w:w="284"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590" w:type="dxa"/>
            <w:gridSpan w:val="3"/>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sz w:val="18"/>
              </w:rPr>
            </w:pPr>
            <w:r>
              <w:rPr>
                <w:rFonts w:cs="Arial" w:ascii="Arial" w:hAnsi="Arial"/>
                <w:b/>
                <w:sz w:val="18"/>
                <w:u w:val="single"/>
                <w:lang w:val="id-ID"/>
              </w:rPr>
              <w:t>NAMA</w:t>
            </w:r>
          </w:p>
        </w:tc>
        <w:tc>
          <w:tcPr>
            <w:tcW w:w="284" w:type="dxa"/>
            <w:gridSpan w:val="2"/>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lang w:val="en-US"/>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jc w:val="both"/>
              <w:rPr>
                <w:rFonts w:ascii="Arial" w:hAnsi="Arial" w:cs="Arial"/>
                <w:sz w:val="18"/>
                <w:lang w:val="en-US"/>
              </w:rPr>
            </w:pPr>
            <w:r>
              <w:rPr>
                <w:rFonts w:cs="Arial" w:ascii="Arial" w:hAnsi="Arial"/>
                <w:sz w:val="18"/>
                <w:lang w:val="en-US"/>
              </w:rPr>
              <w:t>JAYADI EKA, Laki-laki. Padang 15 maret 1979. Pedagang. Jl. Bantul Km 12, Pandak, Bantul, Daerah Istimewa Yogyakarta</w:t>
            </w:r>
          </w:p>
        </w:tc>
      </w:tr>
      <w:tr>
        <w:trPr/>
        <w:tc>
          <w:tcPr>
            <w:tcW w:w="3590" w:type="dxa"/>
            <w:gridSpan w:val="3"/>
            <w:tcBorders>
              <w:left w:val="single" w:sz="4" w:space="0" w:color="FFFFFF"/>
              <w:right w:val="single" w:sz="4" w:space="0" w:color="FFFFFF"/>
              <w:insideV w:val="single" w:sz="4" w:space="0" w:color="FFFFFF"/>
            </w:tcBorders>
            <w:shd w:fill="auto" w:val="clear"/>
            <w:tcMar>
              <w:left w:w="103" w:type="dxa"/>
            </w:tcMar>
          </w:tcPr>
          <w:p>
            <w:pPr>
              <w:pStyle w:val="Normal"/>
              <w:tabs>
                <w:tab w:val="left" w:pos="3402" w:leader="none"/>
              </w:tabs>
              <w:spacing w:lineRule="auto" w:line="240" w:before="0" w:after="0"/>
              <w:ind w:left="3686" w:hanging="3686"/>
              <w:jc w:val="both"/>
              <w:rPr>
                <w:rFonts w:ascii="Arial" w:hAnsi="Arial" w:cs="Arial"/>
                <w:b/>
                <w:b/>
                <w:sz w:val="18"/>
              </w:rPr>
            </w:pPr>
            <w:r>
              <w:rPr>
                <w:rFonts w:cs="Arial" w:ascii="Arial" w:hAnsi="Arial"/>
                <w:b/>
                <w:sz w:val="18"/>
                <w:lang w:val="id-ID"/>
              </w:rPr>
              <w:t>PERISTIWA YANG DILAPORKAN</w:t>
            </w:r>
          </w:p>
        </w:tc>
        <w:tc>
          <w:tcPr>
            <w:tcW w:w="284" w:type="dxa"/>
            <w:gridSpan w:val="2"/>
            <w:tcBorders>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6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1.</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sz w:val="18"/>
              </w:rPr>
            </w:pPr>
            <w:r>
              <w:rPr>
                <w:rFonts w:cs="Arial" w:ascii="Arial" w:hAnsi="Arial"/>
                <w:b/>
                <w:sz w:val="18"/>
                <w:lang w:val="id-ID"/>
              </w:rPr>
              <w:t>WAKTU KEJADIAN</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sz w:val="18"/>
                <w:lang w:val="en-US"/>
              </w:rPr>
            </w:pPr>
            <w:r>
              <w:rPr>
                <w:rFonts w:cs="Arial" w:ascii="Arial" w:hAnsi="Arial"/>
                <w:sz w:val="18"/>
                <w:lang w:val="en-US"/>
              </w:rPr>
              <w:t xml:space="preserve">Jumat, 14 agustus 2015 pukul 14.20 WIB </w:t>
            </w:r>
          </w:p>
        </w:tc>
      </w:tr>
      <w:tr>
        <w:trPr/>
        <w:tc>
          <w:tcPr>
            <w:tcW w:w="36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2.</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sz w:val="18"/>
              </w:rPr>
            </w:pPr>
            <w:r>
              <w:rPr>
                <w:rFonts w:cs="Arial" w:ascii="Arial" w:hAnsi="Arial"/>
                <w:b/>
                <w:sz w:val="18"/>
                <w:lang w:val="id-ID"/>
              </w:rPr>
              <w:t>TEMPAT KEJADIAN</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Jl. Anggur No 66 Timbulharjo, Sewon, Bantul, depan SMP 1 Sewon.</w:t>
            </w:r>
          </w:p>
        </w:tc>
      </w:tr>
      <w:tr>
        <w:trPr/>
        <w:tc>
          <w:tcPr>
            <w:tcW w:w="36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 xml:space="preserve">3. </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b/>
                <w:sz w:val="18"/>
                <w:lang w:val="id-ID"/>
              </w:rPr>
              <w:t>APA YANG TERJADI</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Pemerasan disertai pengancaman</w:t>
            </w:r>
          </w:p>
        </w:tc>
      </w:tr>
      <w:tr>
        <w:trPr/>
        <w:tc>
          <w:tcPr>
            <w:tcW w:w="36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4.</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b/>
                <w:sz w:val="18"/>
                <w:lang w:val="id-ID"/>
              </w:rPr>
              <w:t>SIAPA         A. PELAKU</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tabs>
                <w:tab w:val="left" w:pos="284" w:leader="none"/>
                <w:tab w:val="left" w:pos="1418"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INDRA SANJAYA, Usia 17 tahun, siswa SMA 3 Sewon</w:t>
            </w:r>
          </w:p>
          <w:p>
            <w:pPr>
              <w:pStyle w:val="Normal"/>
              <w:tabs>
                <w:tab w:val="left" w:pos="284" w:leader="none"/>
                <w:tab w:val="left" w:pos="1418"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BUDI EKO, usia 17 tahun, siswa SMA 3 Sewon</w:t>
            </w:r>
          </w:p>
        </w:tc>
      </w:tr>
      <w:tr>
        <w:trPr/>
        <w:tc>
          <w:tcPr>
            <w:tcW w:w="36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tabs>
                <w:tab w:val="left" w:pos="1051" w:leader="none"/>
              </w:tabs>
              <w:spacing w:lineRule="auto" w:line="240" w:before="0" w:after="0"/>
              <w:rPr>
                <w:rFonts w:ascii="Arial" w:hAnsi="Arial" w:cs="Arial"/>
                <w:b/>
                <w:b/>
                <w:sz w:val="18"/>
              </w:rPr>
            </w:pPr>
            <w:r>
              <w:rPr>
                <w:rFonts w:cs="Arial" w:ascii="Arial" w:hAnsi="Arial"/>
                <w:b/>
                <w:sz w:val="18"/>
                <w:lang w:val="id-ID"/>
              </w:rPr>
              <w:t xml:space="preserve">                    </w:t>
            </w:r>
            <w:r>
              <w:rPr>
                <w:rFonts w:cs="Arial" w:ascii="Arial" w:hAnsi="Arial"/>
                <w:b/>
                <w:sz w:val="18"/>
                <w:lang w:val="id-ID"/>
              </w:rPr>
              <w:t>B. KORBAN</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NIRMANA SARI, usia 14 tahun siswi SMP 1 Sewon.</w:t>
            </w:r>
          </w:p>
        </w:tc>
      </w:tr>
      <w:tr>
        <w:trPr/>
        <w:tc>
          <w:tcPr>
            <w:tcW w:w="36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5.</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b/>
                <w:sz w:val="18"/>
                <w:lang w:val="id-ID"/>
              </w:rPr>
              <w:t>BAGAIMANA TERJADI</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Sepulang sekolah pada hari jumat 14 agustus 2015 pukul 14.20 WIB korban hendak pulang ke rumahnya. Di depan sekolahan pelaku menunggu korban untuk diajak biacara. Tak selang berapa lama pelaku meminta uang dan telepon genggam milik korban, saat itu saksi sedang melintas dan menolong korban. Salah satu pelaku yang bernama BUDI EKO, berhasil di amankan oleh saksi dan dibawa ke kantor polisi sedangkan pelaku lain melarikan diri dengan sepeda motor jenis bebek, merk Honda type supra x dengan nomor polisi AB-6541-AA.</w:t>
            </w:r>
          </w:p>
        </w:tc>
      </w:tr>
      <w:tr>
        <w:trPr/>
        <w:tc>
          <w:tcPr>
            <w:tcW w:w="36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6.</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b/>
                <w:sz w:val="18"/>
                <w:lang w:val="id-ID"/>
              </w:rPr>
              <w:t>DILAPORKAN PADA</w:t>
            </w:r>
          </w:p>
        </w:tc>
        <w:tc>
          <w:tcPr>
            <w:tcW w:w="284" w:type="dxa"/>
            <w:gridSpan w:val="2"/>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4" w:type="dxa"/>
            <w:gridSpan w:val="2"/>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Jumat 14 agustus 2015 pukul 14.45 WIB</w:t>
            </w:r>
          </w:p>
        </w:tc>
      </w:tr>
      <w:tr>
        <w:trPr/>
        <w:tc>
          <w:tcPr>
            <w:tcW w:w="3590" w:type="dxa"/>
            <w:gridSpan w:val="3"/>
            <w:tcBorders>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b/>
                <w:sz w:val="18"/>
                <w:lang w:val="id-ID"/>
              </w:rPr>
              <w:t>TINDAK PIDANA APA</w:t>
            </w:r>
          </w:p>
        </w:tc>
        <w:tc>
          <w:tcPr>
            <w:tcW w:w="284" w:type="dxa"/>
            <w:gridSpan w:val="2"/>
            <w:tcBorders>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 xml:space="preserve">Pemerasan </w:t>
            </w:r>
            <w:bookmarkStart w:id="0" w:name="__DdeLink__24958_1823065289"/>
            <w:bookmarkEnd w:id="0"/>
            <w:r>
              <w:rPr>
                <w:rFonts w:cs="Arial" w:ascii="Arial" w:hAnsi="Arial"/>
                <w:sz w:val="18"/>
                <w:lang w:val="en-US"/>
              </w:rPr>
              <w:t>pasal 368 KUHP</w:t>
            </w:r>
          </w:p>
        </w:tc>
      </w:tr>
      <w:tr>
        <w:trPr/>
        <w:tc>
          <w:tcPr>
            <w:tcW w:w="3590" w:type="dxa"/>
            <w:gridSpan w:val="3"/>
            <w:tcBorders>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b/>
                <w:sz w:val="18"/>
                <w:lang w:val="id-ID"/>
              </w:rPr>
              <w:t>NAMA DAN ALAMAT SAKSI-SAKSI</w:t>
            </w:r>
          </w:p>
        </w:tc>
        <w:tc>
          <w:tcPr>
            <w:tcW w:w="284" w:type="dxa"/>
            <w:gridSpan w:val="2"/>
            <w:tcBorders>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JAYADI EKA. Laki-laki. Padang 15 maret 1979. Pedagang. Jl. Bantul Km 12, Pandak, Bantul, Daerah Istimewa Yogyakarta</w:t>
            </w:r>
          </w:p>
        </w:tc>
      </w:tr>
      <w:tr>
        <w:trPr>
          <w:trHeight w:val="480" w:hRule="atLeast"/>
        </w:trPr>
        <w:tc>
          <w:tcPr>
            <w:tcW w:w="3590" w:type="dxa"/>
            <w:gridSpan w:val="3"/>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b/>
                <w:sz w:val="18"/>
                <w:lang w:val="id-ID"/>
              </w:rPr>
              <w:t>BARANG BUKTI</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Telepon genggam milik korban dan uang sebesar Rp 250.000,- milik korban.</w:t>
            </w:r>
          </w:p>
        </w:tc>
      </w:tr>
      <w:tr>
        <w:trPr/>
        <w:tc>
          <w:tcPr>
            <w:tcW w:w="3590" w:type="dxa"/>
            <w:gridSpan w:val="3"/>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b/>
                <w:sz w:val="18"/>
                <w:lang w:val="id-ID"/>
              </w:rPr>
              <w:t>URAIAN KEJADIAN</w:t>
            </w:r>
          </w:p>
        </w:tc>
        <w:tc>
          <w:tcPr>
            <w:tcW w:w="284" w:type="dxa"/>
            <w:gridSpan w:val="2"/>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tabs>
                <w:tab w:val="left" w:pos="692" w:leader="none"/>
                <w:tab w:val="left" w:pos="5764" w:leader="dot"/>
                <w:tab w:val="left" w:pos="8931" w:leader="dot"/>
              </w:tabs>
              <w:spacing w:lineRule="auto" w:line="240" w:before="0" w:after="0"/>
              <w:jc w:val="both"/>
              <w:rPr>
                <w:rFonts w:ascii="Arial" w:hAnsi="Arial" w:cs="Arial"/>
                <w:sz w:val="18"/>
                <w:lang w:val="en-US"/>
              </w:rPr>
            </w:pPr>
            <w:r>
              <w:rPr>
                <w:rFonts w:cs="Arial" w:ascii="Arial" w:hAnsi="Arial"/>
                <w:sz w:val="18"/>
                <w:lang w:val="en-US"/>
              </w:rPr>
              <w:t>Sepulang sekolah pada hari jumat 14 agustus 2015 pukul 14.20 WIB korban hendak pulang ke rumahnya. Di depan sekolahan pelaku menunggu korban untuk diajak biacara. Tak selang berapa lama pelaku meminta uang dan telepon genggam milik korban, saat itu saksi sedang melintas dan menolong korban. Salah satu pelaku yang bernama BUDI EKO, berhasil di amankan oleh saksi dan dibawa ke kantor polisi sedangkan pelaku lain melarikan diri dengan sepeda motor jenis bebek, merk Honda type supra x dengan nomor polisi AB-6541-AA</w:t>
            </w:r>
          </w:p>
        </w:tc>
      </w:tr>
      <w:tr>
        <w:trPr/>
        <w:tc>
          <w:tcPr>
            <w:tcW w:w="3590" w:type="dxa"/>
            <w:gridSpan w:val="3"/>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sz w:val="18"/>
                <w:lang w:val="id-ID"/>
              </w:rPr>
              <w:t>TINDAKAN YANG DIAMBIL</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Menerima laporan, membuat laporan polisi, membuat surat tanda laporan</w:t>
            </w:r>
            <w:r>
              <w:rPr>
                <w:rFonts w:cs="Arial" w:ascii="Arial" w:hAnsi="Arial"/>
                <w:sz w:val="18"/>
                <w:lang w:val="en-US"/>
              </w:rPr>
              <w:t xml:space="preserve"> penyelidikan lanjutan</w:t>
            </w:r>
            <w:r>
              <w:rPr>
                <w:rFonts w:cs="Arial" w:ascii="Arial" w:hAnsi="Arial"/>
                <w:sz w:val="18"/>
              </w:rPr>
              <w:t>.</w:t>
            </w:r>
          </w:p>
        </w:tc>
      </w:tr>
    </w:tbl>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t>Pelapor</w:t>
        <w:tab/>
        <w:tab/>
        <w:tab/>
        <w:t xml:space="preserve">Bantul, </w:t>
      </w:r>
      <w:r>
        <w:rPr>
          <w:rFonts w:cs="Arial" w:ascii="Arial" w:hAnsi="Arial"/>
          <w:sz w:val="18"/>
          <w:lang w:val="en-US"/>
        </w:rPr>
        <w:t>14</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w:t>
      </w:r>
      <w:r>
        <w:rPr>
          <w:rFonts w:cs="Arial" w:ascii="Arial" w:hAnsi="Arial"/>
          <w:sz w:val="18"/>
          <w:lang w:val="en-US"/>
        </w:rPr>
        <w:t>5</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Yang Membuat Laporan</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KA SPKT II</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r>
      <w:r>
        <w:rPr>
          <w:rFonts w:cs="Arial" w:ascii="Arial" w:hAnsi="Arial"/>
          <w:sz w:val="18"/>
          <w:lang w:val="en-US"/>
        </w:rPr>
        <w:t>JAYADI EKA</w:t>
      </w:r>
      <w:r>
        <w:rPr>
          <w:rFonts w:cs="Arial" w:ascii="Arial" w:hAnsi="Arial"/>
          <w:sz w:val="18"/>
        </w:rPr>
        <w:tab/>
        <w:tab/>
        <w:tab/>
      </w:r>
      <w:r>
        <w:rPr>
          <w:rFonts w:cs="Arial" w:ascii="Arial" w:hAnsi="Arial"/>
          <w:sz w:val="18"/>
          <w:lang w:val="en-US"/>
        </w:rPr>
        <w:t>SANTOSO</w:t>
      </w:r>
    </w:p>
    <w:p>
      <w:pPr>
        <w:pStyle w:val="Normal"/>
        <w:jc w:val="both"/>
        <w:rPr>
          <w:rFonts w:ascii="Calibri" w:hAnsi="Calibri" w:eastAsia="Times New Roman" w:cs="Calibri"/>
          <w:color w:val="000000"/>
          <w:lang w:val="en-US"/>
        </w:rPr>
      </w:pPr>
      <w:r>
        <w:rPr>
          <w:rFonts w:cs="Arial" w:ascii="Arial" w:hAnsi="Arial"/>
          <w:sz w:val="18"/>
        </w:rPr>
        <w:tab/>
        <w:tab/>
        <w:tab/>
      </w:r>
      <w:r>
        <w:rPr>
          <w:rFonts w:cs="Arial" w:ascii="Arial" w:hAnsi="Arial"/>
          <w:sz w:val="18"/>
          <w:lang w:val="en-US"/>
        </w:rPr>
        <w:tab/>
        <w:tab/>
        <w:tab/>
        <w:tab/>
        <w:tab/>
        <w:tab/>
        <w:t xml:space="preserve">       </w:t>
      </w:r>
      <w:r>
        <w:rPr>
          <w:rFonts w:eastAsia="Times New Roman" w:cs="Calibri"/>
          <w:color w:val="000000"/>
          <w:lang w:val="en-US"/>
        </w:rPr>
        <w:t>AIPTU NRP 71110224</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Mengetahui</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KEPALA KEPOLISIAN SEKTOR SEWON</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IMAN SANTOSO</w:t>
      </w:r>
    </w:p>
    <w:p>
      <w:pPr>
        <w:pStyle w:val="Normal"/>
        <w:tabs>
          <w:tab w:val="center" w:pos="1276" w:leader="none"/>
          <w:tab w:val="left" w:pos="3402" w:leader="none"/>
          <w:tab w:val="center" w:pos="7797" w:leader="none"/>
        </w:tabs>
        <w:spacing w:lineRule="auto" w:line="240" w:before="0" w:after="0"/>
        <w:ind w:left="3686" w:hanging="3686"/>
        <w:jc w:val="center"/>
        <w:rPr/>
      </w:pPr>
      <w:r>
        <w:rPr>
          <w:rFonts w:cs="Arial" w:ascii="Arial" w:hAnsi="Arial"/>
          <w:sz w:val="18"/>
        </w:rPr>
        <w:t>KOMISARIS POLISI NRP 62070193</w:t>
      </w:r>
    </w:p>
    <w:p>
      <w:pPr>
        <w:pStyle w:val="Normal"/>
        <w:rPr/>
      </w:pPr>
      <w:r>
        <w:rPr/>
      </w:r>
    </w:p>
    <w:p>
      <w:pPr>
        <w:pStyle w:val="Normal"/>
        <w:widowControl/>
        <w:bidi w:val="0"/>
        <w:spacing w:lineRule="auto" w:line="276" w:before="0" w:after="200"/>
        <w:jc w:val="left"/>
        <w:rPr/>
      </w:pPr>
      <w:r>
        <w:rPr/>
      </w:r>
    </w:p>
    <w:sectPr>
      <w:type w:val="nextPage"/>
      <w:pgSz w:w="11906" w:h="16838"/>
      <w:pgMar w:left="1134"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c0af9"/>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8c0af9"/>
    <w:pPr>
      <w:spacing w:after="0" w:line="240" w:lineRule="auto"/>
    </w:pPr>
    <w:rPr>
      <w:lang w:val="id-ID"/>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LibreOffice/5.1.4.2$Linux_X86_64 LibreOffice_project/10m0$Build-2</Application>
  <Pages>1</Pages>
  <Words>379</Words>
  <Characters>2034</Characters>
  <CharactersWithSpaces>2412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2016-06-30T10:24:00Z</dcterms:created>
  <dc:creator>moris</dc:creator>
  <dc:description/>
  <dc:language>en-US</dc:language>
  <cp:lastModifiedBy/>
  <dcterms:modified xsi:type="dcterms:W3CDTF">2016-07-18T01:35:36Z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