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rPr>
          <w:rFonts w:ascii="Arial" w:hAnsi="Arial" w:cs="Arial"/>
          <w:b/>
          <w:b/>
          <w:sz w:val="18"/>
        </w:rPr>
      </w:pPr>
      <w:r>
        <w:rPr>
          <w:rFonts w:cs="Arial" w:ascii="Arial" w:hAnsi="Arial"/>
          <w:sz w:val="18"/>
        </w:rPr>
        <w:tab/>
      </w:r>
      <w:r>
        <w:rPr>
          <w:rFonts w:cs="Arial" w:ascii="Arial" w:hAnsi="Arial"/>
          <w:b/>
          <w:sz w:val="18"/>
        </w:rPr>
        <w:t>KEPOLISIAN DAERAH D.I. YOGYAKARTA</w:t>
      </w:r>
    </w:p>
    <w:p>
      <w:pPr>
        <w:pStyle w:val="Normal"/>
        <w:tabs>
          <w:tab w:val="center" w:pos="1701" w:leader="none"/>
        </w:tabs>
        <w:spacing w:lineRule="auto" w:line="240" w:before="0" w:after="0"/>
        <w:ind w:firstLine="993"/>
        <w:rPr>
          <w:rFonts w:ascii="Arial" w:hAnsi="Arial" w:cs="Arial"/>
          <w:b/>
          <w:b/>
          <w:sz w:val="18"/>
        </w:rPr>
      </w:pPr>
      <w:r>
        <w:drawing>
          <wp:anchor behindDoc="0" distT="0" distB="4445" distL="114300" distR="114300" simplePos="0" locked="0" layoutInCell="1" allowOverlap="1" relativeHeight="2">
            <wp:simplePos x="0" y="0"/>
            <wp:positionH relativeFrom="column">
              <wp:posOffset>2903220</wp:posOffset>
            </wp:positionH>
            <wp:positionV relativeFrom="paragraph">
              <wp:posOffset>64770</wp:posOffset>
            </wp:positionV>
            <wp:extent cx="407035" cy="452755"/>
            <wp:effectExtent l="0" t="0" r="0" b="0"/>
            <wp:wrapNone/>
            <wp:docPr id="1"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07035" cy="452755"/>
                    </a:xfrm>
                    <a:prstGeom prst="rect">
                      <a:avLst/>
                    </a:prstGeom>
                  </pic:spPr>
                </pic:pic>
              </a:graphicData>
            </a:graphic>
          </wp:anchor>
        </w:drawing>
      </w:r>
      <w:r>
        <w:rPr>
          <w:rFonts w:cs="Arial" w:ascii="Arial" w:hAnsi="Arial"/>
          <w:b/>
          <w:sz w:val="18"/>
        </w:rPr>
        <w:t>R</w:t>
      </w:r>
      <w:r>
        <w:rPr>
          <w:rFonts w:cs="Arial" w:ascii="Arial" w:hAnsi="Arial"/>
          <w:b/>
          <w:sz w:val="18"/>
        </w:rPr>
        <w:t>ESOR BANTUL</w:t>
      </w:r>
    </w:p>
    <w:p>
      <w:pPr>
        <w:pStyle w:val="Normal"/>
        <w:tabs>
          <w:tab w:val="center" w:pos="1701" w:leader="none"/>
        </w:tabs>
        <w:spacing w:lineRule="auto" w:line="240" w:before="0" w:after="0"/>
        <w:rPr>
          <w:rFonts w:ascii="Arial" w:hAnsi="Arial" w:cs="Arial"/>
          <w:b/>
          <w:b/>
          <w:sz w:val="18"/>
        </w:rPr>
      </w:pPr>
      <w:r>
        <w:rPr>
          <w:rFonts w:cs="Arial" w:ascii="Arial" w:hAnsi="Arial"/>
          <w:b/>
          <w:sz w:val="18"/>
        </w:rPr>
        <w:tab/>
        <w:t>SEKTOR SEWON</w:t>
      </w:r>
    </w:p>
    <w:p>
      <w:pPr>
        <w:pStyle w:val="Normal"/>
        <w:tabs>
          <w:tab w:val="center" w:pos="1701" w:leader="none"/>
        </w:tabs>
        <w:spacing w:lineRule="auto" w:line="240" w:before="0" w:after="0"/>
        <w:rPr>
          <w:rFonts w:ascii="Arial" w:hAnsi="Arial" w:cs="Arial"/>
          <w:sz w:val="18"/>
        </w:rPr>
      </w:pPr>
      <w:r>
        <mc:AlternateContent>
          <mc:Choice Requires="wps">
            <w:drawing>
              <wp:anchor behindDoc="1" distT="0" distB="0" distL="114300" distR="114300" simplePos="0" locked="0" layoutInCell="1" allowOverlap="1" relativeHeight="3">
                <wp:simplePos x="0" y="0"/>
                <wp:positionH relativeFrom="column">
                  <wp:posOffset>-60325</wp:posOffset>
                </wp:positionH>
                <wp:positionV relativeFrom="paragraph">
                  <wp:posOffset>127635</wp:posOffset>
                </wp:positionV>
                <wp:extent cx="1679575" cy="10795"/>
                <wp:effectExtent l="0" t="0" r="0" b="0"/>
                <wp:wrapNone/>
                <wp:docPr id="2" name="Straight Connector 2"/>
                <a:graphic xmlns:a="http://schemas.openxmlformats.org/drawingml/2006/main">
                  <a:graphicData uri="http://schemas.microsoft.com/office/word/2010/wordprocessingShape">
                    <wps:wsp>
                      <wps:cNvSpPr/>
                      <wps:spPr>
                        <a:xfrm>
                          <a:off x="0" y="0"/>
                          <a:ext cx="2392200" cy="756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4.8pt,9.9pt" to="183.5pt,10.45pt" ID="Straight Connector 2" stroked="t" style="position:absolute">
                <v:stroke color="black" weight="12600" joinstyle="round" endcap="flat"/>
                <v:fill o:detectmouseclick="t" on="false"/>
              </v:line>
            </w:pict>
          </mc:Fallback>
        </mc:AlternateContent>
      </w:r>
      <w:r>
        <w:rPr>
          <w:rFonts w:cs="Arial" w:ascii="Arial" w:hAnsi="Arial"/>
          <w:sz w:val="18"/>
        </w:rPr>
        <w:tab/>
      </w:r>
      <w:r>
        <w:rPr>
          <w:rFonts w:cs="Arial" w:ascii="Arial" w:hAnsi="Arial"/>
          <w:sz w:val="18"/>
        </w:rPr>
        <w:t>Jl. Parangtritis Km, 5,6 Yogyakarta</w:t>
      </w:r>
    </w:p>
    <w:p>
      <w:pPr>
        <w:pStyle w:val="Normal"/>
        <w:spacing w:lineRule="auto" w:line="240" w:before="0" w:after="0"/>
        <w:rPr>
          <w:rFonts w:ascii="Arial" w:hAnsi="Arial" w:cs="Arial"/>
          <w:b/>
          <w:b/>
          <w:sz w:val="18"/>
          <w:u w:val="single"/>
        </w:rPr>
      </w:pPr>
      <w:r>
        <w:rPr>
          <w:rFonts w:cs="Arial" w:ascii="Arial" w:hAnsi="Arial"/>
          <w:b/>
          <w:sz w:val="18"/>
          <w:u w:val="single"/>
        </w:rPr>
        <w:t>“</w:t>
      </w:r>
      <w:r>
        <w:rPr>
          <w:rFonts w:cs="Arial" w:ascii="Arial" w:hAnsi="Arial"/>
          <w:b/>
          <w:sz w:val="18"/>
          <w:u w:val="single"/>
        </w:rPr>
        <w:t>PRO JUSTITIA”</w:t>
      </w:r>
    </w:p>
    <w:p>
      <w:pPr>
        <w:pStyle w:val="Normal"/>
        <w:spacing w:lineRule="auto" w:line="240" w:before="0" w:after="0"/>
        <w:jc w:val="center"/>
        <w:rPr>
          <w:rFonts w:ascii="Arial" w:hAnsi="Arial" w:cs="Arial"/>
          <w:b/>
          <w:b/>
          <w:sz w:val="18"/>
        </w:rPr>
      </w:pPr>
      <w:r>
        <mc:AlternateContent>
          <mc:Choice Requires="wps">
            <w:drawing>
              <wp:anchor behindDoc="1" distT="0" distB="0" distL="114300" distR="114300" simplePos="0" locked="0" layoutInCell="1" allowOverlap="1" relativeHeight="4">
                <wp:simplePos x="0" y="0"/>
                <wp:positionH relativeFrom="column">
                  <wp:posOffset>1912620</wp:posOffset>
                </wp:positionH>
                <wp:positionV relativeFrom="paragraph">
                  <wp:posOffset>128905</wp:posOffset>
                </wp:positionV>
                <wp:extent cx="1740535" cy="10795"/>
                <wp:effectExtent l="0" t="0" r="0" b="0"/>
                <wp:wrapNone/>
                <wp:docPr id="3" name="Straight Connector 3"/>
                <a:graphic xmlns:a="http://schemas.openxmlformats.org/drawingml/2006/main">
                  <a:graphicData uri="http://schemas.microsoft.com/office/word/2010/wordprocessingShape">
                    <wps:wsp>
                      <wps:cNvSpPr/>
                      <wps:spPr>
                        <a:xfrm>
                          <a:off x="0" y="0"/>
                          <a:ext cx="2479680" cy="684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50.6pt,9.95pt" to="345.8pt,10.45pt" ID="Straight Connector 3" stroked="t" style="position:absolute">
                <v:stroke color="black" weight="12600" joinstyle="round" endcap="flat"/>
                <v:fill o:detectmouseclick="t" on="false"/>
              </v:line>
            </w:pict>
          </mc:Fallback>
        </mc:AlternateContent>
      </w:r>
      <w:r>
        <w:rPr>
          <w:rFonts w:cs="Arial" w:ascii="Arial" w:hAnsi="Arial"/>
          <w:b/>
          <w:sz w:val="18"/>
        </w:rPr>
        <w:t>L</w:t>
      </w:r>
      <w:r>
        <w:rPr>
          <w:rFonts w:cs="Arial" w:ascii="Arial" w:hAnsi="Arial"/>
          <w:b/>
          <w:sz w:val="18"/>
        </w:rPr>
        <w:t>APORAN POLISI</w:t>
      </w:r>
    </w:p>
    <w:p>
      <w:pPr>
        <w:pStyle w:val="Normal"/>
        <w:spacing w:lineRule="auto" w:line="240" w:before="0" w:after="0"/>
        <w:jc w:val="center"/>
        <w:rPr>
          <w:rFonts w:ascii="Arial" w:hAnsi="Arial" w:cs="Arial"/>
          <w:sz w:val="18"/>
        </w:rPr>
      </w:pPr>
      <w:r>
        <w:rPr>
          <w:rFonts w:cs="Arial" w:ascii="Arial" w:hAnsi="Arial"/>
          <w:sz w:val="18"/>
        </w:rPr>
        <w:t>Nomor : LP/4</w:t>
      </w:r>
      <w:r>
        <w:rPr>
          <w:rFonts w:cs="Arial" w:ascii="Arial" w:hAnsi="Arial"/>
          <w:sz w:val="18"/>
          <w:lang w:val="en-US"/>
        </w:rPr>
        <w:t>5</w:t>
      </w:r>
      <w:r>
        <w:rPr>
          <w:rFonts w:cs="Arial" w:ascii="Arial" w:hAnsi="Arial"/>
          <w:sz w:val="18"/>
        </w:rPr>
        <w:t>/II/201</w:t>
      </w:r>
      <w:r>
        <w:rPr>
          <w:rFonts w:cs="Arial" w:ascii="Arial" w:hAnsi="Arial"/>
          <w:sz w:val="18"/>
          <w:lang w:val="en-US"/>
        </w:rPr>
        <w:t>5</w:t>
      </w:r>
      <w:r>
        <w:rPr>
          <w:rFonts w:cs="Arial" w:ascii="Arial" w:hAnsi="Arial"/>
          <w:sz w:val="18"/>
        </w:rPr>
        <w:t>/DIY/RES.BTL/Sek.Sewon</w:t>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tbl>
      <w:tblPr>
        <w:tblStyle w:val="TableGrid"/>
        <w:tblW w:w="10138" w:type="dxa"/>
        <w:jc w:val="left"/>
        <w:tblInd w:w="0" w:type="dxa"/>
        <w:tblCellMar>
          <w:top w:w="0" w:type="dxa"/>
          <w:left w:w="108" w:type="dxa"/>
          <w:bottom w:w="0" w:type="dxa"/>
          <w:right w:w="108" w:type="dxa"/>
        </w:tblCellMar>
        <w:tblLook w:val="04a0"/>
      </w:tblPr>
      <w:tblGrid>
        <w:gridCol w:w="366"/>
        <w:gridCol w:w="3224"/>
        <w:gridCol w:w="284"/>
        <w:gridCol w:w="6263"/>
      </w:tblGrid>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u w:val="single"/>
              </w:rPr>
            </w:pPr>
            <w:r>
              <w:rPr>
                <w:rFonts w:cs="Arial" w:ascii="Arial" w:hAnsi="Arial"/>
                <w:b/>
                <w:sz w:val="18"/>
                <w:u w:val="single"/>
                <w:lang w:val="id-ID"/>
              </w:rPr>
              <w:t>PELAPOR</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u w:val="single"/>
                <w:lang w:val="id-ID"/>
              </w:rPr>
              <w:t>NAMA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en-US"/>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both"/>
              <w:rPr>
                <w:rFonts w:ascii="Arial" w:hAnsi="Arial" w:cs="Arial"/>
                <w:sz w:val="18"/>
                <w:lang w:val="en-US"/>
              </w:rPr>
            </w:pPr>
            <w:r>
              <w:rPr>
                <w:rFonts w:cs="Arial" w:ascii="Arial" w:hAnsi="Arial"/>
                <w:sz w:val="18"/>
                <w:lang w:val="en-US"/>
              </w:rPr>
              <w:t xml:space="preserve">JUMAKIR, Laki – laki, Bantul  13 juni 1957. Buruh. Gang Mawar No 11 Timbulharjo, Sewon, Bantul. Daerah Istimewa Yogyakarta. </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tabs>
                <w:tab w:val="left" w:pos="3402" w:leader="none"/>
              </w:tabs>
              <w:spacing w:lineRule="auto" w:line="240" w:before="0" w:after="0"/>
              <w:ind w:left="3686" w:hanging="3686"/>
              <w:jc w:val="both"/>
              <w:rPr>
                <w:rFonts w:ascii="Arial" w:hAnsi="Arial" w:cs="Arial"/>
                <w:b/>
                <w:b/>
                <w:sz w:val="18"/>
              </w:rPr>
            </w:pPr>
            <w:r>
              <w:rPr>
                <w:rFonts w:cs="Arial" w:ascii="Arial" w:hAnsi="Arial"/>
                <w:b/>
                <w:sz w:val="18"/>
                <w:lang w:val="id-ID"/>
              </w:rPr>
              <w:t>PERISTIWA YANG DILAPORKAN</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r>
      <w:tr>
        <w:trPr/>
        <w:tc>
          <w:tcPr>
            <w:tcW w:w="366"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1.</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WAKTU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lang w:val="en-US"/>
              </w:rPr>
            </w:pPr>
            <w:r>
              <w:rPr>
                <w:rFonts w:cs="Arial" w:ascii="Arial" w:hAnsi="Arial"/>
                <w:sz w:val="18"/>
                <w:lang w:val="en-US"/>
              </w:rPr>
              <w:t>Selasa  11 Agustus 2015 sekitar pukul 16.00 WIB</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2.</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rPr>
            </w:pPr>
            <w:r>
              <w:rPr>
                <w:rFonts w:cs="Arial" w:ascii="Arial" w:hAnsi="Arial"/>
                <w:b/>
                <w:sz w:val="18"/>
                <w:lang w:val="id-ID"/>
              </w:rPr>
              <w:t>TEMPAT KEJADIAN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Gang Mawar No 11, Sewon, Bantul, Daerah Istimewa Yogyakarta.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 xml:space="preserve">3. </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APA YANG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Pencurian barang berharga.</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4.</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SIAPA         A. PELAKU</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1418"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Belum diketahui.</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lang w:val="id-ID"/>
              </w:rPr>
            </w:pPr>
            <w:r>
              <w:rPr>
                <w:rFonts w:cs="Arial" w:ascii="Arial" w:hAnsi="Arial"/>
                <w:sz w:val="18"/>
                <w:lang w:val="id-ID"/>
              </w:rPr>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1051" w:leader="none"/>
              </w:tabs>
              <w:spacing w:lineRule="auto" w:line="240" w:before="0" w:after="0"/>
              <w:rPr>
                <w:rFonts w:ascii="Arial" w:hAnsi="Arial" w:cs="Arial"/>
                <w:b/>
                <w:b/>
                <w:sz w:val="18"/>
              </w:rPr>
            </w:pPr>
            <w:r>
              <w:rPr>
                <w:rFonts w:cs="Arial" w:ascii="Arial" w:hAnsi="Arial"/>
                <w:b/>
                <w:sz w:val="18"/>
                <w:lang w:val="id-ID"/>
              </w:rPr>
              <w:t xml:space="preserve">                    </w:t>
            </w:r>
            <w:r>
              <w:rPr>
                <w:rFonts w:cs="Arial" w:ascii="Arial" w:hAnsi="Arial"/>
                <w:b/>
                <w:sz w:val="18"/>
                <w:lang w:val="id-ID"/>
              </w:rPr>
              <w:t>B. KORBAN</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NINA WILLIAM</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5.</w:t>
            </w:r>
          </w:p>
        </w:tc>
        <w:tc>
          <w:tcPr>
            <w:tcW w:w="322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BAGAIMANA TERJADI</w:t>
            </w:r>
          </w:p>
        </w:tc>
        <w:tc>
          <w:tcPr>
            <w:tcW w:w="28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Hari selasa tanggal 11 Agustus 2015 pukul 15.30 WIB korban pulang dari kampus, dan mendapati kamar kos kediaman yang sejak pagi terkunci telah terbuka. Lalu korban melihat kedalam rumah dan kondisi rumah sudah berantakan, lemari tempat korban menyimpan barang – barang berharga telah rusak terbuka dan barang berharga yang berada didalam nya telah hilang, serta handphone, Paspor,kartu kredit dan laptop milik koban juga ikut hilang. Lalu korban menghubungi pemilik kos dan saksi untuk menemani dirinya ke kantor polisi guna melaporkan kejadian pencurian tersebut.</w:t>
            </w:r>
          </w:p>
        </w:tc>
      </w:tr>
      <w:tr>
        <w:trPr/>
        <w:tc>
          <w:tcPr>
            <w:tcW w:w="3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6.</w:t>
            </w:r>
          </w:p>
        </w:tc>
        <w:tc>
          <w:tcPr>
            <w:tcW w:w="322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DILAPORKAN PADA</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rPr>
              <w:t xml:space="preserve">Pada hari </w:t>
            </w:r>
            <w:r>
              <w:rPr>
                <w:rFonts w:cs="Arial" w:ascii="Arial" w:hAnsi="Arial"/>
                <w:sz w:val="18"/>
                <w:lang w:val="en-US"/>
              </w:rPr>
              <w:t>selasa 11 Agustus 2015 pukul 16.10 WIB.</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TINDAK PIDANA APA</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Pencurian pasal 362 KUHP</w:t>
            </w:r>
          </w:p>
        </w:tc>
      </w:tr>
      <w:tr>
        <w:trPr/>
        <w:tc>
          <w:tcPr>
            <w:tcW w:w="3590" w:type="dxa"/>
            <w:gridSpan w:val="2"/>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NAMA DAN ALAMAT SAKSI-SAKSI</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right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JUMAKIR. Laki – laki, Bantul  13 juni 1957. Buruh. Gang Mawar No 11 Timbulharjo, Sewon, Bantul. Daerah Istimewa Yogyakarta.</w:t>
            </w:r>
          </w:p>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FRANCISCA LEICA,Perempuan, Bremen, Jerman 21 maret 1991, Warga Negara Asing, Kebangsaan Jerman. Gang Mawar No 07 Timbulharjo, Sewon, Bantul, Daerah Istimewa Yogyakarta.</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BARANG BUKTI</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284" w:leader="none"/>
                <w:tab w:val="left" w:pos="3402" w:leader="none"/>
              </w:tabs>
              <w:spacing w:lineRule="auto" w:line="240" w:before="0" w:after="0"/>
              <w:jc w:val="both"/>
              <w:rPr>
                <w:rFonts w:ascii="Arial" w:hAnsi="Arial" w:cs="Arial"/>
                <w:sz w:val="18"/>
                <w:lang w:val="en-US"/>
              </w:rPr>
            </w:pPr>
            <w:r>
              <w:rPr>
                <w:rFonts w:cs="Arial" w:ascii="Arial" w:hAnsi="Arial"/>
                <w:sz w:val="18"/>
                <w:lang w:val="en-US"/>
              </w:rPr>
              <w:t>Fotocopy Pasport korban berkewarga negaraan Jerman.</w:t>
            </w:r>
          </w:p>
        </w:tc>
      </w:tr>
      <w:tr>
        <w:trPr/>
        <w:tc>
          <w:tcPr>
            <w:tcW w:w="3590" w:type="dxa"/>
            <w:gridSpan w:val="2"/>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b/>
                <w:sz w:val="18"/>
                <w:lang w:val="id-ID"/>
              </w:rPr>
              <w:t>URAIAN KEJADIAN</w:t>
            </w:r>
          </w:p>
        </w:tc>
        <w:tc>
          <w:tcPr>
            <w:tcW w:w="284"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top w:val="single" w:sz="4" w:space="0" w:color="FFFFFF"/>
              <w:left w:val="single" w:sz="4" w:space="0" w:color="FFFFFF"/>
              <w:right w:val="single" w:sz="4" w:space="0" w:color="FFFFFF"/>
              <w:insideV w:val="single" w:sz="4" w:space="0" w:color="FFFFFF"/>
            </w:tcBorders>
            <w:shd w:fill="auto" w:val="clear"/>
            <w:tcMar>
              <w:left w:w="108" w:type="dxa"/>
            </w:tcMar>
          </w:tcPr>
          <w:p>
            <w:pPr>
              <w:pStyle w:val="Normal"/>
              <w:tabs>
                <w:tab w:val="left" w:pos="692" w:leader="none"/>
                <w:tab w:val="left" w:pos="5764" w:leader="dot"/>
                <w:tab w:val="left" w:pos="8931" w:leader="dot"/>
              </w:tabs>
              <w:spacing w:lineRule="auto" w:line="240" w:before="0" w:after="0"/>
              <w:jc w:val="both"/>
              <w:rPr>
                <w:rFonts w:ascii="Arial" w:hAnsi="Arial" w:cs="Arial"/>
                <w:sz w:val="18"/>
                <w:lang w:val="en-US"/>
              </w:rPr>
            </w:pPr>
            <w:r>
              <w:rPr>
                <w:rFonts w:cs="Arial" w:ascii="Arial" w:hAnsi="Arial"/>
                <w:sz w:val="18"/>
                <w:lang w:val="en-US"/>
              </w:rPr>
              <w:t>Hari selasa tanggal 11 Agustus 2015 pukul 15.30 WIB korban pulang dari kampus, dan mendapati kamar kos kediaman yang sejak pagi terkunci telah terbuka. Lalu korban melihat kedalam rumah dan kondisi rumah sudah berantakan, lemari tempat korban menyimpan barang – barang berharga telah rusak terbuka dan barang berharga yang berada didalam nya telah hilang, serta handphone, Paspor,kartu kredit dan laptop milik koban juga ikut hilang. Lalu korban menghubungi pemilik kos dan saksi untuk menemani dirinya ke kantor polisi guna melaporkan kejadian pencurian tersebut.</w:t>
            </w:r>
          </w:p>
        </w:tc>
      </w:tr>
      <w:tr>
        <w:trPr/>
        <w:tc>
          <w:tcPr>
            <w:tcW w:w="3590" w:type="dxa"/>
            <w:gridSpan w:val="2"/>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b/>
                <w:b/>
                <w:sz w:val="18"/>
              </w:rPr>
            </w:pPr>
            <w:r>
              <w:rPr>
                <w:rFonts w:cs="Arial" w:ascii="Arial" w:hAnsi="Arial"/>
                <w:sz w:val="18"/>
                <w:lang w:val="id-ID"/>
              </w:rPr>
              <w:t>TINDAKAN YANG DIAMBIL</w:t>
            </w:r>
          </w:p>
        </w:tc>
        <w:tc>
          <w:tcPr>
            <w:tcW w:w="284"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240" w:before="0" w:after="0"/>
              <w:jc w:val="center"/>
              <w:rPr>
                <w:rFonts w:ascii="Arial" w:hAnsi="Arial" w:cs="Arial"/>
                <w:sz w:val="18"/>
              </w:rPr>
            </w:pPr>
            <w:r>
              <w:rPr>
                <w:rFonts w:cs="Arial" w:ascii="Arial" w:hAnsi="Arial"/>
                <w:sz w:val="18"/>
                <w:lang w:val="id-ID"/>
              </w:rPr>
              <w:t>:</w:t>
            </w:r>
          </w:p>
        </w:tc>
        <w:tc>
          <w:tcPr>
            <w:tcW w:w="6263"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tabs>
                <w:tab w:val="left" w:pos="692" w:leader="none"/>
                <w:tab w:val="left" w:pos="4536" w:leader="dot"/>
                <w:tab w:val="left" w:pos="5764" w:leader="dot"/>
                <w:tab w:val="left" w:pos="8931" w:leader="dot"/>
              </w:tabs>
              <w:spacing w:lineRule="auto" w:line="240" w:before="0" w:after="0"/>
              <w:jc w:val="both"/>
              <w:rPr>
                <w:rFonts w:ascii="Arial" w:hAnsi="Arial" w:cs="Arial"/>
                <w:sz w:val="18"/>
              </w:rPr>
            </w:pPr>
            <w:r>
              <w:rPr>
                <w:rFonts w:cs="Arial" w:ascii="Arial" w:hAnsi="Arial"/>
                <w:sz w:val="18"/>
              </w:rPr>
              <w:t>Menerima laporan, membuat laporan polisi, membuat surat tanda laporan</w:t>
            </w:r>
            <w:r>
              <w:rPr>
                <w:rFonts w:cs="Arial" w:ascii="Arial" w:hAnsi="Arial"/>
                <w:sz w:val="18"/>
                <w:lang w:val="en-US"/>
              </w:rPr>
              <w:t xml:space="preserve"> penyelidikan lanjutan</w:t>
            </w:r>
            <w:r>
              <w:rPr>
                <w:rFonts w:cs="Arial" w:ascii="Arial" w:hAnsi="Arial"/>
                <w:sz w:val="18"/>
              </w:rPr>
              <w:t>.</w:t>
            </w:r>
          </w:p>
        </w:tc>
      </w:tr>
    </w:tbl>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spacing w:lineRule="auto" w:line="240" w:before="0" w:after="0"/>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t>Pelapor</w:t>
        <w:tab/>
        <w:tab/>
        <w:tab/>
        <w:t xml:space="preserve">Bantul, </w:t>
      </w:r>
      <w:r>
        <w:rPr>
          <w:rFonts w:cs="Arial" w:ascii="Arial" w:hAnsi="Arial"/>
          <w:sz w:val="18"/>
          <w:lang w:val="en-US"/>
        </w:rPr>
        <w:t>11</w:t>
      </w:r>
      <w:r>
        <w:rPr>
          <w:rFonts w:cs="Arial" w:ascii="Arial" w:hAnsi="Arial"/>
          <w:sz w:val="18"/>
        </w:rPr>
        <w:t xml:space="preserve"> </w:t>
      </w:r>
      <w:r>
        <w:rPr>
          <w:rFonts w:cs="Arial" w:ascii="Arial" w:hAnsi="Arial"/>
          <w:sz w:val="18"/>
          <w:lang w:val="en-US"/>
        </w:rPr>
        <w:t>Agustus</w:t>
      </w:r>
      <w:r>
        <w:rPr>
          <w:rFonts w:cs="Arial" w:ascii="Arial" w:hAnsi="Arial"/>
          <w:sz w:val="18"/>
        </w:rPr>
        <w:t xml:space="preserve"> 201</w:t>
      </w:r>
      <w:r>
        <w:rPr>
          <w:rFonts w:cs="Arial" w:ascii="Arial" w:hAnsi="Arial"/>
          <w:sz w:val="18"/>
          <w:lang w:val="en-US"/>
        </w:rPr>
        <w:t>5</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Yang Membuat Laporan</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tab/>
        <w:tab/>
        <w:tab/>
        <w:tab/>
        <w:t>KA SPKT II</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lang w:val="en-US"/>
        </w:rPr>
      </w:pPr>
      <w:r>
        <w:rPr>
          <w:rFonts w:cs="Arial" w:ascii="Arial" w:hAnsi="Arial"/>
          <w:sz w:val="18"/>
        </w:rPr>
        <w:tab/>
      </w:r>
      <w:r>
        <w:rPr>
          <w:rFonts w:cs="Arial" w:ascii="Arial" w:hAnsi="Arial"/>
          <w:sz w:val="18"/>
          <w:lang w:val="en-US"/>
        </w:rPr>
        <w:t>JUMAKIR</w:t>
      </w:r>
      <w:r>
        <w:rPr>
          <w:rFonts w:cs="Arial" w:ascii="Arial" w:hAnsi="Arial"/>
          <w:sz w:val="18"/>
        </w:rPr>
        <w:tab/>
        <w:tab/>
        <w:tab/>
      </w:r>
      <w:r>
        <w:rPr>
          <w:rFonts w:cs="Arial" w:ascii="Arial" w:hAnsi="Arial"/>
          <w:sz w:val="18"/>
          <w:lang w:val="en-US"/>
        </w:rPr>
        <w:t>RAHMAT HIDAYAT</w:t>
      </w:r>
    </w:p>
    <w:p>
      <w:pPr>
        <w:pStyle w:val="Normal"/>
        <w:jc w:val="both"/>
        <w:rPr>
          <w:rFonts w:ascii="Calibri" w:hAnsi="Calibri" w:eastAsia="Times New Roman" w:cs="Calibri"/>
          <w:color w:val="000000"/>
          <w:lang w:val="en-US"/>
        </w:rPr>
      </w:pPr>
      <w:r>
        <w:rPr>
          <w:rFonts w:cs="Arial" w:ascii="Arial" w:hAnsi="Arial"/>
          <w:sz w:val="18"/>
        </w:rPr>
        <w:tab/>
        <w:tab/>
        <w:tab/>
      </w:r>
      <w:r>
        <w:rPr>
          <w:rFonts w:cs="Arial" w:ascii="Arial" w:hAnsi="Arial"/>
          <w:sz w:val="18"/>
          <w:lang w:val="en-US"/>
        </w:rPr>
        <w:tab/>
        <w:tab/>
        <w:tab/>
        <w:tab/>
        <w:tab/>
        <w:tab/>
        <w:t xml:space="preserve">       </w:t>
      </w:r>
      <w:r>
        <w:rPr>
          <w:rFonts w:eastAsia="Times New Roman" w:cs="Calibri"/>
          <w:color w:val="000000"/>
          <w:lang w:val="en-US"/>
        </w:rPr>
        <w:t>AIPTU NRP 61110332</w:t>
      </w:r>
    </w:p>
    <w:p>
      <w:pPr>
        <w:pStyle w:val="Normal"/>
        <w:tabs>
          <w:tab w:val="center" w:pos="1276" w:leader="none"/>
          <w:tab w:val="left" w:pos="3402" w:leader="none"/>
          <w:tab w:val="center" w:pos="7797" w:leader="none"/>
        </w:tabs>
        <w:spacing w:lineRule="auto" w:line="240" w:before="0" w:after="0"/>
        <w:ind w:left="3686" w:hanging="3686"/>
        <w:jc w:val="both"/>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Mengetahui</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KEPALA KEPOLISIAN SEKTOR SEWON</w:t>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r>
    </w:p>
    <w:p>
      <w:pPr>
        <w:pStyle w:val="Normal"/>
        <w:tabs>
          <w:tab w:val="center" w:pos="1276" w:leader="none"/>
          <w:tab w:val="left" w:pos="3402" w:leader="none"/>
          <w:tab w:val="center" w:pos="7797" w:leader="none"/>
        </w:tabs>
        <w:spacing w:lineRule="auto" w:line="240" w:before="0" w:after="0"/>
        <w:ind w:left="3686" w:hanging="3686"/>
        <w:jc w:val="center"/>
        <w:rPr>
          <w:rFonts w:ascii="Arial" w:hAnsi="Arial" w:cs="Arial"/>
          <w:sz w:val="18"/>
        </w:rPr>
      </w:pPr>
      <w:r>
        <w:rPr>
          <w:rFonts w:cs="Arial" w:ascii="Arial" w:hAnsi="Arial"/>
          <w:sz w:val="18"/>
        </w:rPr>
        <w:t>IMAN SANTOSO</w:t>
      </w:r>
    </w:p>
    <w:p>
      <w:pPr>
        <w:pStyle w:val="Normal"/>
        <w:tabs>
          <w:tab w:val="center" w:pos="1276" w:leader="none"/>
          <w:tab w:val="left" w:pos="3402" w:leader="none"/>
          <w:tab w:val="center" w:pos="7797" w:leader="none"/>
        </w:tabs>
        <w:spacing w:lineRule="auto" w:line="240" w:before="0" w:after="0"/>
        <w:ind w:left="3686" w:hanging="3686"/>
        <w:jc w:val="center"/>
        <w:rPr/>
      </w:pPr>
      <w:r>
        <w:rPr>
          <w:rFonts w:cs="Arial" w:ascii="Arial" w:hAnsi="Arial"/>
          <w:sz w:val="18"/>
        </w:rPr>
        <w:t>KOMISARIS POLISI NRP 62070193</w:t>
      </w:r>
    </w:p>
    <w:p>
      <w:pPr>
        <w:pStyle w:val="Normal"/>
        <w:widowControl/>
        <w:bidi w:val="0"/>
        <w:spacing w:lineRule="auto" w:line="276" w:before="0" w:after="200"/>
        <w:jc w:val="left"/>
        <w:rPr/>
      </w:pPr>
      <w:r>
        <w:rPr/>
      </w:r>
    </w:p>
    <w:sectPr>
      <w:type w:val="nextPage"/>
      <w:pgSz w:w="11906" w:h="16838"/>
      <w:pgMar w:left="1134"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737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1d7376"/>
    <w:pPr>
      <w:spacing w:after="0" w:line="240" w:lineRule="auto"/>
    </w:pPr>
    <w:rPr>
      <w:lang w:val="id-ID"/>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LibreOffice/5.1.4.2$Linux_X86_64 LibreOffice_project/10m0$Build-2</Application>
  <Pages>1</Pages>
  <Words>400</Words>
  <CharactersWithSpaces>2282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2016-06-30T05:50:00Z</dcterms:created>
  <dc:creator>moris</dc:creator>
  <dc:description/>
  <dc:language>en-US</dc:language>
  <cp:lastModifiedBy/>
  <dcterms:modified xsi:type="dcterms:W3CDTF">2016-07-18T00:51:43Z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