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5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52d80a9a8e2e2f3fa4b9a5299beac334dbe5a4e"/>
    <w:p>
      <w:pPr>
        <w:pStyle w:val="Heading1"/>
      </w:pPr>
      <w:r>
        <w:t xml:space="preserve">Kafka Infrastructure Monitoring Specification</w: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Your analytics platform processes data from hundreds of web and mobile domains, handling up to</w:t>
      </w:r>
      <w:r>
        <w:t xml:space="preserve"> </w:t>
      </w:r>
      <w:r>
        <w:rPr>
          <w:b/>
          <w:bCs/>
        </w:rPr>
        <w:t xml:space="preserve">10,000 events per second</w:t>
      </w:r>
      <w:r>
        <w:t xml:space="preserve">. These events flow through a multi-stage pipeline — from collection agents, through backend services, into Apache Kafka, and finally into S3 as Parquet files for analytics.</w:t>
      </w:r>
    </w:p>
    <w:p>
      <w:pPr>
        <w:pStyle w:val="BodyText"/>
      </w:pPr>
      <w:r>
        <w:rPr>
          <w:b/>
          <w:bCs/>
        </w:rPr>
        <w:t xml:space="preserve">Kafka is the heart of this pipeline.</w:t>
      </w:r>
      <w:r>
        <w:t xml:space="preserve"> </w:t>
      </w:r>
      <w:r>
        <w:t xml:space="preserve">Every analytics event passes through it. If Kafka slows down, events queue up in your backend containers. If Kafka stops, data collection stops. If a consumer falls behind, your Parquet files arrive late — or not at all. The worst scenario:</w:t>
      </w:r>
      <w:r>
        <w:t xml:space="preserve"> </w:t>
      </w:r>
      <w:r>
        <w:rPr>
          <w:b/>
          <w:bCs/>
        </w:rPr>
        <w:t xml:space="preserve">these failures can happen silently</w:t>
      </w:r>
      <w:r>
        <w:t xml:space="preserve">, with no one aware until analytics reports show gaps or missing data.</w:t>
      </w:r>
    </w:p>
    <w:p>
      <w:pPr>
        <w:pStyle w:val="BodyText"/>
      </w:pPr>
      <w:r>
        <w:t xml:space="preserve">Infrastructure monitoring solves this by providing three capabilities: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Visibility</w:t>
      </w:r>
      <w:r>
        <w:t xml:space="preserve"> </w:t>
      </w:r>
      <w:r>
        <w:t xml:space="preserve">— See what’s happening inside Kafka, the servers, and the pipeline in real time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Early Warning</w:t>
      </w:r>
      <w:r>
        <w:t xml:space="preserve"> </w:t>
      </w:r>
      <w:r>
        <w:t xml:space="preserve">— Get alerted before small problems become outages (e.g., disk filling up, consumer lag growing)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Diagnostics</w:t>
      </w:r>
      <w:r>
        <w:t xml:space="preserve"> </w:t>
      </w:r>
      <w:r>
        <w:t xml:space="preserve">— When something goes wrong, quickly identify where and why instead of guessing</w:t>
      </w:r>
    </w:p>
    <w:p>
      <w:pPr>
        <w:pStyle w:val="FirstParagraph"/>
      </w:pPr>
      <w:r>
        <w:t xml:space="preserve">The Kafka cluster already has monitoring agents installed that collect detailed metrics about broker health, consumer lag, and server resources. What remains is choosing</w:t>
      </w:r>
      <w:r>
        <w:t xml:space="preserve"> </w:t>
      </w:r>
      <w:r>
        <w:rPr>
          <w:b/>
          <w:bCs/>
        </w:rPr>
        <w:t xml:space="preserve">where to send, store, and visualize this data</w:t>
      </w:r>
      <w:r>
        <w:t xml:space="preserve"> </w:t>
      </w:r>
      <w:r>
        <w:t xml:space="preserve">— and how to set up alerts.</w:t>
      </w:r>
    </w:p>
    <w:p>
      <w:pPr>
        <w:pStyle w:val="BodyText"/>
      </w:pPr>
      <w:r>
        <w:t xml:space="preserve">This document presents</w:t>
      </w:r>
      <w:r>
        <w:t xml:space="preserve"> </w:t>
      </w:r>
      <w:r>
        <w:rPr>
          <w:b/>
          <w:bCs/>
        </w:rPr>
        <w:t xml:space="preserve">four options</w:t>
      </w:r>
      <w:r>
        <w:t xml:space="preserve"> </w:t>
      </w:r>
      <w:r>
        <w:t xml:space="preserve">ranging from self-hosted to fully managed, compared on cost, maintainability, and capability.</w:t>
      </w:r>
    </w:p>
    <w:p>
      <w:r>
        <w:pict>
          <v:rect style="width:0;height:1.5pt" o:hralign="center" o:hrstd="t" o:hr="t"/>
        </w:pict>
      </w:r>
    </w:p>
    <w:bookmarkEnd w:id="9"/>
    <w:bookmarkStart w:id="17" w:name="system-architecture"/>
    <w:p>
      <w:pPr>
        <w:pStyle w:val="Heading2"/>
      </w:pPr>
      <w:r>
        <w:t xml:space="preserve">System Architecture</w:t>
      </w:r>
    </w:p>
    <w:p>
      <w:pPr>
        <w:pStyle w:val="FirstParagraph"/>
      </w:pPr>
      <w:r>
        <w:t xml:space="preserve">The analytics platform collects user behavior data from hundreds of websites and mobile applications, processes it through a high-throughput pipeline, and stores it for analysis.</w:t>
      </w:r>
    </w:p>
    <w:p>
      <w:pPr>
        <w:pStyle w:val="CaptionedFigure"/>
      </w:pPr>
      <w:r>
        <w:drawing>
          <wp:inline>
            <wp:extent cx="5334000" cy="11527808"/>
            <wp:effectExtent b="0" l="0" r="0" t="0"/>
            <wp:docPr descr="System Architecture" title="" id="11" name="Picture"/>
            <a:graphic>
              <a:graphicData uri="http://schemas.openxmlformats.org/drawingml/2006/picture">
                <pic:pic>
                  <pic:nvPicPr>
                    <pic:cNvPr descr="diagrams/01-system-architecture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2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Architecture</w:t>
      </w:r>
    </w:p>
    <w:bookmarkStart w:id="16" w:name="whats-missing-the-observability-gap"/>
    <w:p>
      <w:pPr>
        <w:pStyle w:val="Heading3"/>
      </w:pPr>
      <w:r>
        <w:t xml:space="preserve">What’s Missing: The Observability Gap</w:t>
      </w:r>
    </w:p>
    <w:p>
      <w:pPr>
        <w:pStyle w:val="FirstParagraph"/>
      </w:pPr>
      <w:r>
        <w:t xml:space="preserve">The Kafka brokers already have three monitoring agents installed and running. These agents continuously collect metrics — think of them as</w:t>
      </w:r>
      <w:r>
        <w:t xml:space="preserve"> </w:t>
      </w:r>
      <w:r>
        <w:rPr>
          <w:b/>
          <w:bCs/>
        </w:rPr>
        <w:t xml:space="preserve">sensors on a machine</w:t>
      </w:r>
      <w:r>
        <w:t xml:space="preserve">. However, sensors alone are not useful without a</w:t>
      </w:r>
      <w:r>
        <w:t xml:space="preserve"> </w:t>
      </w:r>
      <w:r>
        <w:rPr>
          <w:b/>
          <w:bCs/>
        </w:rPr>
        <w:t xml:space="preserve">dashboard, recording system, and alarm</w:t>
      </w:r>
      <w:r>
        <w:t xml:space="preserve">.</w:t>
      </w:r>
    </w:p>
    <w:p>
      <w:pPr>
        <w:pStyle w:val="CaptionedFigure"/>
      </w:pPr>
      <w:r>
        <w:drawing>
          <wp:inline>
            <wp:extent cx="5334000" cy="2481593"/>
            <wp:effectExtent b="0" l="0" r="0" t="0"/>
            <wp:docPr descr="Observability Gap" title="" id="14" name="Picture"/>
            <a:graphic>
              <a:graphicData uri="http://schemas.openxmlformats.org/drawingml/2006/picture">
                <pic:pic>
                  <pic:nvPicPr>
                    <pic:cNvPr descr="diagrams/02-observability-gap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1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Observability Gap</w:t>
      </w:r>
    </w:p>
    <w:p>
      <w:pPr>
        <w:pStyle w:val="BodyText"/>
      </w:pPr>
      <w:r>
        <w:t xml:space="preserve">Currently, the only way to know if something is wrong is to</w:t>
      </w:r>
      <w:r>
        <w:t xml:space="preserve"> </w:t>
      </w:r>
      <w:r>
        <w:rPr>
          <w:b/>
          <w:bCs/>
        </w:rPr>
        <w:t xml:space="preserve">manually log into each server</w:t>
      </w:r>
      <w:r>
        <w:t xml:space="preserve"> </w:t>
      </w:r>
      <w:r>
        <w:t xml:space="preserve">and check — which no one will do at 2 AM on a Sunday when a problem is silently growing.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6" w:name="what-can-go-wrong"/>
    <w:p>
      <w:pPr>
        <w:pStyle w:val="Heading2"/>
      </w:pPr>
      <w:r>
        <w:t xml:space="preserve">What Can Go Wrong</w:t>
      </w:r>
    </w:p>
    <w:p>
      <w:pPr>
        <w:pStyle w:val="FirstParagraph"/>
      </w:pPr>
      <w:r>
        <w:t xml:space="preserve">The following scenarios are not hypothetical — they are common, well-documented failure modes in high-throughput data pipelines. Each one can cause</w:t>
      </w:r>
      <w:r>
        <w:t xml:space="preserve"> </w:t>
      </w:r>
      <w:r>
        <w:rPr>
          <w:b/>
          <w:bCs/>
        </w:rPr>
        <w:t xml:space="preserve">silent data loss</w:t>
      </w:r>
      <w:r>
        <w:t xml:space="preserve">, meaning analytics data disappears without any visible error to end users.</w:t>
      </w:r>
    </w:p>
    <w:bookmarkStart w:id="18" w:name="scenario-1-disk-full-on-kafka-broker"/>
    <w:p>
      <w:pPr>
        <w:pStyle w:val="Heading3"/>
      </w:pPr>
      <w:r>
        <w:t xml:space="preserve">Scenario 1: Disk Full on Kafka Broker</w:t>
      </w:r>
    </w:p>
    <w:p>
      <w:pPr>
        <w:pStyle w:val="FirstParagraph"/>
      </w:pPr>
      <w:r>
        <w:rPr>
          <w:b/>
          <w:bCs/>
        </w:rPr>
        <w:t xml:space="preserve">Timeline WITHOUT Monitoring: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Disk Usage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5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Still looks fine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8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No one notices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Kafka broker stops accepting data</w:t>
            </w:r>
          </w:p>
        </w:tc>
      </w:tr>
    </w:tbl>
    <w:p>
      <w:pPr>
        <w:pStyle w:val="BlockText"/>
      </w:pPr>
      <w:r>
        <w:rPr>
          <w:b/>
          <w:bCs/>
        </w:rPr>
        <w:t xml:space="preserve">Without monitoring, the consequences are:</w:t>
      </w:r>
      <w:r>
        <w:t xml:space="preserve"> </w:t>
      </w:r>
      <w:r>
        <w:t xml:space="preserve">- Backend containers start failing silently</w:t>
      </w:r>
      <w:r>
        <w:t xml:space="preserve"> </w:t>
      </w:r>
      <w:r>
        <w:t xml:space="preserve">- Events from mobile/web are dropped</w:t>
      </w:r>
      <w:r>
        <w:t xml:space="preserve"> </w:t>
      </w:r>
      <w:r>
        <w:t xml:space="preserve">- Analytics reports show gaps next morning</w:t>
      </w:r>
      <w:r>
        <w:t xml:space="preserve"> </w:t>
      </w:r>
      <w:r>
        <w:t xml:space="preserve">- Team discovers the problem 6-12 hours later</w:t>
      </w:r>
    </w:p>
    <w:p>
      <w:pPr>
        <w:pStyle w:val="FirstParagraph"/>
      </w:pPr>
      <w:r>
        <w:rPr>
          <w:b/>
          <w:bCs/>
        </w:rPr>
        <w:t xml:space="preserve">Timeline WITH Monitoring: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Disk Usage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5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7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 triggered</w:t>
            </w:r>
          </w:p>
        </w:tc>
      </w:tr>
    </w:tbl>
    <w:p>
      <w:pPr>
        <w:pStyle w:val="BlockText"/>
      </w:pPr>
      <w:r>
        <w:rPr>
          <w:b/>
          <w:bCs/>
        </w:rPr>
        <w:t xml:space="preserve">With monitoring, the team responds immediately:</w:t>
      </w:r>
      <w:r>
        <w:t xml:space="preserve"> </w:t>
      </w:r>
      <w:r>
        <w:t xml:space="preserve">- Team gets Slack/Email alert</w:t>
      </w:r>
      <w:r>
        <w:t xml:space="preserve"> </w:t>
      </w:r>
      <w:r>
        <w:t xml:space="preserve">- Dashboard shows disk growth trend</w:t>
      </w:r>
      <w:r>
        <w:t xml:space="preserve"> </w:t>
      </w:r>
      <w:r>
        <w:t xml:space="preserve">- Team cleans old data or expands disk</w:t>
      </w:r>
      <w:r>
        <w:t xml:space="preserve"> </w:t>
      </w:r>
      <w:r>
        <w:t xml:space="preserve">- Zero downtime, zero data loss</w:t>
      </w:r>
    </w:p>
    <w:p>
      <w:pPr>
        <w:pStyle w:val="FirstParagraph"/>
      </w:pPr>
      <w:r>
        <w:rPr>
          <w:b/>
          <w:bCs/>
        </w:rPr>
        <w:t xml:space="preserve">Business impact without monitoring:</w:t>
      </w:r>
      <w:r>
        <w:t xml:space="preserve"> </w:t>
      </w:r>
      <w:r>
        <w:t xml:space="preserve">Hours of missing analytics data across all domains. Reports become unreliable. Decisions based on incomplete data.</w:t>
      </w:r>
    </w:p>
    <w:bookmarkEnd w:id="18"/>
    <w:bookmarkStart w:id="19" w:name="X8fc8d608eb2f99b4bd44b5e2271ba9b1a7bf891"/>
    <w:p>
      <w:pPr>
        <w:pStyle w:val="Heading3"/>
      </w:pPr>
      <w:r>
        <w:t xml:space="preserve">Scenario 2: Packager Service Falls Behind (Consumer Lag)</w:t>
      </w:r>
    </w:p>
    <w:p>
      <w:pPr>
        <w:pStyle w:val="FirstParagraph"/>
      </w:pPr>
      <w:r>
        <w:t xml:space="preserve">The Packager reads from Kafka and creates Parquet files every 100,000 records. If the Packager slows down or crashes, unprocessed data piles up in Kafka.</w:t>
      </w:r>
    </w:p>
    <w:p>
      <w:pPr>
        <w:pStyle w:val="BodyText"/>
      </w:pPr>
      <w:r>
        <w:rPr>
          <w:b/>
          <w:bCs/>
        </w:rPr>
        <w:t xml:space="preserve">How lag builds up when the Packager slows down: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Events In</w:t>
            </w:r>
          </w:p>
        </w:tc>
        <w:tc>
          <w:tcPr/>
          <w:p>
            <w:pPr>
              <w:pStyle w:val="Compact"/>
            </w:pPr>
            <w:r>
              <w:t xml:space="preserve">Packager Out</w:t>
            </w:r>
          </w:p>
        </w:tc>
        <w:tc>
          <w:tcPr/>
          <w:p>
            <w:pPr>
              <w:pStyle w:val="Compact"/>
            </w:pPr>
            <w:r>
              <w:t xml:space="preserve">Events Waiting in Kafka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10,000/sec</w:t>
            </w:r>
          </w:p>
        </w:tc>
        <w:tc>
          <w:tcPr/>
          <w:p>
            <w:pPr>
              <w:pStyle w:val="Compact"/>
            </w:pPr>
            <w:r>
              <w:t xml:space="preserve">10,000/sec</w:t>
            </w:r>
          </w:p>
        </w:tc>
        <w:tc>
          <w:tcPr/>
          <w:p>
            <w:pPr>
              <w:pStyle w:val="Compact"/>
            </w:pPr>
            <w:r>
              <w:t xml:space="preserve">~0 (healthy)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Hour 1</w:t>
            </w:r>
          </w:p>
        </w:tc>
        <w:tc>
          <w:tcPr/>
          <w:p>
            <w:pPr>
              <w:pStyle w:val="Compact"/>
            </w:pPr>
            <w:r>
              <w:t xml:space="preserve">10,000/sec</w:t>
            </w:r>
          </w:p>
        </w:tc>
        <w:tc>
          <w:tcPr/>
          <w:p>
            <w:pPr>
              <w:pStyle w:val="Compact"/>
            </w:pPr>
            <w:r>
              <w:t xml:space="preserve">3,000/sec</w:t>
            </w:r>
          </w:p>
        </w:tc>
        <w:tc>
          <w:tcPr/>
          <w:p>
            <w:pPr>
              <w:pStyle w:val="Compact"/>
            </w:pPr>
            <w:r>
              <w:t xml:space="preserve">25.2 million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Hour 3</w:t>
            </w:r>
          </w:p>
        </w:tc>
        <w:tc>
          <w:tcPr/>
          <w:p>
            <w:pPr>
              <w:pStyle w:val="Compact"/>
            </w:pPr>
            <w:r>
              <w:t xml:space="preserve">10,000/sec</w:t>
            </w:r>
          </w:p>
        </w:tc>
        <w:tc>
          <w:tcPr/>
          <w:p>
            <w:pPr>
              <w:pStyle w:val="Compact"/>
            </w:pPr>
            <w:r>
              <w:t xml:space="preserve">3,000/sec</w:t>
            </w:r>
          </w:p>
        </w:tc>
        <w:tc>
          <w:tcPr/>
          <w:p>
            <w:pPr>
              <w:pStyle w:val="Compact"/>
            </w:pPr>
            <w:r>
              <w:t xml:space="preserve">75.6 million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Hour 6</w:t>
            </w:r>
          </w:p>
        </w:tc>
        <w:tc>
          <w:tcPr/>
          <w:p>
            <w:pPr>
              <w:pStyle w:val="Compact"/>
            </w:pPr>
            <w:r>
              <w:t xml:space="preserve">10,000/sec</w:t>
            </w:r>
          </w:p>
        </w:tc>
        <w:tc>
          <w:tcPr/>
          <w:p>
            <w:pPr>
              <w:pStyle w:val="Compact"/>
            </w:pPr>
            <w:r>
              <w:t xml:space="preserve">3,000/sec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Kafka disk pressure, risk of data loss</w:t>
            </w:r>
          </w:p>
        </w:tc>
      </w:tr>
    </w:tbl>
    <w:p>
      <w:pPr>
        <w:pStyle w:val="BlockText"/>
      </w:pPr>
      <w:r>
        <w:rPr>
          <w:b/>
          <w:bCs/>
        </w:rPr>
        <w:t xml:space="preserve">Without monitoring:</w:t>
      </w:r>
      <w:r>
        <w:t xml:space="preserve"> </w:t>
      </w:r>
      <w:r>
        <w:t xml:space="preserve">- No one knows the Packager is behind</w:t>
      </w:r>
      <w:r>
        <w:t xml:space="preserve"> </w:t>
      </w:r>
      <w:r>
        <w:t xml:space="preserve">- Kafka fills up, starts dropping oldest data</w:t>
      </w:r>
      <w:r>
        <w:t xml:space="preserve"> </w:t>
      </w:r>
      <w:r>
        <w:t xml:space="preserve">- Parquet files arrive hours/days late</w:t>
      </w:r>
      <w:r>
        <w:t xml:space="preserve"> </w:t>
      </w:r>
      <w:r>
        <w:t xml:space="preserve">- Analytics dashboards show stale numbers</w:t>
      </w:r>
      <w:r>
        <w:t xml:space="preserve"> </w:t>
      </w:r>
      <w:r>
        <w:t xml:space="preserve">- Discovery:</w:t>
      </w:r>
      <w:r>
        <w:t xml:space="preserve"> </w:t>
      </w:r>
      <w:r>
        <w:t xml:space="preserve">“Why is yesterday’s data still missing?”</w:t>
      </w:r>
    </w:p>
    <w:p>
      <w:pPr>
        <w:pStyle w:val="BlockText"/>
      </w:pPr>
      <w:r>
        <w:rPr>
          <w:b/>
          <w:bCs/>
        </w:rPr>
        <w:t xml:space="preserve">With monitoring:</w:t>
      </w:r>
      <w:r>
        <w:t xml:space="preserve"> </w:t>
      </w:r>
      <w:r>
        <w:t xml:space="preserve">- Consumer lag alert fires within minutes</w:t>
      </w:r>
      <w:r>
        <w:t xml:space="preserve"> </w:t>
      </w:r>
      <w:r>
        <w:t xml:space="preserve">- Dashboard shows exact lag per partition</w:t>
      </w:r>
      <w:r>
        <w:t xml:space="preserve"> </w:t>
      </w:r>
      <w:r>
        <w:t xml:space="preserve">- Team scales up Packager instances on EKS</w:t>
      </w:r>
      <w:r>
        <w:t xml:space="preserve"> </w:t>
      </w:r>
      <w:r>
        <w:t xml:space="preserve">- Lag clears, Parquet files catch up</w:t>
      </w:r>
      <w:r>
        <w:t xml:space="preserve"> </w:t>
      </w:r>
      <w:r>
        <w:t xml:space="preserve">- Zero data loss</w:t>
      </w:r>
    </w:p>
    <w:p>
      <w:pPr>
        <w:pStyle w:val="FirstParagraph"/>
      </w:pPr>
      <w:r>
        <w:rPr>
          <w:b/>
          <w:bCs/>
        </w:rPr>
        <w:t xml:space="preserve">Business impact without monitoring:</w:t>
      </w:r>
      <w:r>
        <w:t xml:space="preserve"> </w:t>
      </w:r>
      <w:r>
        <w:t xml:space="preserve">Analytics data arrives hours or days late. Real-time dashboards become useless. Business decisions are made on stale data.</w:t>
      </w:r>
    </w:p>
    <w:bookmarkEnd w:id="19"/>
    <w:bookmarkStart w:id="20" w:name="X9ae9a9da74e2906b3341096ee1bb03378b5a444"/>
    <w:p>
      <w:pPr>
        <w:pStyle w:val="Heading3"/>
      </w:pPr>
      <w:r>
        <w:t xml:space="preserve">Scenario 3: Kafka Broker Memory Exhaustion</w:t>
      </w:r>
    </w:p>
    <w:p>
      <w:pPr>
        <w:pStyle w:val="FirstParagraph"/>
      </w:pPr>
      <w:r>
        <w:t xml:space="preserve">At 10,000 events per second, each Kafka broker handles significant load. If JVM memory (heap) is misconfigured or a traffic spike occurs, brokers can become unresponsive.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JVM Heap</w:t>
            </w:r>
          </w:p>
        </w:tc>
        <w:tc>
          <w:tcPr/>
          <w:p>
            <w:pPr>
              <w:pStyle w:val="Compact"/>
            </w:pPr>
            <w:r>
              <w:t xml:space="preserve">GC Pauses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50ms</w:t>
            </w:r>
          </w:p>
        </w:tc>
        <w:tc>
          <w:tcPr/>
          <w:p>
            <w:pPr>
              <w:pStyle w:val="Compact"/>
            </w:pPr>
            <w:r>
              <w:t xml:space="preserve">Healthy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Traffic spike (e.g., campaign launch)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87%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2,000ms</w:t>
            </w:r>
          </w:p>
        </w:tc>
        <w:tc>
          <w:tcPr/>
          <w:p>
            <w:pPr>
              <w:pStyle w:val="Compact"/>
            </w:pPr>
            <w:r>
              <w:t xml:space="preserve">Broker appears</w:t>
            </w:r>
            <w:r>
              <w:t xml:space="preserve"> </w:t>
            </w:r>
            <w:r>
              <w:t xml:space="preserve">“frozen”</w:t>
            </w:r>
          </w:p>
        </w:tc>
      </w:tr>
    </w:tbl>
    <w:p>
      <w:pPr>
        <w:pStyle w:val="BlockText"/>
      </w:pPr>
      <w:r>
        <w:rPr>
          <w:b/>
          <w:bCs/>
        </w:rPr>
        <w:t xml:space="preserve">Without monitoring, the cascade begins:</w:t>
      </w:r>
      <w:r>
        <w:t xml:space="preserve"> </w:t>
      </w:r>
      <w:r>
        <w:t xml:space="preserve">- Broker stops responding to produce requests</w:t>
      </w:r>
      <w:r>
        <w:t xml:space="preserve"> </w:t>
      </w:r>
      <w:r>
        <w:t xml:space="preserve">- Backend containers timeout and retry</w:t>
      </w:r>
      <w:r>
        <w:t xml:space="preserve"> </w:t>
      </w:r>
      <w:r>
        <w:t xml:space="preserve">- Other brokers take extra load, they also struggle</w:t>
      </w:r>
      <w:r>
        <w:t xml:space="preserve"> </w:t>
      </w:r>
      <w:r>
        <w:t xml:space="preserve">- Cascading failure across the entire cluster</w:t>
      </w:r>
    </w:p>
    <w:p>
      <w:pPr>
        <w:pStyle w:val="BlockText"/>
      </w:pPr>
      <w:r>
        <w:rPr>
          <w:b/>
          <w:bCs/>
        </w:rPr>
        <w:t xml:space="preserve">With monitoring:</w:t>
      </w:r>
      <w:r>
        <w:t xml:space="preserve"> </w:t>
      </w:r>
      <w:r>
        <w:t xml:space="preserve">- JVM Heap crosses 75% — alert fires</w:t>
      </w:r>
      <w:r>
        <w:t xml:space="preserve"> </w:t>
      </w:r>
      <w:r>
        <w:t xml:space="preserve">- GC pause time spikes — alert fires</w:t>
      </w:r>
      <w:r>
        <w:t xml:space="preserve"> </w:t>
      </w:r>
      <w:r>
        <w:t xml:space="preserve">- Team adjusts memory or adds capacity BEFORE cascade</w:t>
      </w:r>
    </w:p>
    <w:p>
      <w:pPr>
        <w:pStyle w:val="FirstParagraph"/>
      </w:pPr>
      <w:r>
        <w:rPr>
          <w:b/>
          <w:bCs/>
        </w:rPr>
        <w:t xml:space="preserve">Business impact without monitoring:</w:t>
      </w:r>
      <w:r>
        <w:t xml:space="preserve"> </w:t>
      </w:r>
      <w:r>
        <w:t xml:space="preserve">Complete pipeline freeze during peak traffic — exactly when analytics data is most valuable (e.g., during a campaign launch).</w:t>
      </w:r>
    </w:p>
    <w:bookmarkEnd w:id="20"/>
    <w:bookmarkStart w:id="24" w:name="scenario-4-silent-network-partition"/>
    <w:p>
      <w:pPr>
        <w:pStyle w:val="Heading3"/>
      </w:pPr>
      <w:r>
        <w:t xml:space="preserve">Scenario 4: Silent Network Partition</w:t>
      </w:r>
    </w:p>
    <w:p>
      <w:pPr>
        <w:pStyle w:val="FirstParagraph"/>
      </w:pPr>
      <w:r>
        <w:t xml:space="preserve">One of the three Kafka brokers loses network connectivity to the other two. The broker thinks it’s still working. The other two brokers think the third is dead.</w:t>
      </w:r>
    </w:p>
    <w:p>
      <w:pPr>
        <w:pStyle w:val="CaptionedFigure"/>
      </w:pPr>
      <w:r>
        <w:drawing>
          <wp:inline>
            <wp:extent cx="5334000" cy="5759173"/>
            <wp:effectExtent b="0" l="0" r="0" t="0"/>
            <wp:docPr descr="Network Partition" title="" id="22" name="Picture"/>
            <a:graphic>
              <a:graphicData uri="http://schemas.openxmlformats.org/drawingml/2006/picture">
                <pic:pic>
                  <pic:nvPicPr>
                    <pic:cNvPr descr="diagrams/08-network-partitio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59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Network Partition</w:t>
      </w:r>
    </w:p>
    <w:p>
      <w:pPr>
        <w:pStyle w:val="BodyText"/>
      </w:pPr>
      <w:r>
        <w:rPr>
          <w:b/>
          <w:bCs/>
        </w:rPr>
        <w:t xml:space="preserve">With monitoring:</w:t>
      </w:r>
      <w:r>
        <w:t xml:space="preserve"> </w:t>
      </w:r>
      <w:r>
        <w:t xml:space="preserve">Under-replicated partitions metric spikes immediately. Dashboard shows which broker is isolated. Team investigates the network issue before data is lost.</w:t>
      </w:r>
    </w:p>
    <w:p>
      <w:pPr>
        <w:pStyle w:val="BodyText"/>
      </w:pPr>
      <w:r>
        <w:rPr>
          <w:b/>
          <w:bCs/>
        </w:rPr>
        <w:t xml:space="preserve">Business impact without monitoring:</w:t>
      </w:r>
      <w:r>
        <w:t xml:space="preserve"> </w:t>
      </w:r>
      <w:r>
        <w:t xml:space="preserve">Data written to the isolated broker may be permanently lost if that broker fails next. Analytics completeness is compromised with no way to know which data is missing.</w:t>
      </w:r>
    </w:p>
    <w:bookmarkEnd w:id="24"/>
    <w:bookmarkStart w:id="25" w:name="summary-the-cost-of-not-knowing"/>
    <w:p>
      <w:pPr>
        <w:pStyle w:val="Heading3"/>
      </w:pPr>
      <w:r>
        <w:t xml:space="preserve">Summary: The Cost of Not Knowing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Time to Discover (No Monitoring)</w:t>
            </w:r>
          </w:p>
        </w:tc>
        <w:tc>
          <w:tcPr/>
          <w:p>
            <w:pPr>
              <w:pStyle w:val="Compact"/>
            </w:pPr>
            <w:r>
              <w:t xml:space="preserve">Time to Discover (With Monitoring)</w:t>
            </w:r>
          </w:p>
        </w:tc>
        <w:tc>
          <w:tcPr/>
          <w:p>
            <w:pPr>
              <w:pStyle w:val="Compact"/>
            </w:pPr>
            <w:r>
              <w:t xml:space="preserve">Data at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 Full</w:t>
            </w:r>
          </w:p>
        </w:tc>
        <w:tc>
          <w:tcPr/>
          <w:p>
            <w:pPr>
              <w:pStyle w:val="Compact"/>
            </w:pPr>
            <w:r>
              <w:t xml:space="preserve">6-12 hours</w:t>
            </w:r>
          </w:p>
        </w:tc>
        <w:tc>
          <w:tcPr/>
          <w:p>
            <w:pPr>
              <w:pStyle w:val="Compact"/>
            </w:pPr>
            <w:r>
              <w:t xml:space="preserve">Minutes</w:t>
            </w:r>
          </w:p>
        </w:tc>
        <w:tc>
          <w:tcPr/>
          <w:p>
            <w:pPr>
              <w:pStyle w:val="Compact"/>
            </w:pPr>
            <w:r>
              <w:t xml:space="preserve">All new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Consumer Lag</w:t>
            </w:r>
          </w:p>
        </w:tc>
        <w:tc>
          <w:tcPr/>
          <w:p>
            <w:pPr>
              <w:pStyle w:val="Compact"/>
            </w:pPr>
            <w:r>
              <w:t xml:space="preserve">Hours to days</w:t>
            </w:r>
          </w:p>
        </w:tc>
        <w:tc>
          <w:tcPr/>
          <w:p>
            <w:pPr>
              <w:pStyle w:val="Compact"/>
            </w:pPr>
            <w:r>
              <w:t xml:space="preserve">Minutes</w:t>
            </w:r>
          </w:p>
        </w:tc>
        <w:tc>
          <w:tcPr/>
          <w:p>
            <w:pPr>
              <w:pStyle w:val="Compact"/>
            </w:pPr>
            <w:r>
              <w:t xml:space="preserve">Timeliness of all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Exhaustion</w:t>
            </w:r>
          </w:p>
        </w:tc>
        <w:tc>
          <w:tcPr/>
          <w:p>
            <w:pPr>
              <w:pStyle w:val="Compact"/>
            </w:pPr>
            <w:r>
              <w:t xml:space="preserve">When pipeline freezes</w:t>
            </w:r>
          </w:p>
        </w:tc>
        <w:tc>
          <w:tcPr/>
          <w:p>
            <w:pPr>
              <w:pStyle w:val="Compact"/>
            </w:pPr>
            <w:r>
              <w:t xml:space="preserve">Before it happens</w:t>
            </w:r>
          </w:p>
        </w:tc>
        <w:tc>
          <w:tcPr/>
          <w:p>
            <w:pPr>
              <w:pStyle w:val="Compact"/>
            </w:pPr>
            <w:r>
              <w:t xml:space="preserve">Events during outage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Partition</w:t>
            </w:r>
          </w:p>
        </w:tc>
        <w:tc>
          <w:tcPr/>
          <w:p>
            <w:pPr>
              <w:pStyle w:val="Compact"/>
            </w:pPr>
            <w:r>
              <w:t xml:space="preserve">When reports look wrong</w:t>
            </w:r>
          </w:p>
        </w:tc>
        <w:tc>
          <w:tcPr/>
          <w:p>
            <w:pPr>
              <w:pStyle w:val="Compact"/>
            </w:pPr>
            <w:r>
              <w:t xml:space="preserve">Immediately</w:t>
            </w:r>
          </w:p>
        </w:tc>
        <w:tc>
          <w:tcPr/>
          <w:p>
            <w:pPr>
              <w:pStyle w:val="Compact"/>
            </w:pPr>
            <w:r>
              <w:t xml:space="preserve">Unreplicated data</w:t>
            </w:r>
          </w:p>
        </w:tc>
      </w:tr>
    </w:tbl>
    <w:p>
      <w:pPr>
        <w:pStyle w:val="BodyText"/>
      </w:pPr>
      <w:r>
        <w:t xml:space="preserve">At</w:t>
      </w:r>
      <w:r>
        <w:t xml:space="preserve"> </w:t>
      </w:r>
      <w:r>
        <w:rPr>
          <w:b/>
          <w:bCs/>
        </w:rPr>
        <w:t xml:space="preserve">10,000 events per second</w:t>
      </w:r>
      <w:r>
        <w:t xml:space="preserve">, every hour of undetected problems means up to</w:t>
      </w:r>
      <w:r>
        <w:t xml:space="preserve"> </w:t>
      </w:r>
      <w:r>
        <w:rPr>
          <w:b/>
          <w:bCs/>
        </w:rPr>
        <w:t xml:space="preserve">36 million analytics events</w:t>
      </w:r>
      <w:r>
        <w:t xml:space="preserve"> </w:t>
      </w:r>
      <w:r>
        <w:t xml:space="preserve">at risk.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43" w:name="monitoring-solution-options"/>
    <w:p>
      <w:pPr>
        <w:pStyle w:val="Heading2"/>
      </w:pPr>
      <w:r>
        <w:t xml:space="preserve">Monitoring Solution Options</w:t>
      </w:r>
    </w:p>
    <w:bookmarkStart w:id="30" w:name="X00d292ad6eabbf9f3741801a910683d927f0c14"/>
    <w:p>
      <w:pPr>
        <w:pStyle w:val="Heading3"/>
      </w:pPr>
      <w:r>
        <w:t xml:space="preserve">Option 1: Self-Hosted Grafana Stack (Single VM)</w:t>
      </w:r>
    </w:p>
    <w:p>
      <w:pPr>
        <w:pStyle w:val="FirstParagraph"/>
      </w:pPr>
      <w:r>
        <w:t xml:space="preserve">Deploy the full observability stack on a single EC2 instance using Docker containers, with Grafana Alloy agents collecting data from all components.</w:t>
      </w:r>
    </w:p>
    <w:p>
      <w:pPr>
        <w:pStyle w:val="CaptionedFigure"/>
      </w:pPr>
      <w:r>
        <w:drawing>
          <wp:inline>
            <wp:extent cx="5334000" cy="1554835"/>
            <wp:effectExtent b="0" l="0" r="0" t="0"/>
            <wp:docPr descr="Option 1: Self-Hosted Grafana Stack" title="" id="28" name="Picture"/>
            <a:graphic>
              <a:graphicData uri="http://schemas.openxmlformats.org/drawingml/2006/picture">
                <pic:pic>
                  <pic:nvPicPr>
                    <pic:cNvPr descr="diagrams/03-option1-selfhoste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4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Option 1: Self-Hosted Grafana Stack</w:t>
      </w:r>
    </w:p>
    <w:p>
      <w:pPr>
        <w:pStyle w:val="BodyText"/>
      </w:pPr>
      <w:r>
        <w:rPr>
          <w:b/>
          <w:bCs/>
        </w:rPr>
        <w:t xml:space="preserve">What gets monitored: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Metrics Collected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Kafka Cluster (EC2)</w:t>
            </w:r>
          </w:p>
        </w:tc>
        <w:tc>
          <w:tcPr/>
          <w:p>
            <w:pPr>
              <w:pStyle w:val="Compact"/>
            </w:pPr>
            <w:r>
              <w:t xml:space="preserve">Kafka Brokers</w:t>
            </w:r>
          </w:p>
        </w:tc>
        <w:tc>
          <w:tcPr/>
          <w:p>
            <w:pPr>
              <w:pStyle w:val="Compact"/>
            </w:pPr>
            <w:r>
              <w:t xml:space="preserve">Broker health, throughput, partition status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JVM</w:t>
            </w:r>
          </w:p>
        </w:tc>
        <w:tc>
          <w:tcPr/>
          <w:p>
            <w:pPr>
              <w:pStyle w:val="Compact"/>
            </w:pPr>
            <w:r>
              <w:t xml:space="preserve">Heap usage, garbage collection, threads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Consumer Groups</w:t>
            </w:r>
          </w:p>
        </w:tc>
        <w:tc>
          <w:tcPr/>
          <w:p>
            <w:pPr>
              <w:pStyle w:val="Compact"/>
            </w:pPr>
            <w:r>
              <w:t xml:space="preserve">Consumer lag (critical for Packager)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Server Hardware</w:t>
            </w:r>
          </w:p>
        </w:tc>
        <w:tc>
          <w:tcPr/>
          <w:p>
            <w:pPr>
              <w:pStyle w:val="Compact"/>
            </w:pPr>
            <w:r>
              <w:t xml:space="preserve">CPU, memory, disk, network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Kafka Logs</w:t>
            </w:r>
          </w:p>
        </w:tc>
        <w:tc>
          <w:tcPr/>
          <w:p>
            <w:pPr>
              <w:pStyle w:val="Compact"/>
            </w:pPr>
            <w:r>
              <w:t xml:space="preserve">Error logs, broker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EKS Services</w:t>
            </w:r>
          </w:p>
        </w:tc>
        <w:tc>
          <w:tcPr/>
          <w:p>
            <w:pPr>
              <w:pStyle w:val="Compact"/>
            </w:pPr>
            <w:r>
              <w:t xml:space="preserve">Backend Containers</w:t>
            </w:r>
          </w:p>
        </w:tc>
        <w:tc>
          <w:tcPr/>
          <w:p>
            <w:pPr>
              <w:pStyle w:val="Compact"/>
            </w:pPr>
            <w:r>
              <w:t xml:space="preserve">Request rate, error rate, latency, batch sizes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Packager Containers</w:t>
            </w:r>
          </w:p>
        </w:tc>
        <w:tc>
          <w:tcPr/>
          <w:p>
            <w:pPr>
              <w:pStyle w:val="Compact"/>
            </w:pPr>
            <w:r>
              <w:t xml:space="preserve">Processing rate, Parquet file creation, S3 upload status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Pod restarts, OOM kills, node health, resource usage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Container Logs</w:t>
            </w:r>
          </w:p>
        </w:tc>
        <w:tc>
          <w:tcPr/>
          <w:p>
            <w:pPr>
              <w:pStyle w:val="Compact"/>
            </w:pPr>
            <w:r>
              <w:t xml:space="preserve">Application logs from all 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Future</w:t>
            </w:r>
          </w:p>
        </w:tc>
        <w:tc>
          <w:tcPr/>
          <w:p>
            <w:pPr>
              <w:pStyle w:val="Compact"/>
            </w:pPr>
            <w:r>
              <w:t xml:space="preserve">Other AWS Resources</w:t>
            </w:r>
          </w:p>
        </w:tc>
        <w:tc>
          <w:tcPr/>
          <w:p>
            <w:pPr>
              <w:pStyle w:val="Compact"/>
            </w:pPr>
            <w:r>
              <w:t xml:space="preserve">RDS, ElastiCache, etc. as the platform grows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Alloy works across both environments: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 Kafka brokers (EC2):</w:t>
      </w:r>
      <w:r>
        <w:t xml:space="preserve"> </w:t>
      </w:r>
      <w:r>
        <w:t xml:space="preserve">Alloy runs as a systemd service on each broker — scrapes all three exporters, collects Kafka logs, and pushes everything to the central monitoring VM.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 EKS:</w:t>
      </w:r>
      <w:r>
        <w:t xml:space="preserve"> </w:t>
      </w:r>
      <w:r>
        <w:t xml:space="preserve">Alloy runs as a</w:t>
      </w:r>
      <w:r>
        <w:t xml:space="preserve"> </w:t>
      </w:r>
      <w:r>
        <w:rPr>
          <w:b/>
          <w:bCs/>
        </w:rPr>
        <w:t xml:space="preserve">DaemonSet</w:t>
      </w:r>
      <w:r>
        <w:t xml:space="preserve"> </w:t>
      </w:r>
      <w:r>
        <w:t xml:space="preserve">(one instance per Kubernetes node), automatically discovering and scraping all pods, collecting container logs, and forwarding everything to the central monitoring VM.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push-based model</w:t>
      </w:r>
      <w:r>
        <w:t xml:space="preserve"> </w:t>
      </w:r>
      <w:r>
        <w:t xml:space="preserve">— the Kafka brokers and EKS nodes push data out rather than the monitoring VM reaching in. This is more reliable and firewall-friendly.</w:t>
      </w:r>
    </w:p>
    <w:p>
      <w:pPr>
        <w:pStyle w:val="BodyText"/>
      </w:pPr>
      <w:r>
        <w:rPr>
          <w:b/>
          <w:bCs/>
        </w:rPr>
        <w:t xml:space="preserve">Cost Estimate: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Monthly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EC2 instance (t3.xlarge — 4 vCPU, 16GB RAM)</w:t>
            </w:r>
          </w:p>
        </w:tc>
        <w:tc>
          <w:tcPr/>
          <w:p>
            <w:pPr>
              <w:pStyle w:val="Compact"/>
            </w:pPr>
            <w:r>
              <w:t xml:space="preserve">~$120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EBS storage (300GB gp3 for metrics + logs)</w:t>
            </w:r>
          </w:p>
        </w:tc>
        <w:tc>
          <w:tcPr/>
          <w:p>
            <w:pPr>
              <w:pStyle w:val="Compact"/>
            </w:pPr>
            <w:r>
              <w:t xml:space="preserve">~$30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Alloy overhead on Kafka brokers</w:t>
            </w:r>
          </w:p>
        </w:tc>
        <w:tc>
          <w:tcPr/>
          <w:p>
            <w:pPr>
              <w:pStyle w:val="Compact"/>
            </w:pPr>
            <w:r>
              <w:t xml:space="preserve">~$0 (runs on existing EC2)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Alloy DaemonSet overhead on EKS</w:t>
            </w:r>
          </w:p>
        </w:tc>
        <w:tc>
          <w:tcPr/>
          <w:p>
            <w:pPr>
              <w:pStyle w:val="Compact"/>
            </w:pPr>
            <w:r>
              <w:t xml:space="preserve">~$0 (minimal resource, runs on existing nodes)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transfer (internal VPC)</w:t>
            </w:r>
          </w:p>
        </w:tc>
        <w:tc>
          <w:tcPr/>
          <w:p>
            <w:pPr>
              <w:pStyle w:val="Compact"/>
            </w:pPr>
            <w:r>
              <w:t xml:space="preserve">Minimal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~$150/month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Pros:</w:t>
      </w:r>
      <w:r>
        <w:t xml:space="preserve"> </w:t>
      </w:r>
      <w:r>
        <w:t xml:space="preserve">- Lowest cost option — covers entire pipeline for ~$150/month</w:t>
      </w:r>
      <w:r>
        <w:t xml:space="preserve"> </w:t>
      </w:r>
      <w:r>
        <w:t xml:space="preserve">- Full control over configuration and data retention</w:t>
      </w:r>
      <w:r>
        <w:t xml:space="preserve"> </w:t>
      </w:r>
      <w:r>
        <w:t xml:space="preserve">- All data stays within your AWS account</w:t>
      </w:r>
      <w:r>
        <w:t xml:space="preserve"> </w:t>
      </w:r>
      <w:r>
        <w:t xml:space="preserve">- No per-metric or per-GB ingestion charges</w:t>
      </w:r>
      <w:r>
        <w:t xml:space="preserve"> </w:t>
      </w:r>
      <w:r>
        <w:t xml:space="preserve">- Single pane of glass — Kafka, EKS services, and infrastructure in one Grafana</w:t>
      </w:r>
      <w:r>
        <w:t xml:space="preserve"> </w:t>
      </w:r>
      <w:r>
        <w:t xml:space="preserve">- Grafana Alloy DaemonSet on EKS auto-discovers new services as you scale</w:t>
      </w:r>
      <w:r>
        <w:t xml:space="preserve"> </w:t>
      </w:r>
      <w:r>
        <w:t xml:space="preserve">- Thousands of pre-built community dashboards available</w:t>
      </w:r>
    </w:p>
    <w:p>
      <w:pPr>
        <w:pStyle w:val="BodyText"/>
      </w:pPr>
      <w:r>
        <w:rPr>
          <w:b/>
          <w:bCs/>
        </w:rPr>
        <w:t xml:space="preserve">Cons:</w:t>
      </w:r>
      <w:r>
        <w:t xml:space="preserve"> </w:t>
      </w:r>
      <w:r>
        <w:t xml:space="preserve">- Requires someone to maintain the monitoring VM (OS updates, Docker updates, backups)</w:t>
      </w:r>
      <w:r>
        <w:t xml:space="preserve"> </w:t>
      </w:r>
      <w:r>
        <w:t xml:space="preserve">- Single point of failure — if the monitoring VM goes down, you lose visibility</w:t>
      </w:r>
      <w:r>
        <w:t xml:space="preserve"> </w:t>
      </w:r>
      <w:r>
        <w:t xml:space="preserve">- Storage is limited — need to manage retention policies</w:t>
      </w:r>
      <w:r>
        <w:t xml:space="preserve"> </w:t>
      </w:r>
      <w:r>
        <w:t xml:space="preserve">- Scaling beyond one VM adds complexity</w:t>
      </w:r>
      <w:r>
        <w:t xml:space="preserve"> </w:t>
      </w:r>
      <w:r>
        <w:t xml:space="preserve">- EKS Alloy DaemonSet requires initial Kubernetes configuration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Teams that want the lowest possible cost and have basic operational capability to maintain a single VM.</w:t>
      </w:r>
    </w:p>
    <w:p>
      <w:r>
        <w:pict>
          <v:rect style="width:0;height:1.5pt" o:hralign="center" o:hrstd="t" o:hr="t"/>
        </w:pict>
      </w:r>
    </w:p>
    <w:bookmarkEnd w:id="30"/>
    <w:bookmarkStart w:id="34" w:name="X09781cf4b76f81d56c50425f7af8ecd2b3d146f"/>
    <w:p>
      <w:pPr>
        <w:pStyle w:val="Heading3"/>
      </w:pPr>
      <w:r>
        <w:t xml:space="preserve">Option 2: AWS Managed Prometheus + Managed Grafana</w:t>
      </w:r>
    </w:p>
    <w:p>
      <w:pPr>
        <w:pStyle w:val="FirstParagraph"/>
      </w:pPr>
      <w:r>
        <w:t xml:space="preserve">Use AWS-managed services to eliminate the need to maintain a monitoring VM.</w:t>
      </w:r>
    </w:p>
    <w:p>
      <w:pPr>
        <w:pStyle w:val="CaptionedFigure"/>
      </w:pPr>
      <w:r>
        <w:drawing>
          <wp:inline>
            <wp:extent cx="5334000" cy="1720397"/>
            <wp:effectExtent b="0" l="0" r="0" t="0"/>
            <wp:docPr descr="Option 2: AWS Managed Prometheus + Grafana" title="" id="32" name="Picture"/>
            <a:graphic>
              <a:graphicData uri="http://schemas.openxmlformats.org/drawingml/2006/picture">
                <pic:pic>
                  <pic:nvPicPr>
                    <pic:cNvPr descr="diagrams/04-option2-aws-managed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0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Option 2: AWS Managed Prometheus + Grafana</w:t>
      </w:r>
    </w:p>
    <w:p>
      <w:pPr>
        <w:pStyle w:val="BodyText"/>
      </w:pPr>
      <w:r>
        <w:rPr>
          <w:b/>
          <w:bCs/>
        </w:rPr>
        <w:t xml:space="preserve">How it works:</w:t>
      </w:r>
    </w:p>
    <w:p>
      <w:pPr>
        <w:pStyle w:val="BodyText"/>
      </w:pPr>
      <w:r>
        <w:t xml:space="preserve">Same Grafana Alloy agents across both environments, but sending to AWS managed endpoints instead of a self-hosted VM: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 Kafka brokers (EC2):</w:t>
      </w:r>
      <w:r>
        <w:t xml:space="preserve"> </w:t>
      </w:r>
      <w:r>
        <w:t xml:space="preserve">Alloy remote-writes metrics to AMP, pushes logs to CloudWatch Logs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 EKS:</w:t>
      </w:r>
      <w:r>
        <w:t xml:space="preserve"> </w:t>
      </w:r>
      <w:r>
        <w:t xml:space="preserve">Alloy DaemonSet collects pod metrics, Kubernetes metrics, and container logs — sends to AMP and CloudWatch Logs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Visualization:</w:t>
      </w:r>
      <w:r>
        <w:t xml:space="preserve"> </w:t>
      </w:r>
      <w:r>
        <w:t xml:space="preserve">Amazon Managed Grafana connects to AMP and CloudWatch Logs as data sources</w:t>
      </w:r>
    </w:p>
    <w:p>
      <w:pPr>
        <w:pStyle w:val="FirstParagraph"/>
      </w:pPr>
      <w:r>
        <w:rPr>
          <w:b/>
          <w:bCs/>
        </w:rPr>
        <w:t xml:space="preserve">What gets monitored: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Metrics Collected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Kafka Cluster (EC2)</w:t>
            </w:r>
          </w:p>
        </w:tc>
        <w:tc>
          <w:tcPr/>
          <w:p>
            <w:pPr>
              <w:pStyle w:val="Compact"/>
            </w:pPr>
            <w:r>
              <w:t xml:space="preserve">Kafka Brokers</w:t>
            </w:r>
          </w:p>
        </w:tc>
        <w:tc>
          <w:tcPr/>
          <w:p>
            <w:pPr>
              <w:pStyle w:val="Compact"/>
            </w:pPr>
            <w:r>
              <w:t xml:space="preserve">Broker health, throughput, partition status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JVM</w:t>
            </w:r>
          </w:p>
        </w:tc>
        <w:tc>
          <w:tcPr/>
          <w:p>
            <w:pPr>
              <w:pStyle w:val="Compact"/>
            </w:pPr>
            <w:r>
              <w:t xml:space="preserve">Heap usage, garbage collection, threads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Consumer Groups</w:t>
            </w:r>
          </w:p>
        </w:tc>
        <w:tc>
          <w:tcPr/>
          <w:p>
            <w:pPr>
              <w:pStyle w:val="Compact"/>
            </w:pPr>
            <w:r>
              <w:t xml:space="preserve">Consumer lag (critical for Packager)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Server Hardware</w:t>
            </w:r>
          </w:p>
        </w:tc>
        <w:tc>
          <w:tcPr/>
          <w:p>
            <w:pPr>
              <w:pStyle w:val="Compact"/>
            </w:pPr>
            <w:r>
              <w:t xml:space="preserve">CPU, memory, disk, network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Kafka Logs</w:t>
            </w:r>
          </w:p>
        </w:tc>
        <w:tc>
          <w:tcPr/>
          <w:p>
            <w:pPr>
              <w:pStyle w:val="Compact"/>
            </w:pPr>
            <w:r>
              <w:t xml:space="preserve">Error logs, broker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EKS Services</w:t>
            </w:r>
          </w:p>
        </w:tc>
        <w:tc>
          <w:tcPr/>
          <w:p>
            <w:pPr>
              <w:pStyle w:val="Compact"/>
            </w:pPr>
            <w:r>
              <w:t xml:space="preserve">Backend Containers</w:t>
            </w:r>
          </w:p>
        </w:tc>
        <w:tc>
          <w:tcPr/>
          <w:p>
            <w:pPr>
              <w:pStyle w:val="Compact"/>
            </w:pPr>
            <w:r>
              <w:t xml:space="preserve">Request rate, error rate, latency, batch sizes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Packager Containers</w:t>
            </w:r>
          </w:p>
        </w:tc>
        <w:tc>
          <w:tcPr/>
          <w:p>
            <w:pPr>
              <w:pStyle w:val="Compact"/>
            </w:pPr>
            <w:r>
              <w:t xml:space="preserve">Processing rate, Parquet file creation, S3 upload status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Pod restarts, OOM kills, node health, resource usage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Container Logs</w:t>
            </w:r>
          </w:p>
        </w:tc>
        <w:tc>
          <w:tcPr/>
          <w:p>
            <w:pPr>
              <w:pStyle w:val="Compact"/>
            </w:pPr>
            <w:r>
              <w:t xml:space="preserve">Application logs from all 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Future</w:t>
            </w:r>
          </w:p>
        </w:tc>
        <w:tc>
          <w:tcPr/>
          <w:p>
            <w:pPr>
              <w:pStyle w:val="Compact"/>
            </w:pPr>
            <w:r>
              <w:t xml:space="preserve">Other AWS Resources</w:t>
            </w:r>
          </w:p>
        </w:tc>
        <w:tc>
          <w:tcPr/>
          <w:p>
            <w:pPr>
              <w:pStyle w:val="Compact"/>
            </w:pPr>
            <w:r>
              <w:t xml:space="preserve">RDS, ElastiCache, etc. — native CloudWatch integration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AMP Ingestion Cost Breakdown:</w:t>
      </w:r>
    </w:p>
    <w:p>
      <w:pPr>
        <w:pStyle w:val="BodyText"/>
      </w:pPr>
      <w:r>
        <w:t xml:space="preserve">Amazon Managed Prometheus charges</w:t>
      </w:r>
      <w:r>
        <w:t xml:space="preserve"> </w:t>
      </w:r>
      <w:r>
        <w:rPr>
          <w:b/>
          <w:bCs/>
        </w:rPr>
        <w:t xml:space="preserve">$0.90 per 10 million metric samples ingested</w:t>
      </w:r>
      <w:r>
        <w:t xml:space="preserve">. With a 15-second scrape interval, each time series generates 172,800 samples per month.</w:t>
      </w:r>
    </w:p>
    <w:p>
      <w:pPr>
        <w:pStyle w:val="BodyText"/>
      </w:pPr>
      <w:r>
        <w:rPr>
          <w:b/>
          <w:bCs/>
        </w:rPr>
        <w:t xml:space="preserve">Kafka Cluster</w:t>
      </w:r>
      <w:r>
        <w:t xml:space="preserve"> </w:t>
      </w:r>
      <w:r>
        <w:t xml:space="preserve">(3 brokers x 3 exporters):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Exporter</w:t>
            </w:r>
          </w:p>
        </w:tc>
        <w:tc>
          <w:tcPr/>
          <w:p>
            <w:pPr>
              <w:pStyle w:val="Compact"/>
            </w:pPr>
            <w:r>
              <w:t xml:space="preserve">Time Series per Broker</w:t>
            </w:r>
          </w:p>
        </w:tc>
        <w:tc>
          <w:tcPr/>
          <w:p>
            <w:pPr>
              <w:pStyle w:val="Compact"/>
            </w:pPr>
            <w:r>
              <w:t xml:space="preserve">x 3 Brokers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JMX Exporter</w:t>
            </w:r>
          </w:p>
        </w:tc>
        <w:tc>
          <w:tcPr/>
          <w:p>
            <w:pPr>
              <w:pStyle w:val="Compact"/>
            </w:pPr>
            <w:r>
              <w:t xml:space="preserve">~800</w:t>
            </w:r>
          </w:p>
        </w:tc>
        <w:tc>
          <w:tcPr/>
          <w:p>
            <w:pPr>
              <w:pStyle w:val="Compact"/>
            </w:pPr>
            <w:r>
              <w:t xml:space="preserve">~2,400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 Exporter</w:t>
            </w:r>
          </w:p>
        </w:tc>
        <w:tc>
          <w:tcPr/>
          <w:p>
            <w:pPr>
              <w:pStyle w:val="Compact"/>
            </w:pPr>
            <w:r>
              <w:t xml:space="preserve">~200</w:t>
            </w:r>
          </w:p>
        </w:tc>
        <w:tc>
          <w:tcPr/>
          <w:p>
            <w:pPr>
              <w:pStyle w:val="Compact"/>
            </w:pPr>
            <w:r>
              <w:t xml:space="preserve">~600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 Exporter</w:t>
            </w:r>
          </w:p>
        </w:tc>
        <w:tc>
          <w:tcPr/>
          <w:p>
            <w:pPr>
              <w:pStyle w:val="Compact"/>
            </w:pPr>
            <w:r>
              <w:t xml:space="preserve">~700</w:t>
            </w:r>
          </w:p>
        </w:tc>
        <w:tc>
          <w:tcPr/>
          <w:p>
            <w:pPr>
              <w:pStyle w:val="Compact"/>
            </w:pPr>
            <w:r>
              <w:t xml:space="preserve">~2,100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~1,700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~5,100</w:t>
            </w:r>
          </w:p>
        </w:tc>
      </w:tr>
    </w:tbl>
    <w:p>
      <w:pPr>
        <w:pStyle w:val="BodyText"/>
      </w:pPr>
      <w:r>
        <w:t xml:space="preserve">As topics and consumer groups grow, JMX and Kafka Exporter metrics multiply (per topic x per partition). With 50 topics x 10 partitions, the Kafka cluster alone could reach</w:t>
      </w:r>
      <w:r>
        <w:t xml:space="preserve"> </w:t>
      </w:r>
      <w:r>
        <w:rPr>
          <w:b/>
          <w:bCs/>
        </w:rPr>
        <w:t xml:space="preserve">10,000 - 20,000 time series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EKS Cluster</w:t>
      </w:r>
      <w:r>
        <w:t xml:space="preserve"> </w:t>
      </w:r>
      <w:r>
        <w:t xml:space="preserve">(Backend + Packager pods):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Time Series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Kubernetes metrics (kube-state-metrics)</w:t>
            </w:r>
          </w:p>
        </w:tc>
        <w:tc>
          <w:tcPr/>
          <w:p>
            <w:pPr>
              <w:pStyle w:val="Compact"/>
            </w:pPr>
            <w:r>
              <w:t xml:space="preserve">~3,000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metrics (~200 x 15 pods)</w:t>
            </w:r>
          </w:p>
        </w:tc>
        <w:tc>
          <w:tcPr/>
          <w:p>
            <w:pPr>
              <w:pStyle w:val="Compact"/>
            </w:pPr>
            <w:r>
              <w:t xml:space="preserve">~3,000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metrics</w:t>
            </w:r>
          </w:p>
        </w:tc>
        <w:tc>
          <w:tcPr/>
          <w:p>
            <w:pPr>
              <w:pStyle w:val="Compact"/>
            </w:pPr>
            <w:r>
              <w:t xml:space="preserve">~500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~6,500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active time series: ~15,000 - 25,000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Time Series</w:t>
            </w:r>
          </w:p>
        </w:tc>
        <w:tc>
          <w:tcPr/>
          <w:p>
            <w:pPr>
              <w:pStyle w:val="Compact"/>
            </w:pPr>
            <w:r>
              <w:t xml:space="preserve">Samples/month</w:t>
            </w:r>
          </w:p>
        </w:tc>
        <w:tc>
          <w:tcPr/>
          <w:p>
            <w:pPr>
              <w:pStyle w:val="Compact"/>
            </w:pPr>
            <w:r>
              <w:t xml:space="preserve">AMP Ingestion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Conservative</w:t>
            </w:r>
          </w:p>
        </w:tc>
        <w:tc>
          <w:tcPr/>
          <w:p>
            <w:pPr>
              <w:pStyle w:val="Compact"/>
            </w:pPr>
            <w:r>
              <w:t xml:space="preserve">15,000</w:t>
            </w:r>
          </w:p>
        </w:tc>
        <w:tc>
          <w:tcPr/>
          <w:p>
            <w:pPr>
              <w:pStyle w:val="Compact"/>
            </w:pPr>
            <w:r>
              <w:t xml:space="preserve">2.6 billion</w:t>
            </w:r>
          </w:p>
        </w:tc>
        <w:tc>
          <w:tcPr/>
          <w:p>
            <w:pPr>
              <w:pStyle w:val="Compact"/>
            </w:pPr>
            <w:r>
              <w:t xml:space="preserve">~$234/month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Realistic (as topics grow)</w:t>
            </w:r>
          </w:p>
        </w:tc>
        <w:tc>
          <w:tcPr/>
          <w:p>
            <w:pPr>
              <w:pStyle w:val="Compact"/>
            </w:pPr>
            <w:r>
              <w:t xml:space="preserve">25,000</w:t>
            </w:r>
          </w:p>
        </w:tc>
        <w:tc>
          <w:tcPr/>
          <w:p>
            <w:pPr>
              <w:pStyle w:val="Compact"/>
            </w:pPr>
            <w:r>
              <w:t xml:space="preserve">4.3 billion</w:t>
            </w:r>
          </w:p>
        </w:tc>
        <w:tc>
          <w:tcPr/>
          <w:p>
            <w:pPr>
              <w:pStyle w:val="Compact"/>
            </w:pPr>
            <w:r>
              <w:t xml:space="preserve">~$389/month</w:t>
            </w:r>
          </w:p>
        </w:tc>
      </w:tr>
    </w:tbl>
    <w:p>
      <w:pPr>
        <w:pStyle w:val="BodyText"/>
      </w:pPr>
      <w:r>
        <w:rPr>
          <w:b/>
          <w:bCs/>
        </w:rPr>
        <w:t xml:space="preserve">Cost Estimate: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Conservative</w:t>
            </w:r>
          </w:p>
        </w:tc>
        <w:tc>
          <w:tcPr/>
          <w:p>
            <w:pPr>
              <w:pStyle w:val="Compact"/>
            </w:pPr>
            <w:r>
              <w:t xml:space="preserve">Realistic (as topics grow)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AMP — metric ingestion</w:t>
            </w:r>
          </w:p>
        </w:tc>
        <w:tc>
          <w:tcPr/>
          <w:p>
            <w:pPr>
              <w:pStyle w:val="Compact"/>
            </w:pPr>
            <w:r>
              <w:t xml:space="preserve">~$235</w:t>
            </w:r>
          </w:p>
        </w:tc>
        <w:tc>
          <w:tcPr/>
          <w:p>
            <w:pPr>
              <w:pStyle w:val="Compact"/>
            </w:pPr>
            <w:r>
              <w:t xml:space="preserve">~$390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AMP — storage &amp; queries</w:t>
            </w:r>
          </w:p>
        </w:tc>
        <w:tc>
          <w:tcPr/>
          <w:p>
            <w:pPr>
              <w:pStyle w:val="Compact"/>
            </w:pPr>
            <w:r>
              <w:t xml:space="preserve">~$10</w:t>
            </w:r>
          </w:p>
        </w:tc>
        <w:tc>
          <w:tcPr/>
          <w:p>
            <w:pPr>
              <w:pStyle w:val="Compact"/>
            </w:pPr>
            <w:r>
              <w:t xml:space="preserve">~$25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Managed Grafana (3-5 editors x $9)</w:t>
            </w:r>
          </w:p>
        </w:tc>
        <w:tc>
          <w:tcPr/>
          <w:p>
            <w:pPr>
              <w:pStyle w:val="Compact"/>
            </w:pPr>
            <w:r>
              <w:t xml:space="preserve">~$27</w:t>
            </w:r>
          </w:p>
        </w:tc>
        <w:tc>
          <w:tcPr/>
          <w:p>
            <w:pPr>
              <w:pStyle w:val="Compact"/>
            </w:pPr>
            <w:r>
              <w:t xml:space="preserve">~$45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CloudWatch Logs (30-60 GB)</w:t>
            </w:r>
          </w:p>
        </w:tc>
        <w:tc>
          <w:tcPr/>
          <w:p>
            <w:pPr>
              <w:pStyle w:val="Compact"/>
            </w:pPr>
            <w:r>
              <w:t xml:space="preserve">~$15</w:t>
            </w:r>
          </w:p>
        </w:tc>
        <w:tc>
          <w:tcPr/>
          <w:p>
            <w:pPr>
              <w:pStyle w:val="Compact"/>
            </w:pPr>
            <w:r>
              <w:t xml:space="preserve">~$30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~$290/month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~$490/month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Pros:</w:t>
      </w:r>
      <w:r>
        <w:t xml:space="preserve"> </w:t>
      </w:r>
      <w:r>
        <w:t xml:space="preserve">- No monitoring infrastructure to maintain — AWS handles uptime, patching, scaling</w:t>
      </w:r>
      <w:r>
        <w:t xml:space="preserve"> </w:t>
      </w:r>
      <w:r>
        <w:t xml:space="preserve">- Auto-scales with your pipeline — add brokers or EKS pods, it just works</w:t>
      </w:r>
      <w:r>
        <w:t xml:space="preserve"> </w:t>
      </w:r>
      <w:r>
        <w:t xml:space="preserve">- 150-day default metrics retention with no storage management</w:t>
      </w:r>
      <w:r>
        <w:t xml:space="preserve"> </w:t>
      </w:r>
      <w:r>
        <w:t xml:space="preserve">- Native AWS IAM integration — no extra passwords to manage</w:t>
      </w:r>
      <w:r>
        <w:t xml:space="preserve"> </w:t>
      </w:r>
      <w:r>
        <w:t xml:space="preserve">- High availability built-in — no single point of failure</w:t>
      </w:r>
      <w:r>
        <w:t xml:space="preserve"> </w:t>
      </w:r>
      <w:r>
        <w:t xml:space="preserve">- Future AWS resources (RDS, ElastiCache) integrate with zero extra tooling</w:t>
      </w:r>
    </w:p>
    <w:p>
      <w:pPr>
        <w:pStyle w:val="BodyText"/>
      </w:pPr>
      <w:r>
        <w:rPr>
          <w:b/>
          <w:bCs/>
        </w:rPr>
        <w:t xml:space="preserve">Cons:</w:t>
      </w:r>
      <w:r>
        <w:t xml:space="preserve"> </w:t>
      </w:r>
      <w:r>
        <w:t xml:space="preserve">- Vendor lock-in — metrics stored in AWS proprietary format</w:t>
      </w:r>
      <w:r>
        <w:t xml:space="preserve"> </w:t>
      </w:r>
      <w:r>
        <w:t xml:space="preserve">- Costs scale with usage — more EKS pods or Kafka brokers = higher monthly bill</w:t>
      </w:r>
      <w:r>
        <w:t xml:space="preserve"> </w:t>
      </w:r>
      <w:r>
        <w:t xml:space="preserve">- Amazon Managed Grafana has fewer plugins than self-hosted Grafana</w:t>
      </w:r>
      <w:r>
        <w:t xml:space="preserve"> </w:t>
      </w:r>
      <w:r>
        <w:t xml:space="preserve">- CloudWatch Logs can become expensive at high log volume</w:t>
      </w:r>
      <w:r>
        <w:t xml:space="preserve"> </w:t>
      </w:r>
      <w:r>
        <w:t xml:space="preserve">- AMP ingestion pricing can spike if metrics cardinality grows (e.g., high-cardinality labels)</w:t>
      </w:r>
      <w:r>
        <w:t xml:space="preserve"> </w:t>
      </w:r>
      <w:r>
        <w:t xml:space="preserve">- Requires IAM roles, VPC endpoints, and service-linked roles — initial setup is more involved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Teams that are already invested in AWS and want managed infrastructure with good Kafka monitoring capability. Be aware that costs grow with the platform.</w:t>
      </w:r>
    </w:p>
    <w:p>
      <w:r>
        <w:pict>
          <v:rect style="width:0;height:1.5pt" o:hralign="center" o:hrstd="t" o:hr="t"/>
        </w:pict>
      </w:r>
    </w:p>
    <w:bookmarkEnd w:id="34"/>
    <w:bookmarkStart w:id="38" w:name="option-3-aws-cloudwatch-native"/>
    <w:p>
      <w:pPr>
        <w:pStyle w:val="Heading3"/>
      </w:pPr>
      <w:r>
        <w:t xml:space="preserve">Option 3: AWS CloudWatch Native</w:t>
      </w:r>
    </w:p>
    <w:p>
      <w:pPr>
        <w:pStyle w:val="FirstParagraph"/>
      </w:pPr>
      <w:r>
        <w:t xml:space="preserve">Use AWS CloudWatch as the single observability platform — no Prometheus, no Grafana, no additional tools.</w:t>
      </w:r>
    </w:p>
    <w:p>
      <w:pPr>
        <w:pStyle w:val="CaptionedFigure"/>
      </w:pPr>
      <w:r>
        <w:drawing>
          <wp:inline>
            <wp:extent cx="5334000" cy="1316662"/>
            <wp:effectExtent b="0" l="0" r="0" t="0"/>
            <wp:docPr descr="Option 3: AWS CloudWatch Native" title="" id="36" name="Picture"/>
            <a:graphic>
              <a:graphicData uri="http://schemas.openxmlformats.org/drawingml/2006/picture">
                <pic:pic>
                  <pic:nvPicPr>
                    <pic:cNvPr descr="diagrams/05-option3-cloudwatch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6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Option 3: AWS CloudWatch Native</w:t>
      </w:r>
    </w:p>
    <w:p>
      <w:pPr>
        <w:pStyle w:val="BodyText"/>
      </w:pPr>
      <w:r>
        <w:rPr>
          <w:b/>
          <w:bCs/>
        </w:rPr>
        <w:t xml:space="preserve">The key limitation:</w:t>
      </w:r>
    </w:p>
    <w:p>
      <w:pPr>
        <w:pStyle w:val="BodyText"/>
      </w:pPr>
      <w:r>
        <w:t xml:space="preserve">CloudWatch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natively understand Prometheus metrics format. This means: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 Source</w:t>
            </w:r>
          </w:p>
        </w:tc>
        <w:tc>
          <w:tcPr/>
          <w:p>
            <w:pPr>
              <w:pStyle w:val="Compact"/>
            </w:pPr>
            <w:r>
              <w:t xml:space="preserve">CloudWatch Support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 metrics (CPU, memory, disk)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Via CloudWatch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 log files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Via CloudWatch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Basic EC2 metrics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Built-in, no agent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JMX Exporter (Kafka internal health)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supported</w:t>
            </w:r>
          </w:p>
        </w:tc>
        <w:tc>
          <w:tcPr/>
          <w:p>
            <w:pPr>
              <w:pStyle w:val="Compact"/>
            </w:pPr>
            <w:r>
              <w:t xml:space="preserve">Critical 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 Exporter (consumer lag)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supported</w:t>
            </w:r>
          </w:p>
        </w:tc>
        <w:tc>
          <w:tcPr/>
          <w:p>
            <w:pPr>
              <w:pStyle w:val="Compact"/>
            </w:pPr>
            <w:r>
              <w:t xml:space="preserve">Critical 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Detailed Node Exporter metrics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supported</w:t>
            </w:r>
          </w:p>
        </w:tc>
        <w:tc>
          <w:tcPr/>
          <w:p>
            <w:pPr>
              <w:pStyle w:val="Compact"/>
            </w:pPr>
            <w:r>
              <w:t xml:space="preserve">Critical gap</w:t>
            </w:r>
          </w:p>
        </w:tc>
      </w:tr>
    </w:tbl>
    <w:p>
      <w:pPr>
        <w:pStyle w:val="BlockText"/>
      </w:pPr>
      <w:r>
        <w:rPr>
          <w:b/>
          <w:bCs/>
        </w:rPr>
        <w:t xml:space="preserve">Workaround exists but is expensive:</w:t>
      </w:r>
      <w:r>
        <w:t xml:space="preserve"> </w:t>
      </w:r>
      <w:r>
        <w:t xml:space="preserve">Use CloudWatch Agent with Prometheus plugin to convert and push as custom metrics at</w:t>
      </w:r>
      <w:r>
        <w:t xml:space="preserve"> </w:t>
      </w:r>
      <w:r>
        <w:rPr>
          <w:b/>
          <w:bCs/>
        </w:rPr>
        <w:t xml:space="preserve">$0.30 per metric per month</w:t>
      </w:r>
      <w:r>
        <w:t xml:space="preserve">.</w:t>
      </w:r>
    </w:p>
    <w:p>
      <w:pPr>
        <w:pStyle w:val="FirstParagraph"/>
      </w:pPr>
      <w:r>
        <w:t xml:space="preserve">For EKS, CloudWatch works much better —</w:t>
      </w:r>
      <w:r>
        <w:t xml:space="preserve"> </w:t>
      </w:r>
      <w:r>
        <w:rPr>
          <w:b/>
          <w:bCs/>
        </w:rPr>
        <w:t xml:space="preserve">Container Insights</w:t>
      </w:r>
      <w:r>
        <w:t xml:space="preserve"> </w:t>
      </w:r>
      <w:r>
        <w:t xml:space="preserve">with enhanced observability automatically collects pod, node, and container metrics.</w:t>
      </w:r>
    </w:p>
    <w:p>
      <w:pPr>
        <w:pStyle w:val="BodyText"/>
      </w:pPr>
      <w:r>
        <w:rPr>
          <w:b/>
          <w:bCs/>
        </w:rPr>
        <w:t xml:space="preserve">Custom Metrics Pricing — The Hidden Cost:</w:t>
      </w:r>
    </w:p>
    <w:p>
      <w:pPr>
        <w:pStyle w:val="BodyText"/>
      </w:pPr>
      <w:r>
        <w:t xml:space="preserve">CloudWatch charges</w:t>
      </w:r>
      <w:r>
        <w:t xml:space="preserve"> </w:t>
      </w:r>
      <w:r>
        <w:rPr>
          <w:b/>
          <w:bCs/>
        </w:rPr>
        <w:t xml:space="preserve">$0.30 per custom metric per month</w:t>
      </w:r>
      <w:r>
        <w:t xml:space="preserve"> </w:t>
      </w:r>
      <w:r>
        <w:t xml:space="preserve">(first 10,000 metrics), then $0.10 per metric after that. Each unique metric name + dimension combination (topic, partition, consumer group, broker) counts as one custom metric.</w:t>
      </w:r>
    </w:p>
    <w:p>
      <w:pPr>
        <w:pStyle w:val="BodyText"/>
      </w:pPr>
      <w:r>
        <w:rPr>
          <w:b/>
          <w:bCs/>
        </w:rPr>
        <w:t xml:space="preserve">How Kafka metrics explode with dimensions: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Calculation</w:t>
            </w:r>
          </w:p>
        </w:tc>
        <w:tc>
          <w:tcPr/>
          <w:p>
            <w:pPr>
              <w:pStyle w:val="Compact"/>
            </w:pPr>
            <w:r>
              <w:t xml:space="preserve">Custom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JMX base metrics (per broker)</w:t>
            </w:r>
          </w:p>
        </w:tc>
        <w:tc>
          <w:tcPr/>
          <w:p>
            <w:pPr>
              <w:pStyle w:val="Compact"/>
            </w:pPr>
            <w:r>
              <w:t xml:space="preserve">~200 x 3 brokers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JMX per-topic metrics</w:t>
            </w:r>
          </w:p>
        </w:tc>
        <w:tc>
          <w:tcPr/>
          <w:p>
            <w:pPr>
              <w:pStyle w:val="Compact"/>
            </w:pPr>
            <w:r>
              <w:t xml:space="preserve">~20 metrics x 50 topics x 3 brokers</w:t>
            </w:r>
          </w:p>
        </w:tc>
        <w:tc>
          <w:tcPr/>
          <w:p>
            <w:pPr>
              <w:pStyle w:val="Compact"/>
            </w:pPr>
            <w:r>
              <w:t xml:space="preserve">3,000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JMX per-topic-partition metrics</w:t>
            </w:r>
          </w:p>
        </w:tc>
        <w:tc>
          <w:tcPr/>
          <w:p>
            <w:pPr>
              <w:pStyle w:val="Compact"/>
            </w:pPr>
            <w:r>
              <w:t xml:space="preserve">~10 metrics x 50 topics x 10 partitions x 3 brokers</w:t>
            </w:r>
          </w:p>
        </w:tc>
        <w:tc>
          <w:tcPr/>
          <w:p>
            <w:pPr>
              <w:pStyle w:val="Compact"/>
            </w:pPr>
            <w:r>
              <w:t xml:space="preserve">15,000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 Exporter (consumer lag)</w:t>
            </w:r>
          </w:p>
        </w:tc>
        <w:tc>
          <w:tcPr/>
          <w:p>
            <w:pPr>
              <w:pStyle w:val="Compact"/>
            </w:pPr>
            <w:r>
              <w:t xml:space="preserve">5 groups x 50 topics x 10 partitions</w:t>
            </w:r>
          </w:p>
        </w:tc>
        <w:tc>
          <w:tcPr/>
          <w:p>
            <w:pPr>
              <w:pStyle w:val="Compact"/>
            </w:pPr>
            <w:r>
              <w:t xml:space="preserve">2,500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 Exporter</w:t>
            </w:r>
          </w:p>
        </w:tc>
        <w:tc>
          <w:tcPr/>
          <w:p>
            <w:pPr>
              <w:pStyle w:val="Compact"/>
            </w:pPr>
            <w:r>
              <w:t xml:space="preserve">~700 x 3 brokers</w:t>
            </w:r>
          </w:p>
        </w:tc>
        <w:tc>
          <w:tcPr/>
          <w:p>
            <w:pPr>
              <w:pStyle w:val="Compact"/>
            </w:pPr>
            <w:r>
              <w:t xml:space="preserve">2,100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Kafka custom metrics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~23,200</w:t>
            </w:r>
          </w:p>
        </w:tc>
      </w:tr>
    </w:tbl>
    <w:p>
      <w:pPr>
        <w:pStyle w:val="BodyText"/>
      </w:pPr>
      <w:r>
        <w:rPr>
          <w:b/>
          <w:bCs/>
        </w:rPr>
        <w:t xml:space="preserve">Cost: (10,000 x $0.30) + (13,200 x $0.10) = $4,320/month</w:t>
      </w:r>
      <w:r>
        <w:t xml:space="preserve"> </w:t>
      </w:r>
      <w:r>
        <w:t xml:space="preserve">— just for Kafka metrics alone.</w:t>
      </w:r>
    </w:p>
    <w:p>
      <w:pPr>
        <w:pStyle w:val="BodyText"/>
      </w:pPr>
      <w:r>
        <w:t xml:space="preserve">Even being very selective and only pushing the most critical metrics: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Metrics Pushed</w:t>
            </w:r>
          </w:p>
        </w:tc>
        <w:tc>
          <w:tcPr/>
          <w:p>
            <w:pPr>
              <w:pStyle w:val="Compact"/>
            </w:pPr>
            <w:r>
              <w:t xml:space="preserve">Monthly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(bare minimum)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  <w:r>
              <w:t xml:space="preserve">$600/month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$1,500/month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23,000</w:t>
            </w:r>
          </w:p>
        </w:tc>
        <w:tc>
          <w:tcPr/>
          <w:p>
            <w:pPr>
              <w:pStyle w:val="Compact"/>
            </w:pPr>
            <w:r>
              <w:t xml:space="preserve">$4,320/month</w:t>
            </w:r>
          </w:p>
        </w:tc>
      </w:tr>
    </w:tbl>
    <w:p>
      <w:pPr>
        <w:pStyle w:val="BodyText"/>
      </w:pPr>
      <w:r>
        <w:rPr>
          <w:b/>
          <w:bCs/>
        </w:rPr>
        <w:t xml:space="preserve">Cost Estimate: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Selective (bare minimum)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Full Kafka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metrics (Kafka)</w:t>
            </w:r>
          </w:p>
        </w:tc>
        <w:tc>
          <w:tcPr/>
          <w:p>
            <w:pPr>
              <w:pStyle w:val="Compact"/>
            </w:pPr>
            <w:r>
              <w:t xml:space="preserve">~$600 (2,000 metrics)</w:t>
            </w:r>
          </w:p>
        </w:tc>
        <w:tc>
          <w:tcPr/>
          <w:p>
            <w:pPr>
              <w:pStyle w:val="Compact"/>
            </w:pPr>
            <w:r>
              <w:t xml:space="preserve">~$1,500 (5,000)</w:t>
            </w:r>
          </w:p>
        </w:tc>
        <w:tc>
          <w:tcPr/>
          <w:p>
            <w:pPr>
              <w:pStyle w:val="Compact"/>
            </w:pPr>
            <w:r>
              <w:t xml:space="preserve">~$4,320 (23,000)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Insights EKS (enhanced)</w:t>
            </w:r>
          </w:p>
        </w:tc>
        <w:tc>
          <w:tcPr/>
          <w:p>
            <w:pPr>
              <w:pStyle w:val="Compact"/>
            </w:pPr>
            <w:r>
              <w:t xml:space="preserve">~$65</w:t>
            </w:r>
          </w:p>
        </w:tc>
        <w:tc>
          <w:tcPr/>
          <w:p>
            <w:pPr>
              <w:pStyle w:val="Compact"/>
            </w:pPr>
            <w:r>
              <w:t xml:space="preserve">~$65</w:t>
            </w:r>
          </w:p>
        </w:tc>
        <w:tc>
          <w:tcPr/>
          <w:p>
            <w:pPr>
              <w:pStyle w:val="Compact"/>
            </w:pPr>
            <w:r>
              <w:t xml:space="preserve">~$65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CloudWatch Logs (30-70 GB x $0.50/GB)</w:t>
            </w:r>
          </w:p>
        </w:tc>
        <w:tc>
          <w:tcPr/>
          <w:p>
            <w:pPr>
              <w:pStyle w:val="Compact"/>
            </w:pPr>
            <w:r>
              <w:t xml:space="preserve">~$15</w:t>
            </w:r>
          </w:p>
        </w:tc>
        <w:tc>
          <w:tcPr/>
          <w:p>
            <w:pPr>
              <w:pStyle w:val="Compact"/>
            </w:pPr>
            <w:r>
              <w:t xml:space="preserve">~$25</w:t>
            </w:r>
          </w:p>
        </w:tc>
        <w:tc>
          <w:tcPr/>
          <w:p>
            <w:pPr>
              <w:pStyle w:val="Compact"/>
            </w:pPr>
            <w:r>
              <w:t xml:space="preserve">~$35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Dashboards (5 x $3)</w:t>
            </w:r>
          </w:p>
        </w:tc>
        <w:tc>
          <w:tcPr/>
          <w:p>
            <w:pPr>
              <w:pStyle w:val="Compact"/>
            </w:pPr>
            <w:r>
              <w:t xml:space="preserve">$15</w:t>
            </w:r>
          </w:p>
        </w:tc>
        <w:tc>
          <w:tcPr/>
          <w:p>
            <w:pPr>
              <w:pStyle w:val="Compact"/>
            </w:pPr>
            <w:r>
              <w:t xml:space="preserve">$15</w:t>
            </w:r>
          </w:p>
        </w:tc>
        <w:tc>
          <w:tcPr/>
          <w:p>
            <w:pPr>
              <w:pStyle w:val="Compact"/>
            </w:pPr>
            <w:r>
              <w:t xml:space="preserve">$15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Alarms (30 x $0.10)</w:t>
            </w:r>
          </w:p>
        </w:tc>
        <w:tc>
          <w:tcPr/>
          <w:p>
            <w:pPr>
              <w:pStyle w:val="Compact"/>
            </w:pPr>
            <w:r>
              <w:t xml:space="preserve">$3</w:t>
            </w:r>
          </w:p>
        </w:tc>
        <w:tc>
          <w:tcPr/>
          <w:p>
            <w:pPr>
              <w:pStyle w:val="Compact"/>
            </w:pPr>
            <w:r>
              <w:t xml:space="preserve">$3</w:t>
            </w:r>
          </w:p>
        </w:tc>
        <w:tc>
          <w:tcPr/>
          <w:p>
            <w:pPr>
              <w:pStyle w:val="Compact"/>
            </w:pPr>
            <w:r>
              <w:t xml:space="preserve">$3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~$700/month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~$1,600/month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~$4,440/month</w:t>
            </w:r>
          </w:p>
        </w:tc>
      </w:tr>
    </w:tbl>
    <w:p>
      <w:pPr>
        <w:pStyle w:val="BodyText"/>
      </w:pPr>
      <w:r>
        <w:t xml:space="preserve">Note: The selective approach gives you the</w:t>
      </w:r>
      <w:r>
        <w:t xml:space="preserve"> </w:t>
      </w:r>
      <w:r>
        <w:rPr>
          <w:b/>
          <w:bCs/>
        </w:rPr>
        <w:t xml:space="preserve">worst Kafka visibility</w:t>
      </w:r>
      <w:r>
        <w:t xml:space="preserve"> </w:t>
      </w:r>
      <w:r>
        <w:t xml:space="preserve">— you would be flying blind on most metrics just to save cost, which defeats the purpose of monitoring.</w:t>
      </w:r>
    </w:p>
    <w:p>
      <w:pPr>
        <w:pStyle w:val="BodyText"/>
      </w:pPr>
      <w:r>
        <w:rPr>
          <w:b/>
          <w:bCs/>
        </w:rPr>
        <w:t xml:space="preserve">Pros:</w:t>
      </w:r>
      <w:r>
        <w:t xml:space="preserve"> </w:t>
      </w:r>
      <w:r>
        <w:t xml:space="preserve">- Zero additional infrastructure — everything is inside AWS console</w:t>
      </w:r>
      <w:r>
        <w:t xml:space="preserve"> </w:t>
      </w:r>
      <w:r>
        <w:t xml:space="preserve">- Deepest integration with AWS services — RDS, S3, ALB, Lambda all report automatically</w:t>
      </w:r>
      <w:r>
        <w:t xml:space="preserve"> </w:t>
      </w:r>
      <w:r>
        <w:t xml:space="preserve">- Container Insights gives good EKS visibility out of the box</w:t>
      </w:r>
      <w:r>
        <w:t xml:space="preserve"> </w:t>
      </w:r>
      <w:r>
        <w:t xml:space="preserve">- Familiar to anyone who already uses AWS console</w:t>
      </w:r>
      <w:r>
        <w:t xml:space="preserve"> </w:t>
      </w:r>
      <w:r>
        <w:t xml:space="preserve">- Built-in alarm system with SNS integration (Email, Slack, PagerDuty)</w:t>
      </w:r>
    </w:p>
    <w:p>
      <w:pPr>
        <w:pStyle w:val="BodyText"/>
      </w:pPr>
      <w:r>
        <w:rPr>
          <w:b/>
          <w:bCs/>
        </w:rPr>
        <w:t xml:space="preserve">Cons: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Most expensive option by far</w:t>
      </w:r>
      <w:r>
        <w:t xml:space="preserve"> </w:t>
      </w:r>
      <w:r>
        <w:t xml:space="preserve">— custom metrics pricing makes Kafka monitoring extremely costly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Poor Kafka-specific monitoring</w:t>
      </w:r>
      <w:r>
        <w:t xml:space="preserve"> </w:t>
      </w:r>
      <w:r>
        <w:t xml:space="preserve">— cannot natively scrape JMX or Kafka Exporter without expensive workarounds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Consumer lag not easily visible</w:t>
      </w:r>
      <w:r>
        <w:t xml:space="preserve"> </w:t>
      </w:r>
      <w:r>
        <w:t xml:space="preserve">— the most critical metric for your pipeline requires extra work and cost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 grows with every new topic</w:t>
      </w:r>
      <w:r>
        <w:t xml:space="preserve"> </w:t>
      </w:r>
      <w:r>
        <w:t xml:space="preserve">— adding Kafka topics multiplies custom metric charges</w:t>
      </w:r>
      <w:r>
        <w:t xml:space="preserve"> </w:t>
      </w:r>
      <w:r>
        <w:t xml:space="preserve">- Dashboard experience is basic compared to Grafana — fewer visualization options</w:t>
      </w:r>
      <w:r>
        <w:t xml:space="preserve"> </w:t>
      </w:r>
      <w:r>
        <w:t xml:space="preserve">- No native PromQL support — cannot reuse community Kafka dashboards</w:t>
      </w:r>
      <w:r>
        <w:t xml:space="preserve"> </w:t>
      </w:r>
      <w:r>
        <w:t xml:space="preserve">- Vendor lock-in — deeply tied to AWS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Organizations that are fully standardized on AWS CloudWatch across all teams and are willing to pay significantly more for a single-vendor experience.</w:t>
      </w:r>
      <w:r>
        <w:t xml:space="preserve"> </w:t>
      </w:r>
      <w:r>
        <w:rPr>
          <w:b/>
          <w:bCs/>
        </w:rPr>
        <w:t xml:space="preserve">Not recommended when Kafka-specific monitoring is a priority.</w:t>
      </w:r>
    </w:p>
    <w:p>
      <w:r>
        <w:pict>
          <v:rect style="width:0;height:1.5pt" o:hralign="center" o:hrstd="t" o:hr="t"/>
        </w:pict>
      </w:r>
    </w:p>
    <w:bookmarkEnd w:id="38"/>
    <w:bookmarkStart w:id="42" w:name="X080998bebed1f464fd3ed1ae2e91d427215cd9a"/>
    <w:p>
      <w:pPr>
        <w:pStyle w:val="Heading3"/>
      </w:pPr>
      <w:r>
        <w:t xml:space="preserve">Option 4: Truewatch — Managed Observability Platform</w:t>
      </w:r>
    </w:p>
    <w:p>
      <w:pPr>
        <w:pStyle w:val="FirstParagraph"/>
      </w:pPr>
      <w:r>
        <w:t xml:space="preserve">Use Truewatch as an external fully-managed observability platform that handles metrics, logs, and alerting.</w:t>
      </w:r>
    </w:p>
    <w:p>
      <w:pPr>
        <w:pStyle w:val="CaptionedFigure"/>
      </w:pPr>
      <w:r>
        <w:drawing>
          <wp:inline>
            <wp:extent cx="5334000" cy="3534017"/>
            <wp:effectExtent b="0" l="0" r="0" t="0"/>
            <wp:docPr descr="Option 4: Truewatch" title="" id="40" name="Picture"/>
            <a:graphic>
              <a:graphicData uri="http://schemas.openxmlformats.org/drawingml/2006/picture">
                <pic:pic>
                  <pic:nvPicPr>
                    <pic:cNvPr descr="diagrams/06-option4-truewatch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4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Option 4: Truewatch</w:t>
      </w:r>
    </w:p>
    <w:p>
      <w:pPr>
        <w:pStyle w:val="BodyText"/>
      </w:pPr>
      <w:r>
        <w:rPr>
          <w:b/>
          <w:bCs/>
        </w:rPr>
        <w:t xml:space="preserve">How it works:</w:t>
      </w:r>
    </w:p>
    <w:p>
      <w:pPr>
        <w:pStyle w:val="BodyText"/>
      </w:pPr>
      <w:r>
        <w:t xml:space="preserve">Truewatch provides its own lightweight agents (or supports standard agents like Grafana Alloy and OpenTelemetry Collector) that run on your infrastructure and push data to Truewatch’s cloud platform.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 Kafka brokers (EC2):</w:t>
      </w:r>
      <w:r>
        <w:t xml:space="preserve"> </w:t>
      </w:r>
      <w:r>
        <w:t xml:space="preserve">Agent scrapes all three exporters and collects logs — pushes to Truewatch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 EKS:</w:t>
      </w:r>
      <w:r>
        <w:t xml:space="preserve"> </w:t>
      </w:r>
      <w:r>
        <w:t xml:space="preserve">Agent DaemonSet collects pod metrics, container logs, and Kubernetes health — pushes to Truewatch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AWS Integration:</w:t>
      </w:r>
      <w:r>
        <w:t xml:space="preserve"> </w:t>
      </w:r>
      <w:r>
        <w:t xml:space="preserve">Truewatch connects to CloudWatch API to pull native AWS metrics (RDS, S3, ALB, etc.)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Visualization &amp; Alerting:</w:t>
      </w:r>
      <w:r>
        <w:t xml:space="preserve"> </w:t>
      </w:r>
      <w:r>
        <w:t xml:space="preserve">Everything accessible through Truewatch’s web dashboard</w:t>
      </w:r>
    </w:p>
    <w:p>
      <w:pPr>
        <w:pStyle w:val="FirstParagraph"/>
      </w:pPr>
      <w:r>
        <w:rPr>
          <w:b/>
          <w:bCs/>
        </w:rPr>
        <w:t xml:space="preserve">Unique advantage for your analytics platform:</w:t>
      </w:r>
    </w:p>
    <w:p>
      <w:pPr>
        <w:pStyle w:val="BodyText"/>
      </w:pPr>
      <w:r>
        <w:t xml:space="preserve">Truewatch includes</w:t>
      </w:r>
      <w:r>
        <w:t xml:space="preserve"> </w:t>
      </w:r>
      <w:r>
        <w:rPr>
          <w:b/>
          <w:bCs/>
        </w:rPr>
        <w:t xml:space="preserve">Real User Monitoring (RUM)</w:t>
      </w:r>
      <w:r>
        <w:t xml:space="preserve"> </w:t>
      </w:r>
      <w:r>
        <w:t xml:space="preserve">— since your platform already has analytics agents on hundreds of web and mobile domains, Truewatch’s RUM could provide visibility into the agent-side experience (load times, errors, delivery success). This is a layer that the other three options don’t offer out of the box.</w:t>
      </w:r>
    </w:p>
    <w:p>
      <w:pPr>
        <w:pStyle w:val="BodyText"/>
      </w:pPr>
      <w:r>
        <w:rPr>
          <w:b/>
          <w:bCs/>
        </w:rPr>
        <w:t xml:space="preserve">Cost Estimate: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Monthly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Truewatch — usage-based pricing</w:t>
            </w:r>
          </w:p>
        </w:tc>
        <w:tc>
          <w:tcPr/>
          <w:p>
            <w:pPr>
              <w:pStyle w:val="Compact"/>
            </w:pPr>
            <w:r>
              <w:t xml:space="preserve">~$100-250 (estimate based on 3 brokers + EKS workload)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per-user charges</w:t>
            </w:r>
          </w:p>
        </w:tc>
        <w:tc>
          <w:tcPr/>
          <w:p>
            <w:pPr>
              <w:pStyle w:val="Compact"/>
            </w:pPr>
            <w:r>
              <w:t xml:space="preserve">$0 (unlimited users included)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overhead on Kafka brokers</w:t>
            </w:r>
          </w:p>
        </w:tc>
        <w:tc>
          <w:tcPr/>
          <w:p>
            <w:pPr>
              <w:pStyle w:val="Compact"/>
            </w:pPr>
            <w:r>
              <w:t xml:space="preserve">~$0 (runs on existing EC2)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DaemonSet overhead on EKS</w:t>
            </w:r>
          </w:p>
        </w:tc>
        <w:tc>
          <w:tcPr/>
          <w:p>
            <w:pPr>
              <w:pStyle w:val="Compact"/>
            </w:pPr>
            <w:r>
              <w:t xml:space="preserve">~$0 (runs on existing nodes)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~$100-250/month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Truewatch uses usage-based pricing (pay per data ingested, not per user). The estimate above is a rough range — actual cost depends on metrics volume and log volume. We recommend requesting a quote from Truewatch for accurate pricing based on your expected 10K RPS workload.</w:t>
      </w:r>
    </w:p>
    <w:p>
      <w:pPr>
        <w:pStyle w:val="FirstParagraph"/>
      </w:pPr>
      <w:r>
        <w:rPr>
          <w:b/>
          <w:bCs/>
        </w:rPr>
        <w:t xml:space="preserve">Pros:</w:t>
      </w:r>
      <w:r>
        <w:t xml:space="preserve"> </w:t>
      </w:r>
      <w:r>
        <w:t xml:space="preserve">- Zero infrastructure to maintain — fully managed SaaS platform</w:t>
      </w:r>
      <w:r>
        <w:t xml:space="preserve"> </w:t>
      </w:r>
      <w:r>
        <w:t xml:space="preserve">- Unlimited users at no extra cost — entire team gets access</w:t>
      </w:r>
      <w:r>
        <w:t xml:space="preserve"> </w:t>
      </w:r>
      <w:r>
        <w:t xml:space="preserve">- RUM capability — unique visibility into analytics agent delivery from client side</w:t>
      </w:r>
      <w:r>
        <w:t xml:space="preserve"> </w:t>
      </w:r>
      <w:r>
        <w:t xml:space="preserve">- 500+ integrations — Kafka, Prometheus, Kubernetes, AWS all supported</w:t>
      </w:r>
      <w:r>
        <w:t xml:space="preserve"> </w:t>
      </w:r>
      <w:r>
        <w:t xml:space="preserve">- Auto topology mapping — automatically discovers and visualizes service dependencies</w:t>
      </w:r>
      <w:r>
        <w:t xml:space="preserve"> </w:t>
      </w:r>
      <w:r>
        <w:t xml:space="preserve">- Regional presence in Indonesia — 11+ global nodes including Singapore and Indonesia</w:t>
      </w:r>
      <w:r>
        <w:t xml:space="preserve"> </w:t>
      </w:r>
      <w:r>
        <w:t xml:space="preserve">- Claims 0.5x lower cost than competitors (Datadog, New Relic)</w:t>
      </w:r>
      <w:r>
        <w:t xml:space="preserve"> </w:t>
      </w:r>
      <w:r>
        <w:t xml:space="preserve">- OpenTelemetry support — no vendor lock-in on the agent side</w:t>
      </w:r>
      <w:r>
        <w:t xml:space="preserve"> </w:t>
      </w:r>
      <w:r>
        <w:t xml:space="preserve">- Fast onboarding — 30-second deployment claim for infrastructure monitoring</w:t>
      </w:r>
    </w:p>
    <w:p>
      <w:pPr>
        <w:pStyle w:val="BodyText"/>
      </w:pPr>
      <w:r>
        <w:rPr>
          <w:b/>
          <w:bCs/>
        </w:rPr>
        <w:t xml:space="preserve">Cons:</w:t>
      </w:r>
      <w:r>
        <w:t xml:space="preserve"> </w:t>
      </w:r>
      <w:r>
        <w:t xml:space="preserve">- Relatively newer platform — smaller community compared to Grafana or Datadog</w:t>
      </w:r>
      <w:r>
        <w:t xml:space="preserve"> </w:t>
      </w:r>
      <w:r>
        <w:t xml:space="preserve">- Data leaves your AWS account — stored on Truewatch’s infrastructure</w:t>
      </w:r>
      <w:r>
        <w:t xml:space="preserve"> </w:t>
      </w:r>
      <w:r>
        <w:t xml:space="preserve">- Pricing transparency requires contacting sales for exact numbers at scale</w:t>
      </w:r>
      <w:r>
        <w:t xml:space="preserve"> </w:t>
      </w:r>
      <w:r>
        <w:t xml:space="preserve">- Fewer pre-built Kafka-specific dashboards compared to Grafana ecosystem</w:t>
      </w:r>
      <w:r>
        <w:t xml:space="preserve"> </w:t>
      </w:r>
      <w:r>
        <w:t xml:space="preserve">- Dependency on third-party SaaS availability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Teams that want a fully managed experience with the broadest feature set (metrics + logs + APM + RUM), prefer usage-based pricing over per-user pricing, and value having a regional support presence.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1" w:name="comparison-summary"/>
    <w:p>
      <w:pPr>
        <w:pStyle w:val="Heading2"/>
      </w:pPr>
      <w:r>
        <w:t xml:space="preserve">Comparison Summary</w:t>
      </w:r>
    </w:p>
    <w:bookmarkStart w:id="44" w:name="at-a-glance"/>
    <w:p>
      <w:pPr>
        <w:pStyle w:val="Heading3"/>
      </w:pPr>
      <w:r>
        <w:t xml:space="preserve">At a Glance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</w:pPr>
            <w:r>
              <w:t xml:space="preserve">Kafka Monitoring</w:t>
            </w:r>
          </w:p>
        </w:tc>
        <w:tc>
          <w:tcPr/>
          <w:p>
            <w:pPr>
              <w:pStyle w:val="Compact"/>
            </w:pPr>
            <w:r>
              <w:t xml:space="preserve">Setup Effort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Option 1</w:t>
            </w:r>
            <w:r>
              <w:t xml:space="preserve"> </w:t>
            </w:r>
            <w:r>
              <w:t xml:space="preserve">Self-Hosted</w:t>
            </w:r>
          </w:p>
        </w:tc>
        <w:tc>
          <w:tcPr/>
          <w:p>
            <w:pPr>
              <w:pStyle w:val="Compact"/>
            </w:pPr>
            <w:r>
              <w:t xml:space="preserve">Low — approx. 150/mo fixed</w:t>
            </w:r>
          </w:p>
        </w:tc>
        <w:tc>
          <w:tcPr/>
          <w:p>
            <w:pPr>
              <w:pStyle w:val="Compact"/>
            </w:pPr>
            <w:r>
              <w:t xml:space="preserve">Low — you maintain the VM</w:t>
            </w:r>
          </w:p>
        </w:tc>
        <w:tc>
          <w:tcPr/>
          <w:p>
            <w:pPr>
              <w:pStyle w:val="Compact"/>
            </w:pPr>
            <w:r>
              <w:t xml:space="preserve">Best (full Grafana)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Option 2</w:t>
            </w:r>
            <w:r>
              <w:t xml:space="preserve"> </w:t>
            </w:r>
            <w:r>
              <w:t xml:space="preserve">AWS Managed</w:t>
            </w:r>
          </w:p>
        </w:tc>
        <w:tc>
          <w:tcPr/>
          <w:p>
            <w:pPr>
              <w:pStyle w:val="Compact"/>
            </w:pPr>
            <w:r>
              <w:t xml:space="preserve">Medium — approx. 290-490/mo variable</w:t>
            </w:r>
          </w:p>
        </w:tc>
        <w:tc>
          <w:tcPr/>
          <w:p>
            <w:pPr>
              <w:pStyle w:val="Compact"/>
            </w:pPr>
            <w:r>
              <w:t xml:space="preserve">High — AWS maintains most</w:t>
            </w:r>
          </w:p>
        </w:tc>
        <w:tc>
          <w:tcPr/>
          <w:p>
            <w:pPr>
              <w:pStyle w:val="Compact"/>
            </w:pPr>
            <w:r>
              <w:t xml:space="preserve">Best (full Prometheus)</w:t>
            </w:r>
          </w:p>
        </w:tc>
        <w:tc>
          <w:tcPr/>
          <w:p>
            <w:pPr>
              <w:pStyle w:val="Compact"/>
            </w:pPr>
            <w:r>
              <w:t xml:space="preserve">Higher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Option 3</w:t>
            </w:r>
            <w:r>
              <w:t xml:space="preserve"> </w:t>
            </w:r>
            <w:r>
              <w:t xml:space="preserve">CloudWatch</w:t>
            </w:r>
          </w:p>
        </w:tc>
        <w:tc>
          <w:tcPr/>
          <w:p>
            <w:pPr>
              <w:pStyle w:val="Compact"/>
            </w:pPr>
            <w:r>
              <w:t xml:space="preserve">Very High — approx. 700-4,400/mo variable</w:t>
            </w:r>
          </w:p>
        </w:tc>
        <w:tc>
          <w:tcPr/>
          <w:p>
            <w:pPr>
              <w:pStyle w:val="Compact"/>
            </w:pPr>
            <w:r>
              <w:t xml:space="preserve">Highest — AWS maintains all</w:t>
            </w:r>
          </w:p>
        </w:tc>
        <w:tc>
          <w:tcPr/>
          <w:p>
            <w:pPr>
              <w:pStyle w:val="Compact"/>
            </w:pPr>
            <w:r>
              <w:t xml:space="preserve">Poor (workarounds needed)</w:t>
            </w:r>
          </w:p>
        </w:tc>
        <w:tc>
          <w:tcPr/>
          <w:p>
            <w:pPr>
              <w:pStyle w:val="Compact"/>
            </w:pPr>
            <w:r>
              <w:t xml:space="preserve">Easiest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Option 4</w:t>
            </w:r>
            <w:r>
              <w:t xml:space="preserve"> </w:t>
            </w:r>
            <w:r>
              <w:t xml:space="preserve">Truewatch</w:t>
            </w:r>
          </w:p>
        </w:tc>
        <w:tc>
          <w:tcPr/>
          <w:p>
            <w:pPr>
              <w:pStyle w:val="Compact"/>
            </w:pPr>
            <w:r>
              <w:t xml:space="preserve">Low — approx. 100-250/mo variable</w:t>
            </w:r>
          </w:p>
        </w:tc>
        <w:tc>
          <w:tcPr/>
          <w:p>
            <w:pPr>
              <w:pStyle w:val="Compact"/>
            </w:pPr>
            <w:r>
              <w:t xml:space="preserve">Highest — Truewatch maintains all</w:t>
            </w:r>
          </w:p>
        </w:tc>
        <w:tc>
          <w:tcPr/>
          <w:p>
            <w:pPr>
              <w:pStyle w:val="Compact"/>
            </w:pPr>
            <w:r>
              <w:t xml:space="preserve">Good (+ RUM bonus)</w:t>
            </w:r>
          </w:p>
        </w:tc>
        <w:tc>
          <w:tcPr/>
          <w:p>
            <w:pPr>
              <w:pStyle w:val="Compact"/>
            </w:pPr>
            <w:r>
              <w:t xml:space="preserve">Fastest</w:t>
            </w:r>
          </w:p>
        </w:tc>
      </w:tr>
    </w:tbl>
    <w:bookmarkEnd w:id="44"/>
    <w:bookmarkStart w:id="48" w:name="detailed-comparison"/>
    <w:p>
      <w:pPr>
        <w:pStyle w:val="Heading3"/>
      </w:pPr>
      <w:r>
        <w:t xml:space="preserve">Detailed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Criteria</w:t>
            </w:r>
          </w:p>
        </w:tc>
        <w:tc>
          <w:tcPr/>
          <w:p>
            <w:pPr>
              <w:pStyle w:val="Compact"/>
            </w:pPr>
            <w:r>
              <w:t xml:space="preserve">Option 1: Self-Hosted</w:t>
            </w:r>
          </w:p>
        </w:tc>
        <w:tc>
          <w:tcPr/>
          <w:p>
            <w:pPr>
              <w:pStyle w:val="Compact"/>
            </w:pPr>
            <w:r>
              <w:t xml:space="preserve">Option 2: AWS Managed</w:t>
            </w:r>
          </w:p>
        </w:tc>
        <w:tc>
          <w:tcPr/>
          <w:p>
            <w:pPr>
              <w:pStyle w:val="Compact"/>
            </w:pPr>
            <w:r>
              <w:t xml:space="preserve">Option 3: CloudWatch</w:t>
            </w:r>
          </w:p>
        </w:tc>
        <w:tc>
          <w:tcPr/>
          <w:p>
            <w:pPr>
              <w:pStyle w:val="Compact"/>
            </w:pPr>
            <w:r>
              <w:t xml:space="preserve">Option 4: Truewatch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Monthly Cost</w:t>
            </w:r>
          </w:p>
        </w:tc>
        <w:tc>
          <w:tcPr/>
          <w:p>
            <w:pPr>
              <w:pStyle w:val="Compact"/>
            </w:pPr>
            <w:r>
              <w:t xml:space="preserve">~$150</w:t>
            </w:r>
          </w:p>
        </w:tc>
        <w:tc>
          <w:tcPr/>
          <w:p>
            <w:pPr>
              <w:pStyle w:val="Compact"/>
            </w:pPr>
            <w:r>
              <w:t xml:space="preserve">~$290-490</w:t>
            </w:r>
          </w:p>
        </w:tc>
        <w:tc>
          <w:tcPr/>
          <w:p>
            <w:pPr>
              <w:pStyle w:val="Compact"/>
            </w:pPr>
            <w:r>
              <w:t xml:space="preserve">~$700-4,400</w:t>
            </w:r>
          </w:p>
        </w:tc>
        <w:tc>
          <w:tcPr/>
          <w:p>
            <w:pPr>
              <w:pStyle w:val="Compact"/>
            </w:pPr>
            <w:r>
              <w:t xml:space="preserve">~$100-250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Predictability</w:t>
            </w:r>
          </w:p>
        </w:tc>
        <w:tc>
          <w:tcPr/>
          <w:p>
            <w:pPr>
              <w:pStyle w:val="Compact"/>
            </w:pPr>
            <w:r>
              <w:t xml:space="preserve">Fixed (VM cost)</w:t>
            </w:r>
          </w:p>
        </w:tc>
        <w:tc>
          <w:tcPr/>
          <w:p>
            <w:pPr>
              <w:pStyle w:val="Compact"/>
            </w:pPr>
            <w:r>
              <w:t xml:space="preserve">Variable (usage)</w:t>
            </w:r>
          </w:p>
        </w:tc>
        <w:tc>
          <w:tcPr/>
          <w:p>
            <w:pPr>
              <w:pStyle w:val="Compact"/>
            </w:pPr>
            <w:r>
              <w:t xml:space="preserve">Variable (very high)</w:t>
            </w:r>
          </w:p>
        </w:tc>
        <w:tc>
          <w:tcPr/>
          <w:p>
            <w:pPr>
              <w:pStyle w:val="Compact"/>
            </w:pPr>
            <w:r>
              <w:t xml:space="preserve">Variable (usage)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Infrastructure to Maintain</w:t>
            </w:r>
          </w:p>
        </w:tc>
        <w:tc>
          <w:tcPr/>
          <w:p>
            <w:pPr>
              <w:pStyle w:val="Compact"/>
            </w:pPr>
            <w:r>
              <w:t xml:space="preserve">1 VM (Docker, OS, backups)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Kafka Consumer Lag Monitoring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Requires workaround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Kafka Broker Health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Requires workaround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EKS/Container Monitoring</w:t>
            </w:r>
          </w:p>
        </w:tc>
        <w:tc>
          <w:tcPr/>
          <w:p>
            <w:pPr>
              <w:pStyle w:val="Compact"/>
            </w:pPr>
            <w:r>
              <w:t xml:space="preserve">Good (Alloy DaemonSet)</w:t>
            </w:r>
          </w:p>
        </w:tc>
        <w:tc>
          <w:tcPr/>
          <w:p>
            <w:pPr>
              <w:pStyle w:val="Compact"/>
            </w:pPr>
            <w:r>
              <w:t xml:space="preserve">Good (Alloy DaemonSet)</w:t>
            </w:r>
          </w:p>
        </w:tc>
        <w:tc>
          <w:tcPr/>
          <w:p>
            <w:pPr>
              <w:pStyle w:val="Compact"/>
            </w:pPr>
            <w:r>
              <w:t xml:space="preserve">Good (Container Insights)</w:t>
            </w:r>
          </w:p>
        </w:tc>
        <w:tc>
          <w:tcPr/>
          <w:p>
            <w:pPr>
              <w:pStyle w:val="Compact"/>
            </w:pPr>
            <w:r>
              <w:t xml:space="preserve">Good (Agent DaemonSet)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 Aggregation</w:t>
            </w:r>
          </w:p>
        </w:tc>
        <w:tc>
          <w:tcPr/>
          <w:p>
            <w:pPr>
              <w:pStyle w:val="Compact"/>
            </w:pPr>
            <w:r>
              <w:t xml:space="preserve">Loki (included)</w:t>
            </w:r>
          </w:p>
        </w:tc>
        <w:tc>
          <w:tcPr/>
          <w:p>
            <w:pPr>
              <w:pStyle w:val="Compact"/>
            </w:pPr>
            <w:r>
              <w:t xml:space="preserve">CloudWatch Logs (extra cost)</w:t>
            </w:r>
          </w:p>
        </w:tc>
        <w:tc>
          <w:tcPr/>
          <w:p>
            <w:pPr>
              <w:pStyle w:val="Compact"/>
            </w:pPr>
            <w:r>
              <w:t xml:space="preserve">CloudWatch Logs (extra cost)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Dashboards</w:t>
            </w:r>
          </w:p>
        </w:tc>
        <w:tc>
          <w:tcPr/>
          <w:p>
            <w:pPr>
              <w:pStyle w:val="Compact"/>
            </w:pPr>
            <w:r>
              <w:t xml:space="preserve">Grafana (best in class)</w:t>
            </w:r>
          </w:p>
        </w:tc>
        <w:tc>
          <w:tcPr/>
          <w:p>
            <w:pPr>
              <w:pStyle w:val="Compact"/>
            </w:pPr>
            <w:r>
              <w:t xml:space="preserve">Managed Grafana (good)</w:t>
            </w:r>
          </w:p>
        </w:tc>
        <w:tc>
          <w:tcPr/>
          <w:p>
            <w:pPr>
              <w:pStyle w:val="Compact"/>
            </w:pPr>
            <w:r>
              <w:t xml:space="preserve">CloudWatch (basic)</w:t>
            </w:r>
          </w:p>
        </w:tc>
        <w:tc>
          <w:tcPr/>
          <w:p>
            <w:pPr>
              <w:pStyle w:val="Compact"/>
            </w:pPr>
            <w:r>
              <w:t xml:space="preserve">Truewatch (good)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Community Dashboards</w:t>
            </w:r>
          </w:p>
        </w:tc>
        <w:tc>
          <w:tcPr/>
          <w:p>
            <w:pPr>
              <w:pStyle w:val="Compact"/>
            </w:pPr>
            <w:r>
              <w:t xml:space="preserve">Thousands available</w:t>
            </w:r>
          </w:p>
        </w:tc>
        <w:tc>
          <w:tcPr/>
          <w:p>
            <w:pPr>
              <w:pStyle w:val="Compact"/>
            </w:pPr>
            <w:r>
              <w:t xml:space="preserve">Compatible with Grafana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Growing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Alerting</w:t>
            </w:r>
          </w:p>
        </w:tc>
        <w:tc>
          <w:tcPr/>
          <w:p>
            <w:pPr>
              <w:pStyle w:val="Compact"/>
            </w:pPr>
            <w:r>
              <w:t xml:space="preserve">Alertmanager (flexible)</w:t>
            </w:r>
          </w:p>
        </w:tc>
        <w:tc>
          <w:tcPr/>
          <w:p>
            <w:pPr>
              <w:pStyle w:val="Compact"/>
            </w:pPr>
            <w:r>
              <w:t xml:space="preserve">Managed Grafana Alerts</w:t>
            </w:r>
          </w:p>
        </w:tc>
        <w:tc>
          <w:tcPr/>
          <w:p>
            <w:pPr>
              <w:pStyle w:val="Compact"/>
            </w:pPr>
            <w:r>
              <w:t xml:space="preserve">CloudWatch Alarms</w:t>
            </w:r>
          </w:p>
        </w:tc>
        <w:tc>
          <w:tcPr/>
          <w:p>
            <w:pPr>
              <w:pStyle w:val="Compact"/>
            </w:pPr>
            <w:r>
              <w:t xml:space="preserve">Built-in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User Monitoring</w:t>
            </w:r>
          </w:p>
        </w:tc>
        <w:tc>
          <w:tcPr/>
          <w:p>
            <w:pPr>
              <w:pStyle w:val="Compact"/>
            </w:pPr>
            <w:r>
              <w:t xml:space="preserve">Not included</w:t>
            </w:r>
          </w:p>
        </w:tc>
        <w:tc>
          <w:tcPr/>
          <w:p>
            <w:pPr>
              <w:pStyle w:val="Compact"/>
            </w:pPr>
            <w:r>
              <w:t xml:space="preserve">Not included</w:t>
            </w:r>
          </w:p>
        </w:tc>
        <w:tc>
          <w:tcPr/>
          <w:p>
            <w:pPr>
              <w:pStyle w:val="Compact"/>
            </w:pPr>
            <w:r>
              <w:t xml:space="preserve">Not included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APM (App Tracing)</w:t>
            </w:r>
          </w:p>
        </w:tc>
        <w:tc>
          <w:tcPr/>
          <w:p>
            <w:pPr>
              <w:pStyle w:val="Compact"/>
            </w:pPr>
            <w:r>
              <w:t xml:space="preserve">Requires extra setup</w:t>
            </w:r>
          </w:p>
        </w:tc>
        <w:tc>
          <w:tcPr/>
          <w:p>
            <w:pPr>
              <w:pStyle w:val="Compact"/>
            </w:pPr>
            <w:r>
              <w:t xml:space="preserve">AWS X-Ray (extra cost)</w:t>
            </w:r>
          </w:p>
        </w:tc>
        <w:tc>
          <w:tcPr/>
          <w:p>
            <w:pPr>
              <w:pStyle w:val="Compact"/>
            </w:pPr>
            <w:r>
              <w:t xml:space="preserve">AWS X-Ray (extra cost)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Residency</w:t>
            </w:r>
          </w:p>
        </w:tc>
        <w:tc>
          <w:tcPr/>
          <w:p>
            <w:pPr>
              <w:pStyle w:val="Compact"/>
            </w:pPr>
            <w:r>
              <w:t xml:space="preserve">Your AWS account</w:t>
            </w:r>
          </w:p>
        </w:tc>
        <w:tc>
          <w:tcPr/>
          <w:p>
            <w:pPr>
              <w:pStyle w:val="Compact"/>
            </w:pPr>
            <w:r>
              <w:t xml:space="preserve">Your AWS account</w:t>
            </w:r>
          </w:p>
        </w:tc>
        <w:tc>
          <w:tcPr/>
          <w:p>
            <w:pPr>
              <w:pStyle w:val="Compact"/>
            </w:pPr>
            <w:r>
              <w:t xml:space="preserve">Your AWS account</w:t>
            </w:r>
          </w:p>
        </w:tc>
        <w:tc>
          <w:tcPr/>
          <w:p>
            <w:pPr>
              <w:pStyle w:val="Compact"/>
            </w:pPr>
            <w:r>
              <w:t xml:space="preserve">Truewatch cloud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Vendor Lock-in</w:t>
            </w:r>
          </w:p>
        </w:tc>
        <w:tc>
          <w:tcPr/>
          <w:p>
            <w:pPr>
              <w:pStyle w:val="Compact"/>
            </w:pPr>
            <w:r>
              <w:t xml:space="preserve">None (all open-source)</w:t>
            </w:r>
          </w:p>
        </w:tc>
        <w:tc>
          <w:tcPr/>
          <w:p>
            <w:pPr>
              <w:pStyle w:val="Compact"/>
            </w:pPr>
            <w:r>
              <w:t xml:space="preserve">Medium (AWS)</w:t>
            </w:r>
          </w:p>
        </w:tc>
        <w:tc>
          <w:tcPr/>
          <w:p>
            <w:pPr>
              <w:pStyle w:val="Compact"/>
            </w:pPr>
            <w:r>
              <w:t xml:space="preserve">High (AWS)</w:t>
            </w:r>
          </w:p>
        </w:tc>
        <w:tc>
          <w:tcPr/>
          <w:p>
            <w:pPr>
              <w:pStyle w:val="Compact"/>
            </w:pPr>
            <w:r>
              <w:t xml:space="preserve">Low (OpenTelemetry)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Scales Without Rework</w:t>
            </w:r>
          </w:p>
        </w:tc>
        <w:tc>
          <w:tcPr/>
          <w:p>
            <w:pPr>
              <w:pStyle w:val="Compact"/>
            </w:pPr>
            <w:r>
              <w:t xml:space="preserve">Needs manual scaling</w:t>
            </w:r>
          </w:p>
        </w:tc>
        <w:tc>
          <w:tcPr/>
          <w:p>
            <w:pPr>
              <w:pStyle w:val="Compact"/>
            </w:pPr>
            <w:r>
              <w:t xml:space="preserve">Auto-scales</w:t>
            </w:r>
          </w:p>
        </w:tc>
        <w:tc>
          <w:tcPr/>
          <w:p>
            <w:pPr>
              <w:pStyle w:val="Compact"/>
            </w:pPr>
            <w:r>
              <w:t xml:space="preserve">Auto-scales</w:t>
            </w:r>
          </w:p>
        </w:tc>
        <w:tc>
          <w:tcPr/>
          <w:p>
            <w:pPr>
              <w:pStyle w:val="Compact"/>
            </w:pPr>
            <w:r>
              <w:t xml:space="preserve">Auto-scales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Unlimited Users</w:t>
            </w:r>
          </w:p>
        </w:tc>
        <w:tc>
          <w:tcPr/>
          <w:p>
            <w:pPr>
              <w:pStyle w:val="Compact"/>
            </w:pPr>
            <w:r>
              <w:t xml:space="preserve">Yes (self-hosted)</w:t>
            </w:r>
          </w:p>
        </w:tc>
        <w:tc>
          <w:tcPr/>
          <w:p>
            <w:pPr>
              <w:pStyle w:val="Compact"/>
            </w:pPr>
            <w:r>
              <w:t xml:space="preserve">$9/editor/month</w:t>
            </w:r>
          </w:p>
        </w:tc>
        <w:tc>
          <w:tcPr/>
          <w:p>
            <w:pPr>
              <w:pStyle w:val="Compact"/>
            </w:pPr>
            <w:r>
              <w:t xml:space="preserve">IAM-based (no extra)</w:t>
            </w:r>
          </w:p>
        </w:tc>
        <w:tc>
          <w:tcPr/>
          <w:p>
            <w:pPr>
              <w:pStyle w:val="Compact"/>
            </w:pPr>
            <w:r>
              <w:t xml:space="preserve">Yes (included)</w:t>
            </w:r>
          </w:p>
        </w:tc>
      </w:tr>
    </w:tbl>
    <w:p>
      <w:pPr>
        <w:pStyle w:val="CaptionedFigure"/>
      </w:pPr>
      <w:r>
        <w:drawing>
          <wp:inline>
            <wp:extent cx="5334000" cy="5334000"/>
            <wp:effectExtent b="0" l="0" r="0" t="0"/>
            <wp:docPr descr="Cost vs Maintainability" title="" id="46" name="Picture"/>
            <a:graphic>
              <a:graphicData uri="http://schemas.openxmlformats.org/drawingml/2006/picture">
                <pic:pic>
                  <pic:nvPicPr>
                    <pic:cNvPr descr="diagrams/07-comparison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Cost vs Maintainability</w:t>
      </w:r>
    </w:p>
    <w:bookmarkEnd w:id="48"/>
    <w:bookmarkStart w:id="49" w:name="scoring-by-client-priorities"/>
    <w:p>
      <w:pPr>
        <w:pStyle w:val="Heading3"/>
      </w:pPr>
      <w:r>
        <w:t xml:space="preserve">Scoring by Client Priorities</w:t>
      </w:r>
    </w:p>
    <w:p>
      <w:pPr>
        <w:pStyle w:val="FirstParagraph"/>
      </w:pPr>
      <w:r>
        <w:t xml:space="preserve">Since the primary concerns are</w:t>
      </w:r>
      <w:r>
        <w:t xml:space="preserve"> </w:t>
      </w:r>
      <w:r>
        <w:rPr>
          <w:b/>
          <w:bCs/>
        </w:rPr>
        <w:t xml:space="preserve">cost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maintainability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Cost (lower is better)</w:t>
            </w:r>
          </w:p>
        </w:tc>
        <w:tc>
          <w:tcPr/>
          <w:p>
            <w:pPr>
              <w:pStyle w:val="Compact"/>
            </w:pPr>
            <w:r>
              <w:t xml:space="preserve">Maintainability (higher is better)</w:t>
            </w:r>
          </w:p>
        </w:tc>
        <w:tc>
          <w:tcPr/>
          <w:p>
            <w:pPr>
              <w:pStyle w:val="Compact"/>
            </w:pPr>
            <w:r>
              <w:t xml:space="preserve">Overall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Option 1</w:t>
            </w:r>
            <w:r>
              <w:t xml:space="preserve"> </w:t>
            </w:r>
            <w:r>
              <w:t xml:space="preserve">Self-Hosted</w:t>
            </w:r>
          </w:p>
        </w:tc>
        <w:tc>
          <w:tcPr/>
          <w:p>
            <w:pPr>
              <w:pStyle w:val="Compact"/>
            </w:pPr>
            <w:r>
              <w:t xml:space="preserve">5/5 — Cheapest, fixed</w:t>
            </w:r>
          </w:p>
        </w:tc>
        <w:tc>
          <w:tcPr/>
          <w:p>
            <w:pPr>
              <w:pStyle w:val="Compact"/>
            </w:pPr>
            <w:r>
              <w:t xml:space="preserve">2/5 — You own it all</w:t>
            </w:r>
          </w:p>
        </w:tc>
        <w:tc>
          <w:tcPr/>
          <w:p>
            <w:pPr>
              <w:pStyle w:val="Compact"/>
            </w:pPr>
            <w:r>
              <w:t xml:space="preserve">4/5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Option 4</w:t>
            </w:r>
            <w:r>
              <w:t xml:space="preserve"> </w:t>
            </w:r>
            <w:r>
              <w:t xml:space="preserve">Truewatch</w:t>
            </w:r>
          </w:p>
        </w:tc>
        <w:tc>
          <w:tcPr/>
          <w:p>
            <w:pPr>
              <w:pStyle w:val="Compact"/>
            </w:pPr>
            <w:r>
              <w:t xml:space="preserve">4/5 — Moderate, unlimited users</w:t>
            </w:r>
          </w:p>
        </w:tc>
        <w:tc>
          <w:tcPr/>
          <w:p>
            <w:pPr>
              <w:pStyle w:val="Compact"/>
            </w:pPr>
            <w:r>
              <w:t xml:space="preserve">5/5 — Zero maintenance, + RUM/APM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5/5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Option 2</w:t>
            </w:r>
            <w:r>
              <w:t xml:space="preserve"> </w:t>
            </w:r>
            <w:r>
              <w:t xml:space="preserve">AWS Managed</w:t>
            </w:r>
          </w:p>
        </w:tc>
        <w:tc>
          <w:tcPr/>
          <w:p>
            <w:pPr>
              <w:pStyle w:val="Compact"/>
            </w:pPr>
            <w:r>
              <w:t xml:space="preserve">3/5 — Can get expensive as metrics grow</w:t>
            </w:r>
          </w:p>
        </w:tc>
        <w:tc>
          <w:tcPr/>
          <w:p>
            <w:pPr>
              <w:pStyle w:val="Compact"/>
            </w:pPr>
            <w:r>
              <w:t xml:space="preserve">4/5 — AWS handles most</w:t>
            </w:r>
          </w:p>
        </w:tc>
        <w:tc>
          <w:tcPr/>
          <w:p>
            <w:pPr>
              <w:pStyle w:val="Compact"/>
            </w:pPr>
            <w:r>
              <w:t xml:space="preserve">3/5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Option 3</w:t>
            </w:r>
            <w:r>
              <w:t xml:space="preserve"> </w:t>
            </w:r>
            <w:r>
              <w:t xml:space="preserve">CloudWatch</w:t>
            </w:r>
          </w:p>
        </w:tc>
        <w:tc>
          <w:tcPr/>
          <w:p>
            <w:pPr>
              <w:pStyle w:val="Compact"/>
            </w:pPr>
            <w:r>
              <w:t xml:space="preserve">1/5 — Most expensive AND worst Kafka fit</w:t>
            </w:r>
          </w:p>
        </w:tc>
        <w:tc>
          <w:tcPr/>
          <w:p>
            <w:pPr>
              <w:pStyle w:val="Compact"/>
            </w:pPr>
            <w:r>
              <w:t xml:space="preserve">5/5 — Zero maintenance</w:t>
            </w:r>
          </w:p>
        </w:tc>
        <w:tc>
          <w:tcPr/>
          <w:p>
            <w:pPr>
              <w:pStyle w:val="Compact"/>
            </w:pPr>
            <w:r>
              <w:t xml:space="preserve">1/5</w:t>
            </w:r>
          </w:p>
        </w:tc>
      </w:tr>
    </w:tbl>
    <w:bookmarkEnd w:id="49"/>
    <w:bookmarkStart w:id="50" w:name="recommendation"/>
    <w:p>
      <w:pPr>
        <w:pStyle w:val="Heading3"/>
      </w:pPr>
      <w:r>
        <w:t xml:space="preserve">Recommendation</w:t>
      </w:r>
    </w:p>
    <w:p>
      <w:pPr>
        <w:pStyle w:val="FirstParagraph"/>
      </w:pPr>
      <w:r>
        <w:rPr>
          <w:b/>
          <w:bCs/>
        </w:rPr>
        <w:t xml:space="preserve">Best balance of cost + maintainability:</w:t>
      </w:r>
    </w:p>
    <w:p>
      <w:pPr>
        <w:pStyle w:val="BodyText"/>
      </w:pPr>
      <w:r>
        <w:t xml:space="preserve">Option 4 (Truewatch) — Zero maintenance, competitive pricing, RUM bonus for analytics platform. Recommended to request a formal quote to validate cost estimates.</w:t>
      </w:r>
    </w:p>
    <w:p>
      <w:pPr>
        <w:pStyle w:val="BodyText"/>
      </w:pPr>
      <w:r>
        <w:rPr>
          <w:b/>
          <w:bCs/>
        </w:rPr>
        <w:t xml:space="preserve">Best for cost-conscious teams with some ops capacity:</w:t>
      </w:r>
    </w:p>
    <w:p>
      <w:pPr>
        <w:pStyle w:val="BodyText"/>
      </w:pPr>
      <w:r>
        <w:t xml:space="preserve">Option 1 (Self-Hosted) — Unbeatable at ~$150/month fixed cost, best Kafka dashboards from the Grafana ecosystem. Trade-off is maintaining one VM.</w:t>
      </w:r>
    </w:p>
    <w:p>
      <w:pPr>
        <w:pStyle w:val="BodyText"/>
      </w:pPr>
      <w:r>
        <w:rPr>
          <w:b/>
          <w:bCs/>
        </w:rPr>
        <w:t xml:space="preserve">Acceptable if already deep in AWS ecosystem:</w:t>
      </w:r>
    </w:p>
    <w:p>
      <w:pPr>
        <w:pStyle w:val="BodyText"/>
      </w:pPr>
      <w:r>
        <w:t xml:space="preserve">Option 2 (AWS Managed Prometheus + Grafana) — Good Kafka monitoring but watch cost growth as topics and partitions multiply. Can reach ~$490/month or more at scale.</w:t>
      </w:r>
    </w:p>
    <w:p>
      <w:pPr>
        <w:pStyle w:val="BodyText"/>
      </w:pPr>
      <w:r>
        <w:rPr>
          <w:b/>
          <w:bCs/>
        </w:rPr>
        <w:t xml:space="preserve">Not recommended for this use case:</w:t>
      </w:r>
    </w:p>
    <w:p>
      <w:pPr>
        <w:pStyle w:val="BodyText"/>
      </w:pPr>
      <w:r>
        <w:t xml:space="preserve">Option 3 (CloudWatch Native) — Most expensive option AND weakest Kafka-specific monitoring. Custom metrics pricing makes it 5-30x more expensive than alternatives for the same Kafka visibility. Only consider if the organization has already standardized on CloudWatch across all teams.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next-steps"/>
    <w:p>
      <w:pPr>
        <w:pStyle w:val="Heading2"/>
      </w:pPr>
      <w:r>
        <w:t xml:space="preserve">Next Steps</w:t>
      </w:r>
    </w:p>
    <w:bookmarkStart w:id="52" w:name="decision-timeline"/>
    <w:p>
      <w:pPr>
        <w:pStyle w:val="Heading3"/>
      </w:pPr>
      <w:r>
        <w:t xml:space="preserve">Decision Timeline</w:t>
      </w:r>
    </w:p>
    <w:p>
      <w:pPr>
        <w:pStyle w:val="FirstParagraph"/>
      </w:pPr>
      <w:r>
        <w:rPr>
          <w:b/>
          <w:bCs/>
        </w:rPr>
        <w:t xml:space="preserve">Step 1: Select Monitoring Option</w:t>
      </w:r>
    </w:p>
    <w:p>
      <w:pPr>
        <w:pStyle w:val="BodyText"/>
      </w:pPr>
      <w:r>
        <w:t xml:space="preserve">Review the four options presented in this document. If Option 4 (Truewatch) is of interest, request a formal quote based on your expected workload (3 Kafka brokers, ~15-30 EKS pods, 10K RPS).</w:t>
      </w:r>
    </w:p>
    <w:p>
      <w:pPr>
        <w:pStyle w:val="BodyText"/>
      </w:pPr>
      <w:r>
        <w:rPr>
          <w:b/>
          <w:bCs/>
        </w:rPr>
        <w:t xml:space="preserve">Step 2: Pilot Setup</w:t>
      </w:r>
    </w:p>
    <w:p>
      <w:pPr>
        <w:pStyle w:val="BodyText"/>
      </w:pPr>
      <w:r>
        <w:t xml:space="preserve">We recommend starting with a pilot on the staging environment before rolling out to production. This allows the team to:</w:t>
      </w:r>
      <w:r>
        <w:t xml:space="preserve"> </w:t>
      </w:r>
      <w:r>
        <w:t xml:space="preserve">- Validate the chosen solution works with your pipeline</w:t>
      </w:r>
      <w:r>
        <w:t xml:space="preserve"> </w:t>
      </w:r>
      <w:r>
        <w:t xml:space="preserve">- Understand actual cost based on real data volume</w:t>
      </w:r>
      <w:r>
        <w:t xml:space="preserve"> </w:t>
      </w:r>
      <w:r>
        <w:t xml:space="preserve">- Train the team on dashboards and alerts</w:t>
      </w:r>
    </w:p>
    <w:p>
      <w:pPr>
        <w:pStyle w:val="BodyText"/>
      </w:pPr>
      <w:r>
        <w:rPr>
          <w:b/>
          <w:bCs/>
        </w:rPr>
        <w:t xml:space="preserve">Step 3: Production Rollout</w:t>
      </w:r>
    </w:p>
    <w:p>
      <w:pPr>
        <w:pStyle w:val="BodyText"/>
      </w:pPr>
      <w:r>
        <w:t xml:space="preserve">Once validated on staging:</w:t>
      </w:r>
      <w:r>
        <w:t xml:space="preserve"> </w:t>
      </w:r>
      <w:r>
        <w:t xml:space="preserve">- Deploy monitoring agents across all Kafka brokers</w:t>
      </w:r>
      <w:r>
        <w:t xml:space="preserve"> </w:t>
      </w:r>
      <w:r>
        <w:t xml:space="preserve">- Deploy monitoring agents on EKS cluster</w:t>
      </w:r>
      <w:r>
        <w:t xml:space="preserve"> </w:t>
      </w:r>
      <w:r>
        <w:t xml:space="preserve">- Configure dashboards for Kafka, EKS, and pipeline health</w:t>
      </w:r>
      <w:r>
        <w:t xml:space="preserve"> </w:t>
      </w:r>
      <w:r>
        <w:t xml:space="preserve">- Set up alerting rules and notification channels</w:t>
      </w:r>
      <w:r>
        <w:t xml:space="preserve"> </w:t>
      </w:r>
      <w:r>
        <w:t xml:space="preserve">- Establish on-call procedures and escalation paths</w:t>
      </w:r>
    </w:p>
    <w:p>
      <w:pPr>
        <w:pStyle w:val="BodyText"/>
      </w:pPr>
      <w:r>
        <w:rPr>
          <w:b/>
          <w:bCs/>
        </w:rPr>
        <w:t xml:space="preserve">Step 4: Ongoing Operations</w:t>
      </w:r>
    </w:p>
    <w:p>
      <w:pPr>
        <w:pStyle w:val="Compact"/>
        <w:numPr>
          <w:ilvl w:val="0"/>
          <w:numId w:val="1005"/>
        </w:numPr>
      </w:pPr>
      <w:r>
        <w:t xml:space="preserve">Review dashboards and alerts monthly</w:t>
      </w:r>
    </w:p>
    <w:p>
      <w:pPr>
        <w:pStyle w:val="Compact"/>
        <w:numPr>
          <w:ilvl w:val="0"/>
          <w:numId w:val="1005"/>
        </w:numPr>
      </w:pPr>
      <w:r>
        <w:t xml:space="preserve">Adjust alert thresholds as you learn normal patterns</w:t>
      </w:r>
    </w:p>
    <w:p>
      <w:pPr>
        <w:pStyle w:val="Compact"/>
        <w:numPr>
          <w:ilvl w:val="0"/>
          <w:numId w:val="1005"/>
        </w:numPr>
      </w:pPr>
      <w:r>
        <w:t xml:space="preserve">Add monitoring for new services as the platform grows</w:t>
      </w:r>
    </w:p>
    <w:bookmarkEnd w:id="52"/>
    <w:bookmarkStart w:id="53" w:name="what-is-already-in-place"/>
    <w:p>
      <w:pPr>
        <w:pStyle w:val="Heading3"/>
      </w:pPr>
      <w:r>
        <w:t xml:space="preserve">What Is Already in Place</w:t>
      </w:r>
    </w:p>
    <w:p>
      <w:pPr>
        <w:pStyle w:val="FirstParagraph"/>
      </w:pPr>
      <w:r>
        <w:t xml:space="preserve">The Kafka cluster has been deployed with monitoring agents pre-installed and running. This means</w:t>
      </w:r>
      <w:r>
        <w:t xml:space="preserve"> </w:t>
      </w:r>
      <w:r>
        <w:rPr>
          <w:b/>
          <w:bCs/>
        </w:rPr>
        <w:t xml:space="preserve">Step 3 is partially complete</w:t>
      </w:r>
      <w:r>
        <w:t xml:space="preserve"> </w:t>
      </w:r>
      <w:r>
        <w:t xml:space="preserve">— the data collection layer is ready. What remains is choosing where that data goes and how it is visualized.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What Remains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JMX Exporter (Kafka internal metrics)</w:t>
            </w:r>
          </w:p>
        </w:tc>
        <w:tc>
          <w:tcPr/>
          <w:p>
            <w:pPr>
              <w:pStyle w:val="Compact"/>
            </w:pPr>
            <w:r>
              <w:t xml:space="preserve">Installed, running on :7071</w:t>
            </w:r>
          </w:p>
        </w:tc>
        <w:tc>
          <w:tcPr/>
          <w:p>
            <w:pPr>
              <w:pStyle w:val="Compact"/>
            </w:pPr>
            <w:r>
              <w:t xml:space="preserve">Connect to metrics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 Exporter (consumer lag)</w:t>
            </w:r>
          </w:p>
        </w:tc>
        <w:tc>
          <w:tcPr/>
          <w:p>
            <w:pPr>
              <w:pStyle w:val="Compact"/>
            </w:pPr>
            <w:r>
              <w:t xml:space="preserve">Installed, running on :9308</w:t>
            </w:r>
          </w:p>
        </w:tc>
        <w:tc>
          <w:tcPr/>
          <w:p>
            <w:pPr>
              <w:pStyle w:val="Compact"/>
            </w:pPr>
            <w:r>
              <w:t xml:space="preserve">Connect to metrics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 Exporter (server hardware)</w:t>
            </w:r>
          </w:p>
        </w:tc>
        <w:tc>
          <w:tcPr/>
          <w:p>
            <w:pPr>
              <w:pStyle w:val="Compact"/>
            </w:pPr>
            <w:r>
              <w:t xml:space="preserve">Installed, running on :9100</w:t>
            </w:r>
          </w:p>
        </w:tc>
        <w:tc>
          <w:tcPr/>
          <w:p>
            <w:pPr>
              <w:pStyle w:val="Compact"/>
            </w:pPr>
            <w:r>
              <w:t xml:space="preserve">Connect to metrics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 log files</w:t>
            </w:r>
          </w:p>
        </w:tc>
        <w:tc>
          <w:tcPr/>
          <w:p>
            <w:pPr>
              <w:pStyle w:val="Compact"/>
            </w:pPr>
            <w:r>
              <w:t xml:space="preserve">Writing to /var/log/kafka/</w:t>
            </w:r>
          </w:p>
        </w:tc>
        <w:tc>
          <w:tcPr/>
          <w:p>
            <w:pPr>
              <w:pStyle w:val="Compact"/>
            </w:pPr>
            <w:r>
              <w:t xml:space="preserve">Ship to log aggregation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 storage (Prometheus or equivalent)</w:t>
            </w:r>
          </w:p>
        </w:tc>
        <w:tc>
          <w:tcPr/>
          <w:p>
            <w:pPr>
              <w:pStyle w:val="Compact"/>
            </w:pPr>
            <w:r>
              <w:t xml:space="preserve">Not configured</w:t>
            </w:r>
          </w:p>
        </w:tc>
        <w:tc>
          <w:tcPr/>
          <w:p>
            <w:pPr>
              <w:pStyle w:val="Compact"/>
            </w:pPr>
            <w:r>
              <w:t xml:space="preserve">Depends on option selected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Visualization (Grafana or equivalent)</w:t>
            </w:r>
          </w:p>
        </w:tc>
        <w:tc>
          <w:tcPr/>
          <w:p>
            <w:pPr>
              <w:pStyle w:val="Compact"/>
            </w:pPr>
            <w:r>
              <w:t xml:space="preserve">Not configured</w:t>
            </w:r>
          </w:p>
        </w:tc>
        <w:tc>
          <w:tcPr/>
          <w:p>
            <w:pPr>
              <w:pStyle w:val="Compact"/>
            </w:pPr>
            <w:r>
              <w:t xml:space="preserve">Depends on option selected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Alerting</w:t>
            </w:r>
          </w:p>
        </w:tc>
        <w:tc>
          <w:tcPr/>
          <w:p>
            <w:pPr>
              <w:pStyle w:val="Compact"/>
            </w:pPr>
            <w:r>
              <w:t xml:space="preserve">Not configured</w:t>
            </w:r>
          </w:p>
        </w:tc>
        <w:tc>
          <w:tcPr/>
          <w:p>
            <w:pPr>
              <w:pStyle w:val="Compact"/>
            </w:pPr>
            <w:r>
              <w:t xml:space="preserve">Depends on option selected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aggregation</w:t>
            </w:r>
          </w:p>
        </w:tc>
        <w:tc>
          <w:tcPr/>
          <w:p>
            <w:pPr>
              <w:pStyle w:val="Compact"/>
            </w:pPr>
            <w:r>
              <w:t xml:space="preserve">Not configured</w:t>
            </w:r>
          </w:p>
        </w:tc>
        <w:tc>
          <w:tcPr/>
          <w:p>
            <w:pPr>
              <w:pStyle w:val="Compact"/>
            </w:pPr>
            <w:r>
              <w:t xml:space="preserve">Depends on option selected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5" w:name="glossary"/>
    <w:p>
      <w:pPr>
        <w:pStyle w:val="Heading2"/>
      </w:pPr>
      <w:r>
        <w:t xml:space="preserve">Glossary</w:t>
      </w:r>
    </w:p>
    <w:p>
      <w:pPr>
        <w:pStyle w:val="FirstParagraph"/>
      </w:pPr>
      <w:r>
        <w:t xml:space="preserve">For readers unfamiliar with the technical terms used in this document.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Kafka</w:t>
            </w:r>
          </w:p>
        </w:tc>
        <w:tc>
          <w:tcPr/>
          <w:p>
            <w:pPr>
              <w:pStyle w:val="Compact"/>
            </w:pPr>
            <w:r>
              <w:t xml:space="preserve">A high-performance messaging system that acts as a buffer between services. Think of it as a highway for data — producers put data on, consumers take data off.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Broker</w:t>
            </w:r>
          </w:p>
        </w:tc>
        <w:tc>
          <w:tcPr/>
          <w:p>
            <w:pPr>
              <w:pStyle w:val="Compact"/>
            </w:pPr>
            <w:r>
              <w:t xml:space="preserve">A single Kafka server. Your cluster has three brokers working together for reliability. If one fails, the other two continue operating.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A named channel in Kafka. For example,</w:t>
            </w:r>
            <w:r>
              <w:t xml:space="preserve"> </w:t>
            </w:r>
            <w:r>
              <w:t xml:space="preserve">“website-events”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“mobile-events”</w:t>
            </w:r>
            <w:r>
              <w:t xml:space="preserve">. Each topic can hold millions of messages.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Partition</w:t>
            </w:r>
          </w:p>
        </w:tc>
        <w:tc>
          <w:tcPr/>
          <w:p>
            <w:pPr>
              <w:pStyle w:val="Compact"/>
            </w:pPr>
            <w:r>
              <w:t xml:space="preserve">A subdivision of a topic that allows parallel processing. More partitions = higher throughput.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Consumer Lag</w:t>
            </w:r>
          </w:p>
        </w:tc>
        <w:tc>
          <w:tcPr/>
          <w:p>
            <w:pPr>
              <w:pStyle w:val="Compact"/>
            </w:pPr>
            <w:r>
              <w:t xml:space="preserve">How far behind a data consumer (like the Packager) is from the latest data. High lag means data is piling up and not being processed in time.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KRaft</w:t>
            </w:r>
          </w:p>
        </w:tc>
        <w:tc>
          <w:tcPr/>
          <w:p>
            <w:pPr>
              <w:pStyle w:val="Compact"/>
            </w:pPr>
            <w:r>
              <w:t xml:space="preserve">Kafka’s built-in coordination mode (replaces the older ZooKeeper dependency). Simplifies the cluster architecture.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Prometheus</w:t>
            </w:r>
          </w:p>
        </w:tc>
        <w:tc>
          <w:tcPr/>
          <w:p>
            <w:pPr>
              <w:pStyle w:val="Compact"/>
            </w:pPr>
            <w:r>
              <w:t xml:space="preserve">An open-source system that collects and stores metrics as time-series data. The industry standard for infrastructure monitoring.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Grafana</w:t>
            </w:r>
          </w:p>
        </w:tc>
        <w:tc>
          <w:tcPr/>
          <w:p>
            <w:pPr>
              <w:pStyle w:val="Compact"/>
            </w:pPr>
            <w:r>
              <w:t xml:space="preserve">An open-source visualization platform that creates dashboards from metrics data. Used by thousands of companies worldwide.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Grafana Alloy</w:t>
            </w:r>
          </w:p>
        </w:tc>
        <w:tc>
          <w:tcPr/>
          <w:p>
            <w:pPr>
              <w:pStyle w:val="Compact"/>
            </w:pPr>
            <w:r>
              <w:t xml:space="preserve">A lightweight agent that collects metrics and logs from servers and sends them to a central location. Runs on each server being monitored.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Loki</w:t>
            </w:r>
          </w:p>
        </w:tc>
        <w:tc>
          <w:tcPr/>
          <w:p>
            <w:pPr>
              <w:pStyle w:val="Compact"/>
            </w:pPr>
            <w:r>
              <w:t xml:space="preserve">An open-source log aggregation system built by Grafana Labs. Think of it as</w:t>
            </w:r>
            <w:r>
              <w:t xml:space="preserve"> </w:t>
            </w:r>
            <w:r>
              <w:t xml:space="preserve">“search engine for your logs.”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Exporter</w:t>
            </w:r>
          </w:p>
        </w:tc>
        <w:tc>
          <w:tcPr/>
          <w:p>
            <w:pPr>
              <w:pStyle w:val="Compact"/>
            </w:pPr>
            <w:r>
              <w:t xml:space="preserve">A small program that collects specific metrics and makes them available for monitoring systems to read.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JMX</w:t>
            </w:r>
          </w:p>
        </w:tc>
        <w:tc>
          <w:tcPr/>
          <w:p>
            <w:pPr>
              <w:pStyle w:val="Compact"/>
            </w:pPr>
            <w:r>
              <w:t xml:space="preserve">Java Management Extensions — a standard way to monitor Java applications like Kafka. Exposes internal health 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Parquet</w:t>
            </w:r>
          </w:p>
        </w:tc>
        <w:tc>
          <w:tcPr/>
          <w:p>
            <w:pPr>
              <w:pStyle w:val="Compact"/>
            </w:pPr>
            <w:r>
              <w:t xml:space="preserve">A compressed file format optimized for analytics. Stores large amounts of data efficiently in S3.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EKS</w:t>
            </w:r>
          </w:p>
        </w:tc>
        <w:tc>
          <w:tcPr/>
          <w:p>
            <w:pPr>
              <w:pStyle w:val="Compact"/>
            </w:pPr>
            <w:r>
              <w:t xml:space="preserve">Amazon Elastic Kubernetes Service — AWS’s managed container platform where the Backend and Packager services run.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DaemonSet</w:t>
            </w:r>
          </w:p>
        </w:tc>
        <w:tc>
          <w:tcPr/>
          <w:p>
            <w:pPr>
              <w:pStyle w:val="Compact"/>
            </w:pPr>
            <w:r>
              <w:t xml:space="preserve">A Kubernetes concept that ensures one copy of an agent runs on every server node in the cluster. Used to deploy monitoring agents.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RUM</w:t>
            </w:r>
          </w:p>
        </w:tc>
        <w:tc>
          <w:tcPr/>
          <w:p>
            <w:pPr>
              <w:pStyle w:val="Compact"/>
            </w:pPr>
            <w:r>
              <w:t xml:space="preserve">Real User Monitoring — tracks what actual users experience (page load times, errors, performance) on websites and mobile apps.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APM</w:t>
            </w:r>
          </w:p>
        </w:tc>
        <w:tc>
          <w:tcPr/>
          <w:p>
            <w:pPr>
              <w:pStyle w:val="Compact"/>
            </w:pPr>
            <w:r>
              <w:t xml:space="preserve">Application Performance Monitoring — tracks how each service in the pipeline performs, including response times and error rates.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MTTR</w:t>
            </w:r>
          </w:p>
        </w:tc>
        <w:tc>
          <w:tcPr/>
          <w:p>
            <w:pPr>
              <w:pStyle w:val="Compact"/>
            </w:pPr>
            <w:r>
              <w:t xml:space="preserve">Mean Time To Recovery — the average time it takes to detect and fix a problem. Lower is better.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 / Alarm</w:t>
            </w:r>
          </w:p>
        </w:tc>
        <w:tc>
          <w:tcPr/>
          <w:p>
            <w:pPr>
              <w:pStyle w:val="Compact"/>
            </w:pPr>
            <w:r>
              <w:t xml:space="preserve">An automatic notification (email, Slack, SMS) triggered when a metric crosses a defined threshold (e.g.,</w:t>
            </w:r>
            <w:r>
              <w:t xml:space="preserve"> </w:t>
            </w:r>
            <w:r>
              <w:t xml:space="preserve">“disk usage above 80%”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Metric</w:t>
            </w:r>
          </w:p>
        </w:tc>
        <w:tc>
          <w:tcPr/>
          <w:p>
            <w:pPr>
              <w:pStyle w:val="Compact"/>
            </w:pPr>
            <w:r>
              <w:t xml:space="preserve">In CloudWatch, any metric you send that isn’t automatically collected by AWS. Each unique name + dimension combination is billed separately at $0.30/month.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 Series</w:t>
            </w:r>
          </w:p>
        </w:tc>
        <w:tc>
          <w:tcPr/>
          <w:p>
            <w:pPr>
              <w:pStyle w:val="Compact"/>
            </w:pPr>
            <w:r>
              <w:t xml:space="preserve">A sequence of data points recorded over time. For example,</w:t>
            </w:r>
            <w:r>
              <w:t xml:space="preserve"> </w:t>
            </w:r>
            <w:r>
              <w:t xml:space="preserve">“CPU usage of Broker 1, measured every 15 seconds”</w:t>
            </w:r>
            <w:r>
              <w:t xml:space="preserve"> </w:t>
            </w:r>
            <w:r>
              <w:t xml:space="preserve">is one time series.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OpenTelemetry</w:t>
            </w:r>
          </w:p>
        </w:tc>
        <w:tc>
          <w:tcPr/>
          <w:p>
            <w:pPr>
              <w:pStyle w:val="Compact"/>
            </w:pPr>
            <w:r>
              <w:t xml:space="preserve">An open-source standard for collecting metrics, logs, and traces. Prevents vendor lock-in by allowing you to switch observability platforms without changing agents.</w:t>
            </w:r>
          </w:p>
        </w:tc>
      </w:tr>
    </w:tbl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5" Target="media/rId45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2026-02-09T12:43:17Z</dcterms:created>
  <dcterms:modified xsi:type="dcterms:W3CDTF">2026-02-09T12:43:17Z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