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-510540</wp:posOffset>
            </wp:positionV>
            <wp:extent cx="1593850" cy="1593850"/>
            <wp:effectExtent l="0" t="0" r="6350" b="6350"/>
            <wp:wrapNone/>
            <wp:docPr id="1" name="Picture 1" descr="acl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lc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default"/>
          <w:lang w:val="en-US"/>
        </w:rPr>
      </w:pPr>
    </w:p>
    <w:p>
      <w:bookmarkStart w:id="0" w:name="_GoBack"/>
      <w:bookmarkEnd w:id="0"/>
    </w:p>
    <w:p/>
    <w:p>
      <w:r>
        <w:rPr>
          <w:rtl w:val="0"/>
        </w:rPr>
        <w:tab/>
      </w:r>
      <w:r>
        <w:rPr>
          <w:rtl w:val="0"/>
        </w:rPr>
        <w:tab/>
      </w:r>
    </w:p>
    <w:p>
      <w:pPr>
        <w:jc w:val="center"/>
      </w:pPr>
    </w:p>
    <w:p>
      <w:pPr>
        <w:ind w:left="0" w:firstLine="0"/>
        <w:jc w:val="center"/>
        <w:rPr>
          <w:b/>
          <w:rtl w:val="0"/>
        </w:rPr>
      </w:pPr>
      <w:r>
        <w:rPr>
          <w:b/>
          <w:rtl w:val="0"/>
        </w:rPr>
        <w:t>MOBILE WEB DESIGN AND DEVELOPMENT</w:t>
      </w:r>
    </w:p>
    <w:p>
      <w:pPr>
        <w:ind w:left="0" w:firstLine="0"/>
        <w:jc w:val="center"/>
        <w:rPr>
          <w:rFonts w:hint="default"/>
          <w:b/>
          <w:rtl w:val="0"/>
          <w:lang w:val="en-US"/>
        </w:rPr>
      </w:pPr>
    </w:p>
    <w:p>
      <w:pPr>
        <w:ind w:left="0" w:firstLine="0"/>
        <w:jc w:val="center"/>
        <w:rPr>
          <w:rFonts w:hint="default"/>
          <w:b/>
          <w:rtl w:val="0"/>
          <w:lang w:val="en-US"/>
        </w:rPr>
      </w:pPr>
    </w:p>
    <w:p>
      <w:pPr>
        <w:jc w:val="center"/>
      </w:pPr>
    </w:p>
    <w:p>
      <w:pPr>
        <w:numPr>
          <w:ilvl w:val="0"/>
          <w:numId w:val="1"/>
        </w:numPr>
        <w:ind w:left="1440" w:hanging="360"/>
        <w:jc w:val="both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TITLE</w:t>
      </w:r>
    </w:p>
    <w:p>
      <w:pPr>
        <w:numPr>
          <w:numId w:val="0"/>
        </w:numPr>
        <w:ind w:left="1080" w:leftChars="0"/>
        <w:jc w:val="both"/>
        <w:rPr>
          <w:rFonts w:hint="default"/>
          <w:b/>
          <w:lang w:val="en-US"/>
        </w:rPr>
      </w:pPr>
    </w:p>
    <w:p>
      <w:pPr>
        <w:numPr>
          <w:numId w:val="0"/>
        </w:numPr>
        <w:ind w:left="1080" w:leftChars="0"/>
        <w:jc w:val="both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>- Focus</w:t>
      </w:r>
    </w:p>
    <w:p>
      <w:pPr>
        <w:ind w:left="1440" w:firstLine="0"/>
        <w:jc w:val="both"/>
        <w:rPr>
          <w:b/>
        </w:rPr>
      </w:pPr>
    </w:p>
    <w:p>
      <w:pPr>
        <w:ind w:left="1440" w:firstLine="0"/>
        <w:jc w:val="both"/>
        <w:rPr>
          <w:b/>
        </w:rPr>
      </w:pPr>
    </w:p>
    <w:p>
      <w:pPr>
        <w:ind w:left="1440" w:firstLine="0"/>
        <w:jc w:val="both"/>
        <w:rPr>
          <w:b/>
        </w:rPr>
      </w:pPr>
    </w:p>
    <w:p>
      <w:pPr>
        <w:ind w:left="1440" w:firstLine="0"/>
        <w:jc w:val="both"/>
        <w:rPr>
          <w:b/>
        </w:rPr>
      </w:pPr>
    </w:p>
    <w:p>
      <w:pPr>
        <w:numPr>
          <w:ilvl w:val="0"/>
          <w:numId w:val="1"/>
        </w:numPr>
        <w:ind w:left="1440" w:hanging="360"/>
        <w:jc w:val="both"/>
        <w:rPr>
          <w:b/>
          <w:u w:val="none"/>
        </w:rPr>
      </w:pPr>
      <w:r>
        <w:rPr>
          <w:b/>
          <w:rtl w:val="0"/>
        </w:rPr>
        <w:t>DESCRIPTION</w:t>
      </w:r>
    </w:p>
    <w:p>
      <w:pPr>
        <w:ind w:left="1440" w:firstLine="0"/>
        <w:jc w:val="both"/>
        <w:rPr>
          <w:b/>
        </w:rPr>
      </w:pPr>
    </w:p>
    <w:p>
      <w:pPr>
        <w:ind w:left="1440" w:leftChars="0" w:firstLine="720" w:firstLineChars="0"/>
        <w:jc w:val="both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Introducing “Focus” - a productivity companion app designed to enhance your study or work session. With its intuitive interface and features, Focus helps you stay on track, maintain concentration, and maximize your efficiency.</w:t>
      </w:r>
    </w:p>
    <w:p>
      <w:pPr>
        <w:ind w:left="1440" w:firstLine="0"/>
        <w:jc w:val="both"/>
        <w:rPr>
          <w:b/>
        </w:rPr>
      </w:pPr>
    </w:p>
    <w:p>
      <w:pPr>
        <w:ind w:left="1440" w:firstLine="0"/>
        <w:jc w:val="both"/>
        <w:rPr>
          <w:b/>
        </w:rPr>
      </w:pPr>
    </w:p>
    <w:p>
      <w:pPr>
        <w:jc w:val="both"/>
        <w:rPr>
          <w:b/>
        </w:rPr>
      </w:pPr>
    </w:p>
    <w:p>
      <w:pPr>
        <w:ind w:left="1440" w:firstLine="0"/>
        <w:jc w:val="both"/>
        <w:rPr>
          <w:b/>
        </w:rPr>
      </w:pPr>
    </w:p>
    <w:p>
      <w:pPr>
        <w:numPr>
          <w:ilvl w:val="0"/>
          <w:numId w:val="1"/>
        </w:numPr>
        <w:ind w:left="1440" w:hanging="360"/>
        <w:jc w:val="both"/>
        <w:rPr>
          <w:rFonts w:hint="default"/>
          <w:lang w:val="en-US"/>
        </w:rPr>
      </w:pPr>
      <w:r>
        <w:rPr>
          <w:b/>
          <w:rtl w:val="0"/>
        </w:rPr>
        <w:t>DEVELOPER</w:t>
      </w:r>
      <w:r>
        <w:rPr>
          <w:rFonts w:hint="default"/>
          <w:b/>
          <w:rtl w:val="0"/>
          <w:lang w:val="en-US"/>
        </w:rPr>
        <w:t xml:space="preserve"> </w:t>
      </w:r>
    </w:p>
    <w:p>
      <w:pPr>
        <w:numPr>
          <w:numId w:val="0"/>
        </w:numPr>
        <w:ind w:left="108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="1080" w:leftChars="0" w:firstLine="1432" w:firstLineChars="0"/>
        <w:jc w:val="both"/>
        <w:rPr>
          <w:rFonts w:hint="default"/>
          <w:lang w:val="en-US"/>
        </w:rPr>
      </w:pPr>
      <w:r>
        <w:rPr>
          <w:rFonts w:hint="default"/>
          <w:b/>
          <w:rtl w:val="0"/>
          <w:lang w:val="en-US"/>
        </w:rPr>
        <w:t>- Jason Hombria</w:t>
      </w:r>
    </w:p>
    <w:p>
      <w:pPr>
        <w:ind w:left="0" w:firstLine="0"/>
        <w:jc w:val="both"/>
      </w:pPr>
    </w:p>
    <w:p>
      <w:pPr>
        <w:ind w:left="0" w:firstLine="0"/>
        <w:jc w:val="both"/>
      </w:pPr>
    </w:p>
    <w:p>
      <w:pPr>
        <w:ind w:left="0" w:firstLine="0"/>
        <w:jc w:val="both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</w:p>
    <w:sectPr>
      <w:headerReference r:id="rId5" w:type="first"/>
      <w:footerReference r:id="rId6" w:type="first"/>
      <w:pgSz w:w="12240" w:h="20160"/>
      <w:pgMar w:top="1440" w:right="720" w:bottom="1440" w:left="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8B3DDC"/>
    <w:rsid w:val="03EE607E"/>
    <w:rsid w:val="06595832"/>
    <w:rsid w:val="14E60336"/>
    <w:rsid w:val="161404C8"/>
    <w:rsid w:val="27A04912"/>
    <w:rsid w:val="28F151B9"/>
    <w:rsid w:val="290618DB"/>
    <w:rsid w:val="2D69660C"/>
    <w:rsid w:val="38F70502"/>
    <w:rsid w:val="3EA17645"/>
    <w:rsid w:val="3F1A587C"/>
    <w:rsid w:val="402D5FD6"/>
    <w:rsid w:val="46EE3AEB"/>
    <w:rsid w:val="507F399C"/>
    <w:rsid w:val="5AEE678B"/>
    <w:rsid w:val="613F1997"/>
    <w:rsid w:val="77945A6C"/>
    <w:rsid w:val="7861768C"/>
    <w:rsid w:val="7E5C0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7B3brTczbWt1A5LJKcARw0iw==">CgMxLjA4AHIhMXp6cTh1TlBKakNTTk9RSnFDN0R6cjNSRmhSWUREcktJ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2023-06-24T03:10:45Z</dcterms:created>
  <dc:creator>esun</dc:creator>
  <cp:lastModifiedBy>Jayson Hombria</cp:lastModifiedBy>
  <dcterms:modified xsi:type="dcterms:W3CDTF">2023-06-24T04:18:43Z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9247FDD0484C41A38F9CEB7EC00B6C68</vt:lpwstr>
  </property>
</Properties>
</file>