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71CA" w14:textId="28D48A75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Co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rporativo</w:t>
      </w:r>
    </w:p>
    <w:p w14:paraId="0DF33A50" w14:textId="098A6972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BFW Energia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Itaim Bibi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4710C024" w14:textId="77777777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8A7FDF1" w14:textId="77777777" w:rsidR="00DE5E7F" w:rsidRDefault="00DE5E7F" w:rsidP="00DE5E7F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92A095" w14:textId="56C3B2D8" w:rsidR="002933FC" w:rsidRDefault="00DE5E7F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</w:t>
      </w:r>
      <w:r w:rsidR="002933FC">
        <w:rPr>
          <w:rFonts w:ascii="Quicksand" w:hAnsi="Quicksand"/>
          <w:color w:val="5C5C5C"/>
          <w:bdr w:val="none" w:sz="0" w:space="0" w:color="auto" w:frame="1"/>
        </w:rPr>
        <w:t>Execução de obra</w:t>
      </w:r>
      <w:r w:rsidR="005F06B2">
        <w:rPr>
          <w:rFonts w:ascii="Quicksand" w:hAnsi="Quicksand"/>
          <w:color w:val="5C5C5C"/>
          <w:bdr w:val="none" w:sz="0" w:space="0" w:color="auto" w:frame="1"/>
        </w:rPr>
        <w:t xml:space="preserve"> por Administração</w:t>
      </w:r>
    </w:p>
    <w:p w14:paraId="01275C82" w14:textId="2027E4B0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r w:rsidR="005F06B2">
        <w:rPr>
          <w:rFonts w:ascii="Quicksand" w:hAnsi="Quicksand"/>
          <w:color w:val="5C5C5C"/>
          <w:bdr w:val="none" w:sz="0" w:space="0" w:color="auto" w:frame="1"/>
        </w:rPr>
        <w:t>Outubro</w:t>
      </w:r>
      <w:r>
        <w:rPr>
          <w:rFonts w:ascii="Quicksand" w:hAnsi="Quicksand"/>
          <w:color w:val="5C5C5C"/>
          <w:bdr w:val="none" w:sz="0" w:space="0" w:color="auto" w:frame="1"/>
        </w:rPr>
        <w:t>/20</w:t>
      </w:r>
      <w:r w:rsidR="005F06B2">
        <w:rPr>
          <w:rFonts w:ascii="Quicksand" w:hAnsi="Quicksand"/>
          <w:color w:val="5C5C5C"/>
          <w:bdr w:val="none" w:sz="0" w:space="0" w:color="auto" w:frame="1"/>
        </w:rPr>
        <w:t>22</w:t>
      </w:r>
    </w:p>
    <w:p w14:paraId="5E149BAD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7A51B62" w14:textId="338640CC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Reforma d</w:t>
      </w:r>
      <w:r w:rsidR="00DE5E7F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e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 escritório</w:t>
      </w:r>
      <w:r w:rsidR="00DE5E7F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4F725F50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</w:p>
    <w:p w14:paraId="6464BFF7" w14:textId="253FEF71" w:rsidR="002933FC" w:rsidRP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Área: 2</w:t>
      </w:r>
      <w:r w:rsidR="005F06B2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50</w:t>
      </w: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 </w:t>
      </w:r>
    </w:p>
    <w:p w14:paraId="082540DF" w14:textId="43E2C7F5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Projeto: Arq. </w:t>
      </w:r>
      <w:r w:rsidR="005F06B2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Sabrina Gomes</w:t>
      </w:r>
    </w:p>
    <w:p w14:paraId="11B8DB1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C"/>
    <w:rsid w:val="002933FC"/>
    <w:rsid w:val="00585103"/>
    <w:rsid w:val="005F06B2"/>
    <w:rsid w:val="00876EB2"/>
    <w:rsid w:val="008803BB"/>
    <w:rsid w:val="00D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C59E"/>
  <w15:chartTrackingRefBased/>
  <w15:docId w15:val="{4EA154B3-720F-4561-82CF-5D7DBCA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3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4</cp:revision>
  <dcterms:created xsi:type="dcterms:W3CDTF">2024-02-08T21:08:00Z</dcterms:created>
  <dcterms:modified xsi:type="dcterms:W3CDTF">2024-02-08T21:12:00Z</dcterms:modified>
</cp:coreProperties>
</file>