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011F9" w14:textId="0B2F8C88" w:rsidR="00066D3B" w:rsidRDefault="00066D3B" w:rsidP="00066D3B">
      <w:pPr>
        <w:pStyle w:val="NormalWeb"/>
        <w:shd w:val="clear" w:color="auto" w:fill="EFF1F4"/>
        <w:spacing w:before="0" w:beforeAutospacing="0" w:after="0" w:afterAutospacing="0"/>
        <w:rPr>
          <w:rStyle w:val="Forte"/>
          <w:rFonts w:ascii="Quicksand" w:hAnsi="Quicksand"/>
          <w:color w:val="FF8C00"/>
          <w:bdr w:val="none" w:sz="0" w:space="0" w:color="auto" w:frame="1"/>
        </w:rPr>
      </w:pPr>
      <w:r>
        <w:rPr>
          <w:rStyle w:val="Forte"/>
          <w:rFonts w:ascii="Quicksand" w:hAnsi="Quicksand"/>
          <w:color w:val="FF8C00"/>
          <w:bdr w:val="none" w:sz="0" w:space="0" w:color="auto" w:frame="1"/>
        </w:rPr>
        <w:t>Uso/Tipo: Residencial</w:t>
      </w:r>
    </w:p>
    <w:p w14:paraId="63B542B0" w14:textId="0B252243" w:rsidR="00066D3B" w:rsidRDefault="00066D3B" w:rsidP="00066D3B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  <w:r>
        <w:rPr>
          <w:rStyle w:val="Forte"/>
          <w:rFonts w:ascii="Quicksand" w:hAnsi="Quicksand"/>
          <w:color w:val="FF8C00"/>
          <w:bdr w:val="none" w:sz="0" w:space="0" w:color="auto" w:frame="1"/>
        </w:rPr>
        <w:t xml:space="preserve">Apartamento RI l Vila Clementino, São </w:t>
      </w:r>
      <w:proofErr w:type="spellStart"/>
      <w:r>
        <w:rPr>
          <w:rStyle w:val="Forte"/>
          <w:rFonts w:ascii="Quicksand" w:hAnsi="Quicksand"/>
          <w:color w:val="FF8C00"/>
          <w:bdr w:val="none" w:sz="0" w:space="0" w:color="auto" w:frame="1"/>
        </w:rPr>
        <w:t>Paulo-SP</w:t>
      </w:r>
      <w:proofErr w:type="spellEnd"/>
    </w:p>
    <w:p w14:paraId="3BCC4742" w14:textId="77777777" w:rsidR="00066D3B" w:rsidRDefault="00066D3B" w:rsidP="00066D3B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  <w:r>
        <w:rPr>
          <w:rFonts w:ascii="Quicksand" w:hAnsi="Quicksand"/>
          <w:color w:val="5C5C5C"/>
          <w:sz w:val="20"/>
          <w:szCs w:val="20"/>
        </w:rPr>
        <w:t> </w:t>
      </w:r>
    </w:p>
    <w:p w14:paraId="26D68958" w14:textId="77777777" w:rsidR="00066D3B" w:rsidRDefault="00066D3B" w:rsidP="00066D3B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  <w:r>
        <w:rPr>
          <w:rFonts w:ascii="Quicksand" w:hAnsi="Quicksand"/>
          <w:color w:val="5C5C5C"/>
          <w:sz w:val="20"/>
          <w:szCs w:val="20"/>
        </w:rPr>
        <w:t> </w:t>
      </w:r>
    </w:p>
    <w:p w14:paraId="0F5FAAB2" w14:textId="27CB43C7" w:rsidR="00066D3B" w:rsidRDefault="00066D3B" w:rsidP="00066D3B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  <w:r>
        <w:rPr>
          <w:rFonts w:ascii="Quicksand" w:hAnsi="Quicksand"/>
          <w:color w:val="5C5C5C"/>
          <w:bdr w:val="none" w:sz="0" w:space="0" w:color="auto" w:frame="1"/>
        </w:rPr>
        <w:t xml:space="preserve">Escopo: </w:t>
      </w:r>
      <w:r>
        <w:rPr>
          <w:rFonts w:ascii="Quicksand" w:hAnsi="Quicksand"/>
          <w:color w:val="5C5C5C"/>
          <w:bdr w:val="none" w:sz="0" w:space="0" w:color="auto" w:frame="1"/>
        </w:rPr>
        <w:t>Projeto + Execução de obra</w:t>
      </w:r>
    </w:p>
    <w:p w14:paraId="64242B34" w14:textId="77777777" w:rsidR="00066D3B" w:rsidRDefault="00066D3B" w:rsidP="00066D3B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  <w:r>
        <w:rPr>
          <w:rFonts w:ascii="Quicksand" w:hAnsi="Quicksand"/>
          <w:color w:val="5C5C5C"/>
          <w:bdr w:val="none" w:sz="0" w:space="0" w:color="auto" w:frame="1"/>
        </w:rPr>
        <w:t xml:space="preserve">Conclusão da obra: </w:t>
      </w:r>
      <w:proofErr w:type="gramStart"/>
      <w:r>
        <w:rPr>
          <w:rFonts w:ascii="Quicksand" w:hAnsi="Quicksand"/>
          <w:color w:val="5C5C5C"/>
          <w:bdr w:val="none" w:sz="0" w:space="0" w:color="auto" w:frame="1"/>
        </w:rPr>
        <w:t>Dezembro</w:t>
      </w:r>
      <w:proofErr w:type="gramEnd"/>
      <w:r>
        <w:rPr>
          <w:rFonts w:ascii="Quicksand" w:hAnsi="Quicksand"/>
          <w:color w:val="5C5C5C"/>
          <w:bdr w:val="none" w:sz="0" w:space="0" w:color="auto" w:frame="1"/>
        </w:rPr>
        <w:t>/2021</w:t>
      </w:r>
    </w:p>
    <w:p w14:paraId="5A9A611A" w14:textId="77777777" w:rsidR="00066D3B" w:rsidRDefault="00066D3B" w:rsidP="00066D3B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  <w:r>
        <w:rPr>
          <w:rFonts w:ascii="Quicksand" w:hAnsi="Quicksand"/>
          <w:color w:val="5C5C5C"/>
          <w:sz w:val="20"/>
          <w:szCs w:val="20"/>
        </w:rPr>
        <w:t> </w:t>
      </w:r>
    </w:p>
    <w:p w14:paraId="6F8BFBE8" w14:textId="3BF3F293" w:rsidR="00066D3B" w:rsidRDefault="00066D3B" w:rsidP="00066D3B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  <w:r>
        <w:rPr>
          <w:rStyle w:val="Forte"/>
          <w:rFonts w:ascii="Quicksand" w:hAnsi="Quicksand"/>
          <w:color w:val="000000"/>
          <w:sz w:val="21"/>
          <w:szCs w:val="21"/>
          <w:bdr w:val="none" w:sz="0" w:space="0" w:color="auto" w:frame="1"/>
        </w:rPr>
        <w:t>Descrição</w:t>
      </w:r>
      <w:r>
        <w:rPr>
          <w:rFonts w:ascii="Quicksand" w:hAnsi="Quicksand"/>
          <w:color w:val="000000"/>
          <w:sz w:val="21"/>
          <w:szCs w:val="21"/>
          <w:bdr w:val="none" w:sz="0" w:space="0" w:color="auto" w:frame="1"/>
        </w:rPr>
        <w:t xml:space="preserve">: Reforma de apartamento. </w:t>
      </w:r>
    </w:p>
    <w:p w14:paraId="684BEED6" w14:textId="77777777" w:rsidR="00066D3B" w:rsidRDefault="00066D3B" w:rsidP="00066D3B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  <w:r>
        <w:rPr>
          <w:rFonts w:ascii="Quicksand" w:hAnsi="Quicksand"/>
          <w:color w:val="5C5C5C"/>
          <w:sz w:val="20"/>
          <w:szCs w:val="20"/>
        </w:rPr>
        <w:t> </w:t>
      </w:r>
    </w:p>
    <w:p w14:paraId="441675D0" w14:textId="77777777" w:rsidR="00066D3B" w:rsidRDefault="00066D3B" w:rsidP="00066D3B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  <w:r>
        <w:rPr>
          <w:rFonts w:ascii="Quicksand" w:hAnsi="Quicksand"/>
          <w:color w:val="000000"/>
          <w:sz w:val="21"/>
          <w:szCs w:val="21"/>
          <w:bdr w:val="none" w:sz="0" w:space="0" w:color="auto" w:frame="1"/>
        </w:rPr>
        <w:t>Área construída: 110m²</w:t>
      </w:r>
    </w:p>
    <w:p w14:paraId="6A4AFC9E" w14:textId="77777777" w:rsidR="008803BB" w:rsidRDefault="008803BB"/>
    <w:sectPr w:rsidR="008803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icksan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D3B"/>
    <w:rsid w:val="00066D3B"/>
    <w:rsid w:val="00876EB2"/>
    <w:rsid w:val="00880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BB7BD"/>
  <w15:chartTrackingRefBased/>
  <w15:docId w15:val="{3028B5AC-7CF5-444F-9189-BC6C40114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6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066D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21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173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DMSL Arquitetos</dc:creator>
  <cp:keywords/>
  <dc:description/>
  <cp:lastModifiedBy>DMSL Arquitetos</cp:lastModifiedBy>
  <cp:revision>1</cp:revision>
  <dcterms:created xsi:type="dcterms:W3CDTF">2024-01-05T19:06:00Z</dcterms:created>
  <dcterms:modified xsi:type="dcterms:W3CDTF">2024-01-05T19:07:00Z</dcterms:modified>
</cp:coreProperties>
</file>