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0892" w14:textId="091FDA70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Uso/Tipo: </w:t>
      </w:r>
      <w:r w:rsidR="00DD6445">
        <w:rPr>
          <w:rStyle w:val="Forte"/>
          <w:rFonts w:ascii="Quicksand" w:hAnsi="Quicksand"/>
          <w:color w:val="FF8C00"/>
          <w:bdr w:val="none" w:sz="0" w:space="0" w:color="auto" w:frame="1"/>
        </w:rPr>
        <w:t>Comercial</w:t>
      </w:r>
    </w:p>
    <w:p w14:paraId="59648DD5" w14:textId="26571727" w:rsidR="00E1610A" w:rsidRDefault="00DD6445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Funilaria Bar</w:t>
      </w:r>
      <w:r w:rsidR="00E1610A"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l 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>Bela Vista</w:t>
      </w:r>
      <w:r w:rsidR="00E1610A"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, São </w:t>
      </w:r>
      <w:proofErr w:type="spellStart"/>
      <w:r w:rsidR="00E1610A">
        <w:rPr>
          <w:rStyle w:val="Forte"/>
          <w:rFonts w:ascii="Quicksand" w:hAnsi="Quicksand"/>
          <w:color w:val="FF8C00"/>
          <w:bdr w:val="none" w:sz="0" w:space="0" w:color="auto" w:frame="1"/>
        </w:rPr>
        <w:t>Paulo-SP</w:t>
      </w:r>
      <w:proofErr w:type="spellEnd"/>
    </w:p>
    <w:p w14:paraId="01A2196C" w14:textId="77777777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42B5ED12" w14:textId="77777777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5854A527" w14:textId="20B53531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Escopo: Projeto </w:t>
      </w:r>
      <w:r w:rsidR="00DD6445">
        <w:rPr>
          <w:rFonts w:ascii="Quicksand" w:hAnsi="Quicksand"/>
          <w:color w:val="5C5C5C"/>
          <w:bdr w:val="none" w:sz="0" w:space="0" w:color="auto" w:frame="1"/>
        </w:rPr>
        <w:t>de Arquitetônico de Reforma e Ampliação</w:t>
      </w:r>
    </w:p>
    <w:p w14:paraId="4250B7C3" w14:textId="2F8E51A3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>Conclusão d</w:t>
      </w:r>
      <w:r w:rsidR="00DD6445">
        <w:rPr>
          <w:rFonts w:ascii="Quicksand" w:hAnsi="Quicksand"/>
          <w:color w:val="5C5C5C"/>
          <w:bdr w:val="none" w:sz="0" w:space="0" w:color="auto" w:frame="1"/>
        </w:rPr>
        <w:t>o projeto</w:t>
      </w:r>
      <w:r>
        <w:rPr>
          <w:rFonts w:ascii="Quicksand" w:hAnsi="Quicksand"/>
          <w:color w:val="5C5C5C"/>
          <w:bdr w:val="none" w:sz="0" w:space="0" w:color="auto" w:frame="1"/>
        </w:rPr>
        <w:t xml:space="preserve">: </w:t>
      </w:r>
      <w:proofErr w:type="gramStart"/>
      <w:r w:rsidR="00DD6445">
        <w:rPr>
          <w:rFonts w:ascii="Quicksand" w:hAnsi="Quicksand"/>
          <w:color w:val="5C5C5C"/>
          <w:bdr w:val="none" w:sz="0" w:space="0" w:color="auto" w:frame="1"/>
        </w:rPr>
        <w:t>Março</w:t>
      </w:r>
      <w:proofErr w:type="gramEnd"/>
      <w:r>
        <w:rPr>
          <w:rFonts w:ascii="Quicksand" w:hAnsi="Quicksand"/>
          <w:color w:val="5C5C5C"/>
          <w:bdr w:val="none" w:sz="0" w:space="0" w:color="auto" w:frame="1"/>
        </w:rPr>
        <w:t>/202</w:t>
      </w:r>
      <w:r w:rsidR="00DD6445">
        <w:rPr>
          <w:rFonts w:ascii="Quicksand" w:hAnsi="Quicksand"/>
          <w:color w:val="5C5C5C"/>
          <w:bdr w:val="none" w:sz="0" w:space="0" w:color="auto" w:frame="1"/>
        </w:rPr>
        <w:t>3</w:t>
      </w:r>
    </w:p>
    <w:p w14:paraId="2DA69194" w14:textId="77777777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6A2B9728" w14:textId="43AA9B4B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: Reforma </w:t>
      </w:r>
      <w:r w:rsidR="00DD6445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e ampliação de bar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.</w:t>
      </w:r>
    </w:p>
    <w:p w14:paraId="2552C2CF" w14:textId="77777777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73083A8A" w14:textId="39540D7B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Área construída: </w:t>
      </w:r>
      <w:r w:rsidR="00DD6445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230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m²</w:t>
      </w:r>
    </w:p>
    <w:p w14:paraId="473ED9F2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0A"/>
    <w:rsid w:val="00876EB2"/>
    <w:rsid w:val="008803BB"/>
    <w:rsid w:val="00AD3AF1"/>
    <w:rsid w:val="00DD6445"/>
    <w:rsid w:val="00E1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83F6"/>
  <w15:chartTrackingRefBased/>
  <w15:docId w15:val="{820FA277-7B2F-44AA-BB7D-11D8E084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161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3</cp:revision>
  <dcterms:created xsi:type="dcterms:W3CDTF">2024-01-10T22:09:00Z</dcterms:created>
  <dcterms:modified xsi:type="dcterms:W3CDTF">2024-01-10T22:12:00Z</dcterms:modified>
</cp:coreProperties>
</file>