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Free-Form"/>
        <w:numPr>
          <w:ilvl w:val="0"/>
          <w:numId w:val="0"/>
        </w:numPr>
        <w:spacing w:lineRule="auto" w:line="288"/>
        <w:outlineLvl w:val="0"/>
        <w:rPr>
          <w:caps/>
          <w:color w:val="E94858"/>
          <w:spacing w:val="4"/>
          <w:sz w:val="22"/>
          <w:szCs w:val="22"/>
        </w:rPr>
      </w:pPr>
      <w:r>
        <w:rPr>
          <w:caps/>
          <w:color w:val="E94858"/>
          <w:spacing w:val="4"/>
          <w:sz w:val="22"/>
          <w:szCs w:val="22"/>
        </w:rPr>
        <w:t>REF:</w:t>
        <w:br/>
        <w:t xml:space="preserve"> </w:t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>
          <w:sz w:val="18"/>
          <w:szCs w:val="18"/>
        </w:rPr>
      </w:pPr>
      <w:r>
        <w:rPr/>
        <mc:AlternateContent>
          <mc:Choice Requires="wps">
            <w:drawing>
              <wp:anchor behindDoc="0" distT="152400" distB="152400" distL="152400" distR="152400" simplePos="0" locked="0" layoutInCell="0" allowOverlap="1" relativeHeight="4">
                <wp:simplePos x="0" y="0"/>
                <wp:positionH relativeFrom="page">
                  <wp:posOffset>616585</wp:posOffset>
                </wp:positionH>
                <wp:positionV relativeFrom="page">
                  <wp:posOffset>223520</wp:posOffset>
                </wp:positionV>
                <wp:extent cx="608965" cy="608965"/>
                <wp:effectExtent l="0" t="0" r="0" b="0"/>
                <wp:wrapSquare wrapText="bothSides"/>
                <wp:docPr id="1" name="officeArt object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fficeArt object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09120" cy="60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fficeArt object" stroked="f" o:allowincell="f" style="position:absolute;margin-left:48.55pt;margin-top:17.6pt;width:47.9pt;height:47.9pt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w:t>D</w:t>
      </w:r>
      <w:r>
        <w:rPr>
          <w:sz w:val="18"/>
          <w:szCs w:val="18"/>
        </w:rPr>
        <w:t>ear [HIRING COMPANY MANAGER,</w:t>
      </w:r>
      <w:r>
        <mc:AlternateContent>
          <mc:Choice Requires="wps">
            <w:drawing>
              <wp:anchor behindDoc="0" distT="152400" distB="152400" distL="152400" distR="152400" simplePos="0" locked="0" layoutInCell="0" allowOverlap="1" relativeHeight="2">
                <wp:simplePos x="0" y="0"/>
                <wp:positionH relativeFrom="page">
                  <wp:posOffset>431800</wp:posOffset>
                </wp:positionH>
                <wp:positionV relativeFrom="page">
                  <wp:posOffset>3225800</wp:posOffset>
                </wp:positionV>
                <wp:extent cx="1892300" cy="74358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743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spacing w:lineRule="auto" w:line="288"/>
                              <w:rPr>
                                <w:rFonts w:ascii="Helvetica Neue Light" w:hAnsi="Helvetica Neue Light" w:eastAsia="Helvetica Neue Light" w:cs="Helvetica Neue Light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</w:rPr>
                              <w:t>Hiring Manager</w:t>
                            </w:r>
                          </w:p>
                          <w:p>
                            <w:pPr>
                              <w:pStyle w:val="Free-Form"/>
                              <w:spacing w:lineRule="auto" w:line="288"/>
                              <w:rPr/>
                            </w:pPr>
                            <w:r>
                              <w:rPr>
                                <w:rFonts w:ascii="Helvetica Neue Light" w:hAnsi="Helvetica Neue Light"/>
                              </w:rPr>
                              <w:t>[HIRING COMPANY]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9pt;height:58.55pt;mso-wrap-distance-left:12pt;mso-wrap-distance-right:12pt;mso-wrap-distance-top:12pt;mso-wrap-distance-bottom:12pt;margin-top:254pt;mso-position-vertical-relative:page;margin-left:34pt;mso-position-horizontal-relative:page">
                <v:textbox inset="0in,0in,0in,0in">
                  <w:txbxContent>
                    <w:p>
                      <w:pPr>
                        <w:pStyle w:val="Free-Form"/>
                        <w:spacing w:lineRule="auto" w:line="288"/>
                        <w:rPr>
                          <w:rFonts w:ascii="Helvetica Neue Light" w:hAnsi="Helvetica Neue Light" w:eastAsia="Helvetica Neue Light" w:cs="Helvetica Neue Light"/>
                        </w:rPr>
                      </w:pPr>
                      <w:r>
                        <w:rPr>
                          <w:rFonts w:ascii="Helvetica Neue Light" w:hAnsi="Helvetica Neue Light"/>
                        </w:rPr>
                        <w:t>Hiring Manager</w:t>
                      </w:r>
                    </w:p>
                    <w:p>
                      <w:pPr>
                        <w:pStyle w:val="Free-Form"/>
                        <w:spacing w:lineRule="auto" w:line="288"/>
                        <w:rPr/>
                      </w:pPr>
                      <w:r>
                        <w:rPr>
                          <w:rFonts w:ascii="Helvetica Neue Light" w:hAnsi="Helvetica Neue Light"/>
                        </w:rPr>
                        <w:t>[HIRING COMPANY]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152400" distB="152400" distL="152400" distR="152400" simplePos="0" locked="0" layoutInCell="0" allowOverlap="1" relativeHeight="3">
                <wp:simplePos x="0" y="0"/>
                <wp:positionH relativeFrom="page">
                  <wp:posOffset>431800</wp:posOffset>
                </wp:positionH>
                <wp:positionV relativeFrom="page">
                  <wp:posOffset>4066540</wp:posOffset>
                </wp:positionV>
                <wp:extent cx="1892300" cy="1280160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280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spacing w:lineRule="auto" w:line="288"/>
                              <w:rPr>
                                <w:lang w:val="en-AU"/>
                              </w:rPr>
                            </w:pPr>
                            <w:r>
                              <w:rPr>
                                <w:rFonts w:ascii="Helvetica Neue Light" w:hAnsi="Helvetica Neue Light"/>
                                <w:lang w:val="en-AU"/>
                              </w:rPr>
                              <w:t>[HIRING COMPANY ADDRESS]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9pt;height:100.8pt;mso-wrap-distance-left:12pt;mso-wrap-distance-right:12pt;mso-wrap-distance-top:12pt;mso-wrap-distance-bottom:12pt;margin-top:320.2pt;mso-position-vertical-relative:page;margin-left:34pt;mso-position-horizontal-relative:page">
                <v:textbox inset="0in,0in,0in,0in">
                  <w:txbxContent>
                    <w:p>
                      <w:pPr>
                        <w:pStyle w:val="Free-Form"/>
                        <w:spacing w:lineRule="auto" w:line="288"/>
                        <w:rPr>
                          <w:lang w:val="en-AU"/>
                        </w:rPr>
                      </w:pPr>
                      <w:r>
                        <w:rPr>
                          <w:rFonts w:ascii="Helvetica Neue Light" w:hAnsi="Helvetica Neue Light"/>
                          <w:lang w:val="en-AU"/>
                        </w:rPr>
                        <w:t>[HIRING COMPANY ADDRESS]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304800" distB="304800" distL="304800" distR="304800" simplePos="0" locked="0" layoutInCell="0" allowOverlap="1" relativeHeight="5">
                <wp:simplePos x="0" y="0"/>
                <wp:positionH relativeFrom="page">
                  <wp:posOffset>5207000</wp:posOffset>
                </wp:positionH>
                <wp:positionV relativeFrom="page">
                  <wp:posOffset>266700</wp:posOffset>
                </wp:positionV>
                <wp:extent cx="1892300" cy="2654300"/>
                <wp:effectExtent l="0" t="0" r="0" b="0"/>
                <wp:wrapSquare wrapText="left"/>
                <wp:docPr id="5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654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Style w:val="Blue"/>
                                <w:rFonts w:ascii="Helvetica Neue Medium" w:hAnsi="Helvetica Neue Medium" w:eastAsia="Helvetica Neue Medium" w:cs="Helvetica Neue Medium"/>
                                <w:color w:val="E94858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+61 412 659 697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Style w:val="Blue"/>
                                <w:rFonts w:ascii="Helvetica Neue Medium" w:hAnsi="Helvetica Neue Medium" w:eastAsia="Helvetica Neue Medium" w:cs="Helvetica Neue Medium"/>
                              </w:rPr>
                            </w:pPr>
                            <w:r>
                              <w:rPr>
                                <w:rStyle w:val="Blue"/>
                                <w:rFonts w:ascii="Helvetica Neue Medium" w:hAnsi="Helvetica Neue Medium"/>
                                <w:color w:val="E94858"/>
                              </w:rPr>
                              <w:t>jasdavey@gmail.com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Fonts w:ascii="Helvetica Neue Medium" w:hAnsi="Helvetica Neue Medium" w:eastAsia="Helvetica Neue Medium" w:cs="Helvetica Neue Medium"/>
                                <w:color w:val="5F5F5F"/>
                              </w:rPr>
                            </w:pPr>
                            <w:r>
                              <w:rPr>
                                <w:rFonts w:eastAsia="Helvetica Neue Medium" w:cs="Helvetica Neue Medium" w:ascii="Helvetica Neue Medium" w:hAnsi="Helvetica Neue Medium"/>
                                <w:color w:val="5F5F5F"/>
                              </w:rPr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Fonts w:ascii="Helvetica Neue Medium" w:hAnsi="Helvetica Neue Medium"/>
                                <w:color w:val="5F5F5F"/>
                              </w:rPr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31 Station Street,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/>
                            </w:pPr>
                            <w:r>
                              <w:rPr>
                                <w:rFonts w:ascii="Helvetica Neue Medium" w:hAnsi="Helvetica Neue Medium"/>
                                <w:color w:val="5F5F5F"/>
                              </w:rPr>
                              <w:t>Mullumbimby, 2482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9pt;height:209pt;mso-wrap-distance-left:24pt;mso-wrap-distance-right:24pt;mso-wrap-distance-top:24pt;mso-wrap-distance-bottom:24pt;margin-top:21pt;mso-position-vertical-relative:page;margin-left:410pt;mso-position-horizontal-relative:page">
                <v:textbox inset="0in,0in,0in,0in">
                  <w:txbxContent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Style w:val="Blue"/>
                          <w:rFonts w:ascii="Helvetica Neue Medium" w:hAnsi="Helvetica Neue Medium" w:eastAsia="Helvetica Neue Medium" w:cs="Helvetica Neue Medium"/>
                          <w:color w:val="E94858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+61 412 659 697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Style w:val="Blue"/>
                          <w:rFonts w:ascii="Helvetica Neue Medium" w:hAnsi="Helvetica Neue Medium" w:eastAsia="Helvetica Neue Medium" w:cs="Helvetica Neue Medium"/>
                        </w:rPr>
                      </w:pPr>
                      <w:r>
                        <w:rPr>
                          <w:rStyle w:val="Blue"/>
                          <w:rFonts w:ascii="Helvetica Neue Medium" w:hAnsi="Helvetica Neue Medium"/>
                          <w:color w:val="E94858"/>
                        </w:rPr>
                        <w:t>jasdavey@gmail.com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Fonts w:ascii="Helvetica Neue Medium" w:hAnsi="Helvetica Neue Medium" w:eastAsia="Helvetica Neue Medium" w:cs="Helvetica Neue Medium"/>
                          <w:color w:val="5F5F5F"/>
                        </w:rPr>
                      </w:pPr>
                      <w:r>
                        <w:rPr>
                          <w:rFonts w:eastAsia="Helvetica Neue Medium" w:cs="Helvetica Neue Medium" w:ascii="Helvetica Neue Medium" w:hAnsi="Helvetica Neue Medium"/>
                          <w:color w:val="5F5F5F"/>
                        </w:rPr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Fonts w:ascii="Helvetica Neue Medium" w:hAnsi="Helvetica Neue Medium"/>
                          <w:color w:val="5F5F5F"/>
                        </w:rPr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31 Station Street,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/>
                      </w:pPr>
                      <w:r>
                        <w:rPr>
                          <w:rFonts w:ascii="Helvetica Neue Medium" w:hAnsi="Helvetica Neue Medium"/>
                          <w:color w:val="5F5F5F"/>
                        </w:rPr>
                        <w:t>Mullumbimby, 2482</w:t>
                      </w:r>
                    </w:p>
                  </w:txbxContent>
                </v:textbox>
                <w10:wrap type="square" side="left"/>
              </v:rect>
            </w:pict>
          </mc:Fallback>
        </mc:AlternateConten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</w:rPr>
      </w:r>
    </w:p>
    <w:p>
      <w:pPr>
        <w:jc w:val="left"/>
      </w:pPr>
      <w:r>
        <w:t>**Financial Services + Commerce Product Ownership**</w:t>
      </w:r>
    </w:p>
    <w:p>
      <w:pPr>
        <w:jc w:val="left"/>
      </w:pPr>
      <w:r>
        <w:t>My career has been built at the intersection of financial services and digital product delivery. At Westpac, I led product ownership for the Customer Service Hub transformation ($2B program, 500K+ customers), including the award-winning Westpac Wonder digital lending platform that achieved 35% improvement in loan application completion rates. At Security Bank Philippines, I spent 18 months delivering an enterprise customer service platform for 200+ contact center agents, managing the full product lifecycle from requirements gathering through production deployment.</w:t>
      </w:r>
    </w:p>
    <w:p>
      <w:pPr>
        <w:jc w:val="left"/>
      </w:pPr>
      <w:r>
        <w:t>Most recently, I led product delivery at ANZ Bank's Business Services Unit, where I collaborated with engineering squads to deliver an enterprise analytics platform that achieved 20% workflow efficiency improvements through data-driven feature prioritization and iterative optimization.</w:t>
      </w:r>
    </w:p>
    <w:p>
      <w:pPr>
        <w:jc w:val="left"/>
      </w:pPr>
      <w:r>
        <w:t>**Technical Background &amp; Direct Engineering Collaboration**</w:t>
      </w:r>
    </w:p>
    <w:p>
      <w:pPr>
        <w:jc w:val="left"/>
      </w:pPr>
      <w:r>
        <w:t>My technical background bridges business analysis, solution architecture, and product delivery. I hold TOGAF v9.1 Enterprise Architecture certification and have deep experience creating technical specifications, user stories, and acceptance criteria that convert business requirements into engineering solutions. At British Telecommunications, I led product delivery for a global enterprise IT platform (2,000+ users across three regions), working directly with offshore development teams using agile methodology to deliver features that resulted in £270M in measured cost reduction.</w:t>
      </w:r>
    </w:p>
    <w:p>
      <w:pPr>
        <w:jc w:val="left"/>
      </w:pPr>
      <w:r>
        <w:t>I am comfortable operating hands-on with development teams in sprint planning, backlog refinement, and daily standups - translating stakeholder needs into technical requirements while understanding the constraints and opportunities of the underlying technology stack.</w:t>
      </w:r>
    </w:p>
    <w:p>
      <w:pPr>
        <w:jc w:val="left"/>
      </w:pPr>
      <w:r>
        <w:t>**Team Leadership &amp; Business Analyst Supervision**</w:t>
      </w:r>
    </w:p>
    <w:p>
      <w:pPr>
        <w:jc w:val="left"/>
      </w:pPr>
      <w:r>
        <w:t>Throughout my career, I have directly supervised cross-functional delivery teams including business analysts, designers, QA specialists, and technical writers. At Security Bank, I supervised a team of 6 delivery specialists who reported directly to me, coordinating their work across requirements gathering, documentation, testing, and training. At Westpac, I led a team of 10+ across Sydney and Melbourne, establishing governance processes and quality standards that enabled consistent delivery across multiple product squads.</w:t>
      </w:r>
    </w:p>
    <w:p>
      <w:pPr>
        <w:jc w:val="left"/>
      </w:pPr>
      <w:r>
        <w:t>I excel at coaching teams on product thinking, facilitating productive stakeholder workshops, and building the analytical capabilities that enable teams to make data-driven decisions independently.</w:t>
      </w:r>
    </w:p>
    <w:p>
      <w:pPr>
        <w:pStyle w:val="Body"/>
        <w:jc w:val="left"/>
        <w:rPr>
          <w:sz w:val="18"/>
          <w:szCs w:val="18"/>
        </w:rPr>
      </w:pPr>
      <w:r>
        <w:t>I am writing to express my strong interest in the Product Owner role with your confidential financial services client. With 13+ years leading product delivery across banking, wealth management, and enterprise SaaS platforms - including supervising business analyst teams and collaborating directly with engineering squads in agile environments - I am confident I can deliver the practical, scalable, and high-quality outcomes your client requires.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</w:rPr>
        <w:t>Thank you for considering my application. I look forward to speaking with you soon.</w:t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"/>
        <w:rPr>
          <w:sz w:val="18"/>
          <w:szCs w:val="18"/>
        </w:rPr>
      </w:pPr>
      <w:r>
        <w:rPr>
          <w:sz w:val="18"/>
          <w:szCs w:val="18"/>
        </w:rPr>
        <w:t>Warm regards,</w:t>
      </w:r>
    </w:p>
    <w:p>
      <w:pPr>
        <w:pStyle w:val="Body"/>
        <w:rPr>
          <w:sz w:val="18"/>
          <w:szCs w:val="18"/>
          <w:lang w:val="en-US"/>
        </w:rPr>
      </w:pPr>
      <w:r>
        <w:rPr>
          <w:sz w:val="18"/>
          <w:szCs w:val="18"/>
        </w:rPr>
        <w:t>Jason Davey</w:t>
      </w:r>
    </w:p>
    <w:p>
      <w:pPr>
        <w:pStyle w:val="Body"/>
        <w:rPr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1225550" cy="1011555"/>
                <wp:effectExtent l="0" t="0" r="0" b="0"/>
                <wp:docPr id="6" name="Graphic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Graphic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225440" cy="1011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Graphic 1" stroked="f" o:allowincell="f" style="position:absolute;margin-left:0pt;margin-top:-79.7pt;width:96.45pt;height:79.6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Body"/>
        <w:rPr/>
      </w:pPr>
      <w:r>
        <w:rPr/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3874" w:right="720" w:gutter="0" w:header="720" w:top="2160" w:footer="86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1" w:characterSet="utf-8"/>
    <w:family w:val="roman"/>
    <w:pitch w:val="variable"/>
  </w:font>
  <w:font w:name="Helvetica Neue Light">
    <w:charset w:val="01" w:characterSet="utf-8"/>
    <w:family w:val="roman"/>
    <w:pitch w:val="variable"/>
  </w:font>
  <w:font w:name="Helvetica Neue Medium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AU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pBdr/>
      <w:bidi w:val="0"/>
      <w:spacing w:before="0" w:after="0"/>
      <w:jc w:val="start"/>
    </w:pPr>
    <w:rPr>
      <w:rFonts w:ascii="Times New Roman" w:hAnsi="Times New Roman" w:eastAsia="Arial Unicode MS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Hyperlink0" w:customStyle="1">
    <w:name w:val="Hyperlink.0"/>
    <w:qFormat/>
    <w:rPr>
      <w:u w:val="single"/>
    </w:rPr>
  </w:style>
  <w:style w:type="character" w:styleId="Blue" w:customStyle="1">
    <w:name w:val="Blue"/>
    <w:qFormat/>
    <w:rPr>
      <w:color w:val="357CA2"/>
      <w:lang w:val="en-US"/>
    </w:rPr>
  </w:style>
  <w:style w:type="character" w:styleId="UnresolvedMention">
    <w:name w:val="Unresolved Mention"/>
    <w:uiPriority w:val="99"/>
    <w:semiHidden/>
    <w:unhideWhenUsed/>
    <w:qFormat/>
    <w:rsid w:val="00db5cd8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 w:customStyle="1">
    <w:name w:val="Body"/>
    <w:qFormat/>
    <w:pPr>
      <w:widowControl/>
      <w:pBdr/>
      <w:bidi w:val="0"/>
      <w:spacing w:lineRule="auto" w:line="288" w:before="0" w:after="0"/>
      <w:jc w:val="start"/>
    </w:pPr>
    <w:rPr>
      <w:rFonts w:ascii="Helvetica Neue" w:hAnsi="Helvetica Neue" w:cs="Arial Unicode MS" w:eastAsia="Arial Unicode MS"/>
      <w:color w:val="000000"/>
      <w:kern w:val="0"/>
      <w:sz w:val="20"/>
      <w:szCs w:val="20"/>
      <w:lang w:val="en-AU" w:eastAsia="en-GB" w:bidi="ar-SA"/>
    </w:rPr>
  </w:style>
  <w:style w:type="paragraph" w:styleId="Free-Form" w:customStyle="1">
    <w:name w:val="Free-Form"/>
    <w:qFormat/>
    <w:pPr>
      <w:widowControl/>
      <w:pBdr/>
      <w:bidi w:val="0"/>
      <w:spacing w:before="0" w:after="0"/>
      <w:jc w:val="start"/>
    </w:pPr>
    <w:rPr>
      <w:rFonts w:ascii="Helvetica Neue" w:hAnsi="Helvetica Neue" w:cs="Arial Unicode MS" w:eastAsia="Arial Unicode MS"/>
      <w:color w:val="000000"/>
      <w:kern w:val="0"/>
      <w:sz w:val="20"/>
      <w:szCs w:val="20"/>
      <w:lang w:val="en-US" w:eastAsia="en-GB" w:bidi="ar-SA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Bullet" w:customStyle="1">
    <w:name w:val="Bullet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cover-letter-template.dotx</Template>
  <TotalTime>0</TotalTime>
  <Application>LibreOffice/25.8.1.1$MacOSX_AARCH64 LibreOffice_project/54047653041915e595ad4e45cccea684809c77b5</Application>
  <AppVersion>15.0000</AppVersion>
  <Pages>1</Pages>
  <Words>31</Words>
  <Characters>180</Characters>
  <CharactersWithSpaces>210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2025-11-04T05:37:00Z</dcterms:created>
  <dc:creator>Jason Davey</dc:creator>
  <dc:description/>
  <dc:language>en-AU</dc:language>
  <cp:lastModifiedBy>Jason Davey</cp:lastModifiedBy>
  <dcterms:modified xsi:type="dcterms:W3CDTF">2025-11-04T05:37:00Z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