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97D"/>
          <w:sz w:val="44"/>
        </w:rPr>
        <w:t>Production Operations</w:t>
      </w:r>
    </w:p>
    <w:p>
      <w:r>
        <w:rPr>
          <w:color w:val="606060"/>
          <w:sz w:val="24"/>
        </w:rPr>
        <w:t>rednote-content-automation — Section 14</w:t>
      </w:r>
    </w:p>
    <w:p/>
    <w:p>
      <w:pPr>
        <w:ind w:left="576"/>
      </w:pPr>
      <w:r>
        <w:rPr>
          <w:i/>
          <w:color w:val="606060"/>
        </w:rPr>
        <w:t>This section covers what happens when things go wrong — failure handling per component, prompt versioning, observability, and long-term maintenance. This is what makes the system operable in production, not just functional as a proof of concept.</w:t>
      </w:r>
    </w:p>
    <w:p/>
    <w:p>
      <w:r>
        <w:rPr>
          <w:b/>
          <w:color w:val="2E74B5"/>
          <w:sz w:val="28"/>
        </w:rPr>
        <w:t>14.1 Explicit Assumptions</w:t>
      </w:r>
    </w:p>
    <w:p>
      <w:pPr/>
      <w:r>
        <w:t>The pipeline assumes the following conditions hold at runtime. If any of these are violated, the failure modes below apply.</w:t>
      </w:r>
    </w:p>
    <w:p/>
    <w:tbl>
      <w:tblPr>
        <w:tblStyle w:val="TableGrid"/>
        <w:tblW w:type="auto" w:w="0"/>
        <w:tblLook w:firstColumn="1" w:firstRow="1" w:lastColumn="0" w:lastRow="0" w:noHBand="0" w:noVBand="1" w:val="04A0"/>
      </w:tblPr>
      <w:tblGrid>
        <w:gridCol w:w="4320"/>
        <w:gridCol w:w="4320"/>
      </w:tblGrid>
      <w:tr>
        <w:tc>
          <w:tcPr>
            <w:tcW w:type="dxa" w:w="4320"/>
          </w:tcPr>
          <w:p>
            <w:r>
              <w:rPr>
                <w:b/>
              </w:rPr>
              <w:t>Assumption</w:t>
            </w:r>
          </w:p>
        </w:tc>
        <w:tc>
          <w:tcPr>
            <w:tcW w:type="dxa" w:w="4320"/>
          </w:tcPr>
          <w:p>
            <w:r>
              <w:rPr>
                <w:b/>
              </w:rPr>
              <w:t>What breaks if violated</w:t>
            </w:r>
          </w:p>
        </w:tc>
      </w:tr>
      <w:tr>
        <w:tc>
          <w:tcPr>
            <w:tcW w:type="dxa" w:w="4320"/>
          </w:tcPr>
          <w:p>
            <w:r>
              <w:t>RunJapan website structure is stable</w:t>
            </w:r>
          </w:p>
        </w:tc>
        <w:tc>
          <w:tcPr>
            <w:tcW w:type="dxa" w:w="4320"/>
          </w:tcPr>
          <w:p>
            <w:r>
              <w:t>Scraper returns 0 or malformed races</w:t>
            </w:r>
          </w:p>
        </w:tc>
      </w:tr>
      <w:tr>
        <w:tc>
          <w:tcPr>
            <w:tcW w:type="dxa" w:w="4320"/>
          </w:tcPr>
          <w:p>
            <w:r>
              <w:t>XHS web client UI is stable</w:t>
            </w:r>
          </w:p>
        </w:tc>
        <w:tc>
          <w:tcPr>
            <w:tcW w:type="dxa" w:w="4320"/>
          </w:tcPr>
          <w:p>
            <w:r>
              <w:t>Playwright selectors fail; publish fails</w:t>
            </w:r>
          </w:p>
        </w:tc>
      </w:tr>
      <w:tr>
        <w:tc>
          <w:tcPr>
            <w:tcW w:type="dxa" w:w="4320"/>
          </w:tcPr>
          <w:p>
            <w:r>
              <w:t>races.json is populated and valid when daily cron fires</w:t>
            </w:r>
          </w:p>
        </w:tc>
        <w:tc>
          <w:tcPr>
            <w:tcW w:type="dxa" w:w="4320"/>
          </w:tcPr>
          <w:p>
            <w:r>
              <w:t>Generator has no race context; Race Guide posts fail</w:t>
            </w:r>
          </w:p>
        </w:tc>
      </w:tr>
      <w:tr>
        <w:tc>
          <w:tcPr>
            <w:tcW w:type="dxa" w:w="4320"/>
          </w:tcPr>
          <w:p>
            <w:r>
              <w:t>Claude API returns valid JSON matching the expected schema</w:t>
            </w:r>
          </w:p>
        </w:tc>
        <w:tc>
          <w:tcPr>
            <w:tcW w:type="dxa" w:w="4320"/>
          </w:tcPr>
          <w:p>
            <w:r>
              <w:t>JSON.parse() fails; generator throws and aborts</w:t>
            </w:r>
          </w:p>
        </w:tc>
      </w:tr>
      <w:tr>
        <w:tc>
          <w:tcPr>
            <w:tcW w:type="dxa" w:w="4320"/>
          </w:tcPr>
          <w:p>
            <w:r>
              <w:t>Server has a stable internet connection</w:t>
            </w:r>
          </w:p>
        </w:tc>
        <w:tc>
          <w:tcPr>
            <w:tcW w:type="dxa" w:w="4320"/>
          </w:tcPr>
          <w:p>
            <w:r>
              <w:t>Any outbound call (scraper, Claude API, Playwright) can fail</w:t>
            </w:r>
          </w:p>
        </w:tc>
      </w:tr>
      <w:tr>
        <w:tc>
          <w:tcPr>
            <w:tcW w:type="dxa" w:w="4320"/>
          </w:tcPr>
          <w:p>
            <w:r>
              <w:t>XHS session cookies in auth.json are still valid</w:t>
            </w:r>
          </w:p>
        </w:tc>
        <w:tc>
          <w:tcPr>
            <w:tcW w:type="dxa" w:w="4320"/>
          </w:tcPr>
          <w:p>
            <w:r>
              <w:t>Publisher fails to authenticate; publish fails silently</w:t>
            </w:r>
          </w:p>
        </w:tc>
      </w:tr>
      <w:tr>
        <w:tc>
          <w:tcPr>
            <w:tcW w:type="dxa" w:w="4320"/>
          </w:tcPr>
          <w:p>
            <w:r>
              <w:t>The running Claude model (claude-sonnet-4-5) is not deprecated</w:t>
            </w:r>
          </w:p>
        </w:tc>
        <w:tc>
          <w:tcPr>
            <w:tcW w:type="dxa" w:w="4320"/>
          </w:tcPr>
          <w:p>
            <w:r>
              <w:t>Generator calls fail with a 404 or model-not-found error</w:t>
            </w:r>
          </w:p>
        </w:tc>
      </w:tr>
    </w:tbl>
    <w:p/>
    <w:p>
      <w:r>
        <w:rPr>
          <w:b/>
          <w:color w:val="2E74B5"/>
          <w:sz w:val="28"/>
        </w:rPr>
        <w:t>14.2 Failure Handling Per Component</w:t>
      </w:r>
    </w:p>
    <w:p>
      <w:r>
        <w:rPr>
          <w:b/>
          <w:color w:val="404040"/>
          <w:sz w:val="24"/>
        </w:rPr>
        <w:t>Scraper (scraper.js)</w:t>
      </w:r>
    </w:p>
    <w:p>
      <w:pPr>
        <w:pStyle w:val="ListBullet"/>
      </w:pPr>
      <w:r>
        <w:rPr>
          <w:b/>
        </w:rPr>
        <w:t>Per-race failure (default):</w:t>
      </w:r>
      <w:r>
        <w:t xml:space="preserve"> The inner loop wraps each getInfo() call in try/catch. If a single race detail page times out, 404s, or has malformed HTML, the error is logged and the scraper continues to the next race. Partial data is better than no data.</w:t>
      </w:r>
    </w:p>
    <w:p>
      <w:pPr>
        <w:pStyle w:val="ListBullet"/>
      </w:pPr>
      <w:r>
        <w:rPr>
          <w:b/>
        </w:rPr>
        <w:t>Retry behaviour:</w:t>
      </w:r>
      <w:r>
        <w:t xml:space="preserve"> axios-retry wraps the axios instance with 3 retries and exponential backoff (1s → 2s → 4s). Only retries transient failures (network errors, 5xx). 404s and 400s are not retried — retrying won't fix them.</w:t>
      </w:r>
    </w:p>
    <w:p>
      <w:pPr>
        <w:pStyle w:val="ListBullet"/>
      </w:pPr>
      <w:r>
        <w:rPr>
          <w:b/>
        </w:rPr>
        <w:t>Full scrape failure:</w:t>
      </w:r>
      <w:r>
        <w:t xml:space="preserve"> races.json is only overwritten on a successful run. If the scraper crashes entirely, the previous races.json is preserved and the generator can continue running on stale-but-valid data.</w:t>
      </w:r>
    </w:p>
    <w:p>
      <w:pPr>
        <w:pStyle w:val="ListBullet"/>
      </w:pPr>
      <w:r>
        <w:rPr>
          <w:b/>
        </w:rPr>
        <w:t>Manual recovery:</w:t>
      </w:r>
      <w:r>
        <w:t xml:space="preserve"> Re-run node scripts/run-scraper.js to trigger a fresh scrape.</w:t>
      </w:r>
    </w:p>
    <w:p/>
    <w:p>
      <w:r>
        <w:rPr>
          <w:b/>
          <w:color w:val="404040"/>
          <w:sz w:val="24"/>
        </w:rPr>
        <w:t>Generator (generator.js)</w:t>
      </w:r>
    </w:p>
    <w:p>
      <w:pPr>
        <w:pStyle w:val="ListBullet"/>
      </w:pPr>
      <w:r>
        <w:rPr>
          <w:b/>
        </w:rPr>
        <w:t>Error propagation strategy:</w:t>
      </w:r>
      <w:r>
        <w:t xml:space="preserve"> Errors are re-thrown with specific messages per layer (race selection failure vs. generation failure vs. file write failure) rather than caught silently. This means the scheduler's catch block knows exactly which stage failed.</w:t>
      </w:r>
    </w:p>
    <w:p>
      <w:pPr>
        <w:pStyle w:val="ListBullet"/>
      </w:pPr>
      <w:r>
        <w:rPr>
          <w:b/>
        </w:rPr>
        <w:t>API retry behaviour:</w:t>
      </w:r>
      <w:r>
        <w:t xml:space="preserve"> The Anthropic SDK is configured with maxRetries: 3 and a 30-second timeout. The SDK handles exponential backoff on 429 (rate limit) and 5xx automatically. The 30s timeout replaces the SDK's default 10-minute timeout — a 10-minute hang would stall the entire pipeline.</w:t>
      </w:r>
    </w:p>
    <w:p>
      <w:pPr>
        <w:pStyle w:val="ListBullet"/>
      </w:pPr>
      <w:r>
        <w:rPr>
          <w:b/>
        </w:rPr>
        <w:t>Abort on failure:</w:t>
      </w:r>
      <w:r>
        <w:t xml:space="preserve"> If generation fails after retries are exhausted, there is nothing to publish — the correct behaviour is to abort the run. Errors bubble to the scheduler, which owns the single catch point and logs the failure.</w:t>
      </w:r>
    </w:p>
    <w:p>
      <w:pPr>
        <w:pStyle w:val="ListBullet"/>
      </w:pPr>
      <w:r>
        <w:rPr>
          <w:b/>
        </w:rPr>
        <w:t>JSON parsing defence:</w:t>
      </w:r>
      <w:r>
        <w:t xml:space="preserve"> Claude occasionally wraps JSON output in ```json fences despite explicit instructions not to. generator.js strips these with a regex before calling JSON.parse(). If parsing still fails, the generator throws with a descriptive error.</w:t>
      </w:r>
    </w:p>
    <w:p/>
    <w:p>
      <w:r>
        <w:rPr>
          <w:b/>
          <w:color w:val="404040"/>
          <w:sz w:val="24"/>
        </w:rPr>
        <w:t>Publisher (publisher.js)</w:t>
      </w:r>
    </w:p>
    <w:p>
      <w:pPr>
        <w:pStyle w:val="ListBullet"/>
      </w:pPr>
      <w:r>
        <w:rPr>
          <w:b/>
        </w:rPr>
        <w:t>Session persistence:</w:t>
      </w:r>
      <w:r>
        <w:t xml:space="preserve"> Playwright reuses the saved session from auth.json. If the session expires, the publisher will fail to authenticate and log the error. Recovery: Re-run xhs-login.js to refresh the session.</w:t>
      </w:r>
    </w:p>
    <w:p>
      <w:pPr>
        <w:pStyle w:val="ListBullet"/>
      </w:pPr>
      <w:r>
        <w:rPr>
          <w:b/>
        </w:rPr>
        <w:t>Playwright automation failure:</w:t>
      </w:r>
      <w:r>
        <w:t xml:space="preserve"> If the XHS web client rejects the automation (UI change, bot detection), the publisher logs the failure and exits. The generated post is available in post_archive/ for manual posting.</w:t>
      </w:r>
    </w:p>
    <w:p>
      <w:pPr>
        <w:pStyle w:val="ListBullet"/>
      </w:pPr>
      <w:r>
        <w:rPr>
          <w:b/>
        </w:rPr>
        <w:t>Semi-automated fallback:</w:t>
      </w:r>
      <w:r>
        <w:t xml:space="preserve"> If Playwright automation is unreliable, the fallback path is: generate the post → copy body/description/comments from the archive → post manually via the XHS app. This eliminates bot detection risk while saving ~80% of manual effort.</w:t>
      </w:r>
    </w:p>
    <w:p>
      <w:pPr>
        <w:pStyle w:val="ListBullet"/>
      </w:pPr>
      <w:r>
        <w:rPr>
          <w:b/>
        </w:rPr>
        <w:t>Platform content rejection:</w:t>
      </w:r>
      <w:r>
        <w:t xml:space="preserve"> If XHS rejects the post content, the failure is logged. The post is not written to post_history.json — it remains eligible for retry or manual review. The operator can retrieve the post from post_archive/, modify it, and repost manually.</w:t>
      </w:r>
    </w:p>
    <w:p/>
    <w:p>
      <w:r>
        <w:rPr>
          <w:b/>
          <w:color w:val="404040"/>
          <w:sz w:val="24"/>
        </w:rPr>
        <w:t>Scheduler / Orchestrator (scheduler.js)</w:t>
      </w:r>
    </w:p>
    <w:p>
      <w:pPr>
        <w:pStyle w:val="ListBullet"/>
      </w:pPr>
      <w:r>
        <w:rPr>
          <w:b/>
        </w:rPr>
        <w:t>Single catch point:</w:t>
      </w:r>
      <w:r>
        <w:t xml:space="preserve"> All pipeline errors bubble to the scheduler's top-level catch block, which logs the full error (failed stage, error message, stack) to pipeline.log.</w:t>
      </w:r>
    </w:p>
    <w:p>
      <w:pPr>
        <w:pStyle w:val="ListBullet"/>
      </w:pPr>
      <w:r>
        <w:rPr>
          <w:b/>
        </w:rPr>
        <w:t>No cascading failures:</w:t>
      </w:r>
      <w:r>
        <w:t xml:space="preserve"> A failed daily post does not affect the next day's run — each cron invocation is stateless. The scheduler reads rotation state from the day index, not from prior run success.</w:t>
      </w:r>
    </w:p>
    <w:p/>
    <w:p>
      <w:r>
        <w:rPr>
          <w:b/>
          <w:color w:val="2E74B5"/>
          <w:sz w:val="28"/>
        </w:rPr>
        <w:t>14.3 Observability</w:t>
      </w:r>
    </w:p>
    <w:p>
      <w:pPr/>
      <w:r>
        <w:t>The pipeline logs each stage to pipeline.log. A healthy run produces entries at each stage. A missing entry indicates where the pipeline stopped.</w:t>
      </w:r>
    </w:p>
    <w:p/>
    <w:tbl>
      <w:tblPr>
        <w:tblStyle w:val="TableGrid"/>
        <w:tblW w:type="auto" w:w="0"/>
        <w:tblLook w:firstColumn="1" w:firstRow="1" w:lastColumn="0" w:lastRow="0" w:noHBand="0" w:noVBand="1" w:val="04A0"/>
      </w:tblPr>
      <w:tblGrid>
        <w:gridCol w:w="4320"/>
        <w:gridCol w:w="4320"/>
      </w:tblGrid>
      <w:tr>
        <w:tc>
          <w:tcPr>
            <w:tcW w:type="dxa" w:w="4320"/>
          </w:tcPr>
          <w:p>
            <w:r>
              <w:rPr>
                <w:b/>
              </w:rPr>
              <w:t>Signal</w:t>
            </w:r>
          </w:p>
        </w:tc>
        <w:tc>
          <w:tcPr>
            <w:tcW w:type="dxa" w:w="4320"/>
          </w:tcPr>
          <w:p>
            <w:r>
              <w:rPr>
                <w:b/>
              </w:rPr>
              <w:t>Likely cause</w:t>
            </w:r>
          </w:p>
        </w:tc>
      </w:tr>
      <w:tr>
        <w:tc>
          <w:tcPr>
            <w:tcW w:type="dxa" w:w="4320"/>
          </w:tcPr>
          <w:p>
            <w:r>
              <w:t>Race count in log drops below 30</w:t>
            </w:r>
          </w:p>
        </w:tc>
        <w:tc>
          <w:tcPr>
            <w:tcW w:type="dxa" w:w="4320"/>
          </w:tcPr>
          <w:p>
            <w:r>
              <w:t>Scraper selectors broken (RunJapan site change)</w:t>
            </w:r>
          </w:p>
        </w:tc>
      </w:tr>
      <w:tr>
        <w:tc>
          <w:tcPr>
            <w:tcW w:type="dxa" w:w="4320"/>
          </w:tcPr>
          <w:p>
            <w:r>
              <w:t>Generator stage missing from log</w:t>
            </w:r>
          </w:p>
        </w:tc>
        <w:tc>
          <w:tcPr>
            <w:tcW w:type="dxa" w:w="4320"/>
          </w:tcPr>
          <w:p>
            <w:r>
              <w:t>Claude API failure or races.json empty</w:t>
            </w:r>
          </w:p>
        </w:tc>
      </w:tr>
      <w:tr>
        <w:tc>
          <w:tcPr>
            <w:tcW w:type="dxa" w:w="4320"/>
          </w:tcPr>
          <w:p>
            <w:r>
              <w:t>Publisher stage missing from log</w:t>
            </w:r>
          </w:p>
        </w:tc>
        <w:tc>
          <w:tcPr>
            <w:tcW w:type="dxa" w:w="4320"/>
          </w:tcPr>
          <w:p>
            <w:r>
              <w:t>Generator threw and aborted</w:t>
            </w:r>
          </w:p>
        </w:tc>
      </w:tr>
      <w:tr>
        <w:tc>
          <w:tcPr>
            <w:tcW w:type="dxa" w:w="4320"/>
          </w:tcPr>
          <w:p>
            <w:r>
              <w:t>Publisher failed entry in log</w:t>
            </w:r>
          </w:p>
        </w:tc>
        <w:tc>
          <w:tcPr>
            <w:tcW w:type="dxa" w:w="4320"/>
          </w:tcPr>
          <w:p>
            <w:r>
              <w:t>Playwright failure or XHS session expired</w:t>
            </w:r>
          </w:p>
        </w:tc>
      </w:tr>
      <w:tr>
        <w:tc>
          <w:tcPr>
            <w:tcW w:type="dxa" w:w="4320"/>
          </w:tcPr>
          <w:p>
            <w:r>
              <w:t>post_history.json not growing week-over-week</w:t>
            </w:r>
          </w:p>
        </w:tc>
        <w:tc>
          <w:tcPr>
            <w:tcW w:type="dxa" w:w="4320"/>
          </w:tcPr>
          <w:p>
            <w:r>
              <w:t>Publish not completing successfully</w:t>
            </w:r>
          </w:p>
        </w:tc>
      </w:tr>
    </w:tbl>
    <w:p/>
    <w:p>
      <w:r>
        <w:rPr>
          <w:b/>
        </w:rPr>
        <w:t xml:space="preserve">Post archive as audit trail: </w:t>
      </w:r>
      <w:r>
        <w:t>Every generated post is saved to post_archive/ before publishing. This provides a record of exactly what was sent to XHS — useful for debugging content issues, reviewing quality drift, or reposting failed posts manually.</w:t>
      </w:r>
    </w:p>
    <w:p/>
    <w:p>
      <w:r>
        <w:rPr>
          <w:b/>
          <w:color w:val="2E74B5"/>
          <w:sz w:val="28"/>
        </w:rPr>
        <w:t>14.4 Prompt Versioning</w:t>
      </w:r>
    </w:p>
    <w:p>
      <w:pPr/>
      <w:r>
        <w:t>Prompts are stored in config/prompts.json, fully separated from pipeline logic. This separation means:</w:t>
      </w:r>
    </w:p>
    <w:p/>
    <w:p>
      <w:pPr>
        <w:pStyle w:val="ListBullet"/>
      </w:pPr>
      <w:r>
        <w:rPr>
          <w:b/>
        </w:rPr>
        <w:t>Git is the version history.</w:t>
      </w:r>
      <w:r>
        <w:t xml:space="preserve"> Every change to prompts.json is a commit — diffs are readable, rollback is git checkout &lt;commit&gt; -- config/prompts.json.</w:t>
      </w:r>
    </w:p>
    <w:p>
      <w:pPr>
        <w:pStyle w:val="ListBullet"/>
      </w:pPr>
      <w:r>
        <w:rPr>
          <w:b/>
        </w:rPr>
        <w:t>Safe update process:</w:t>
      </w:r>
    </w:p>
    <w:p>
      <w:pPr>
        <w:pStyle w:val="ListNumber"/>
      </w:pPr>
      <w:r>
        <w:t>Edit config/prompts.json</w:t>
      </w:r>
    </w:p>
    <w:p>
      <w:pPr>
        <w:pStyle w:val="ListNumber"/>
      </w:pPr>
      <w:r>
        <w:t>Run node scripts/test-gen.js to generate a sample post with the new prompt</w:t>
      </w:r>
    </w:p>
    <w:p>
      <w:pPr>
        <w:pStyle w:val="ListNumber"/>
      </w:pPr>
      <w:r>
        <w:t>Review the output — check for tone drift, format violations, audience framing issues</w:t>
      </w:r>
    </w:p>
    <w:p>
      <w:pPr>
        <w:pStyle w:val="ListNumber"/>
      </w:pPr>
      <w:r>
        <w:t>Commit if acceptable: git commit -m "prompt: &lt;what changed and why&gt;"</w:t>
      </w:r>
    </w:p>
    <w:p/>
    <w:p>
      <w:pPr>
        <w:pStyle w:val="ListBullet"/>
      </w:pPr>
      <w:r>
        <w:rPr>
          <w:b/>
        </w:rPr>
        <w:t>Rollback:</w:t>
      </w:r>
      <w:r>
        <w:t xml:space="preserve"> git log config/prompts.json shows all prompt history. git checkout &lt;hash&gt; -- config/prompts.json restores any previous version instantly.</w:t>
      </w:r>
    </w:p>
    <w:p>
      <w:pPr>
        <w:pStyle w:val="ListBullet"/>
      </w:pPr>
      <w:r>
        <w:rPr>
          <w:b/>
        </w:rPr>
        <w:t>Major revisions:</w:t>
      </w:r>
      <w:r>
        <w:t xml:space="preserve"> Tag significant prompt updates in git (e.g. prompt-v2) for easy reference when correlating prompt changes with post performance data.</w:t>
      </w:r>
    </w:p>
    <w:p>
      <w:pPr>
        <w:pStyle w:val="ListBullet"/>
      </w:pPr>
      <w:r>
        <w:rPr>
          <w:b/>
        </w:rPr>
        <w:t>Performance-driven iteration:</w:t>
      </w:r>
      <w:r>
        <w:t xml:space="preserve"> Post engagement data informs prompt updates over time. As more data accumulates, prompts are updated to reflect what actually drives views and saves.</w:t>
      </w:r>
    </w:p>
    <w:p/>
    <w:p>
      <w:r>
        <w:rPr>
          <w:b/>
          <w:color w:val="2E74B5"/>
          <w:sz w:val="28"/>
        </w:rPr>
        <w:t>14.5 Manual Override &amp; Operator Intervention</w:t>
      </w:r>
    </w:p>
    <w:p>
      <w:pPr/>
      <w:r>
        <w:t>The pipeline is fully automated but not fully autonomous — there are situations where a human needs to step in.</w:t>
      </w:r>
    </w:p>
    <w:p/>
    <w:p>
      <w:r>
        <w:rPr>
          <w:b/>
          <w:sz w:val="22"/>
        </w:rPr>
        <w:t>XHS content rejection</w:t>
      </w:r>
    </w:p>
    <w:p>
      <w:pPr/>
      <w:r>
        <w:t>If XHS blocks a post (community guideline violation, spam detection, sensitive topic flag), the publisher logs the rejection and exits without writing to post_history.json. The generated post is preserved in post_archive/.</w:t>
      </w:r>
    </w:p>
    <w:p>
      <w:r>
        <w:rPr>
          <w:b/>
        </w:rPr>
        <w:t>Intervention path:</w:t>
      </w:r>
    </w:p>
    <w:p>
      <w:pPr>
        <w:pStyle w:val="ListNumber"/>
      </w:pPr>
      <w:r>
        <w:t>Retrieve the post from post_archive/</w:t>
      </w:r>
    </w:p>
    <w:p>
      <w:pPr>
        <w:pStyle w:val="ListNumber"/>
      </w:pPr>
      <w:r>
        <w:t>Review — identify why it may have been rejected (flagged keywords, topic sensitivity, link in body)</w:t>
      </w:r>
    </w:p>
    <w:p>
      <w:pPr>
        <w:pStyle w:val="ListNumber"/>
      </w:pPr>
      <w:r>
        <w:t>Edit the post manually to address the issue</w:t>
      </w:r>
    </w:p>
    <w:p>
      <w:pPr>
        <w:pStyle w:val="ListNumber"/>
      </w:pPr>
      <w:r>
        <w:t>Post via the XHS app directly (bypasses Playwright entirely)</w:t>
      </w:r>
    </w:p>
    <w:p/>
    <w:p>
      <w:r>
        <w:rPr>
          <w:b/>
          <w:sz w:val="22"/>
        </w:rPr>
        <w:t>Playwright automation failure</w:t>
      </w:r>
    </w:p>
    <w:p>
      <w:pPr/>
      <w:r>
        <w:t>If the XHS web client changes or bot detection triggers, automated publishing stops working. The semi-automated fallback is the override path: run the generator manually (node scripts/test-gen.js), copy the output from post_archive/, and post via the app. This keeps posts going while the automation is being fixed.</w:t>
      </w:r>
    </w:p>
    <w:p/>
    <w:p>
      <w:r>
        <w:rPr>
          <w:b/>
          <w:sz w:val="22"/>
        </w:rPr>
        <w:t>Bad generated content</w:t>
      </w:r>
    </w:p>
    <w:p>
      <w:pPr/>
      <w:r>
        <w:t>If test-gen.js output is reviewed before a deploy and the quality is unacceptable (wrong tone, framing drift, format violations), do not publish — update prompts.json, regenerate, and review again before enabling the cron.</w:t>
      </w:r>
    </w:p>
    <w:p/>
    <w:p>
      <w:r>
        <w:rPr>
          <w:b/>
          <w:sz w:val="22"/>
        </w:rPr>
        <w:t>Cron is running but posts look wrong</w:t>
      </w:r>
    </w:p>
    <w:p>
      <w:pPr/>
      <w:r>
        <w:t>Disable the cron (docker-compose down or comment out the cron line in scheduler.js), diagnose via pipeline.log, fix the issue, and re-enable. Every post is archived so nothing is lost during the pause.</w:t>
      </w:r>
    </w:p>
    <w:p/>
    <w:p>
      <w:r>
        <w:rPr>
          <w:b/>
          <w:color w:val="2E74B5"/>
          <w:sz w:val="28"/>
        </w:rPr>
        <w:t>14.6 Long-Term Maintenance</w:t>
      </w:r>
    </w:p>
    <w:p>
      <w:pPr/>
      <w:r>
        <w:t>The pipeline is designed to be handed off after May 2026 and continue running with minimal intervention. The most likely maintenance events and how to handle them:</w:t>
      </w:r>
    </w:p>
    <w:p/>
    <w:p>
      <w:r>
        <w:rPr>
          <w:b/>
          <w:sz w:val="22"/>
        </w:rPr>
        <w:t>RunJapan site structure change</w:t>
      </w:r>
    </w:p>
    <w:p>
      <w:r>
        <w:rPr>
          <w:b/>
        </w:rPr>
        <w:t xml:space="preserve">Symptom: </w:t>
      </w:r>
      <w:r>
        <w:t>Race count in pipeline.log drops sharply or to 0</w:t>
      </w:r>
    </w:p>
    <w:p>
      <w:r>
        <w:rPr>
          <w:b/>
        </w:rPr>
        <w:t xml:space="preserve">Fix: </w:t>
      </w:r>
      <w:r>
        <w:t>Inspect current HTML structure in browser, update cheerio selectors in scraper.js. No code changes needed elsewhere — scraper is self-contained.</w:t>
      </w:r>
    </w:p>
    <w:p/>
    <w:p>
      <w:r>
        <w:rPr>
          <w:b/>
          <w:sz w:val="22"/>
        </w:rPr>
        <w:t>XHS web client redesign</w:t>
      </w:r>
    </w:p>
    <w:p>
      <w:r>
        <w:rPr>
          <w:b/>
        </w:rPr>
        <w:t xml:space="preserve">Symptom: </w:t>
      </w:r>
      <w:r>
        <w:t>Publisher fails to locate elements; Playwright selector errors in log</w:t>
      </w:r>
    </w:p>
    <w:p>
      <w:r>
        <w:rPr>
          <w:b/>
        </w:rPr>
        <w:t xml:space="preserve">Fix: </w:t>
      </w:r>
      <w:r>
        <w:t>Update selectors in publisher.js to match new UI. Use semi-automated fallback (Section 9.1) while fixes are made — no post gap.</w:t>
      </w:r>
    </w:p>
    <w:p/>
    <w:p>
      <w:r>
        <w:rPr>
          <w:b/>
          <w:sz w:val="22"/>
        </w:rPr>
        <w:t>Prompt decay (content underperforms over time)</w:t>
      </w:r>
    </w:p>
    <w:p>
      <w:r>
        <w:rPr>
          <w:b/>
        </w:rPr>
        <w:t xml:space="preserve">Symptom: </w:t>
      </w:r>
      <w:r>
        <w:t>XHS engagement metrics declining week-over-week</w:t>
      </w:r>
    </w:p>
    <w:p>
      <w:r>
        <w:rPr>
          <w:b/>
        </w:rPr>
        <w:t xml:space="preserve">Fix: </w:t>
      </w:r>
      <w:r>
        <w:t>Review post performance by type, update underperforming templates in prompts.json, commit and tag the change. Review quarterly or when a content type drops below baseline engagement.</w:t>
      </w:r>
    </w:p>
    <w:p/>
    <w:p>
      <w:r>
        <w:rPr>
          <w:b/>
          <w:sz w:val="22"/>
        </w:rPr>
        <w:t>Claude model deprecation</w:t>
      </w:r>
    </w:p>
    <w:p>
      <w:r>
        <w:rPr>
          <w:b/>
        </w:rPr>
        <w:t xml:space="preserve">Symptom: </w:t>
      </w:r>
      <w:r>
        <w:t>Generator API calls return model-not-found error</w:t>
      </w:r>
    </w:p>
    <w:p>
      <w:r>
        <w:rPr>
          <w:b/>
        </w:rPr>
        <w:t xml:space="preserve">Fix: </w:t>
      </w:r>
      <w:r>
        <w:t>Update the model constant in generator.js to the current recommended model. Run test-gen.js to verify output quality before deploying.</w:t>
      </w:r>
    </w:p>
    <w:p/>
    <w:p>
      <w:r>
        <w:rPr>
          <w:b/>
          <w:sz w:val="22"/>
        </w:rPr>
        <w:t>XHS session expiry</w:t>
      </w:r>
    </w:p>
    <w:p>
      <w:r>
        <w:rPr>
          <w:b/>
        </w:rPr>
        <w:t xml:space="preserve">Symptom: </w:t>
      </w:r>
      <w:r>
        <w:t>Publisher fails to authenticate</w:t>
      </w:r>
    </w:p>
    <w:p>
      <w:r>
        <w:rPr>
          <w:b/>
        </w:rPr>
        <w:t xml:space="preserve">Fix: </w:t>
      </w:r>
      <w:r>
        <w:t>Re-run node scripts/xhs-login.js to refresh auth.json.</w:t>
      </w:r>
    </w:p>
    <w:p/>
    <w:p>
      <w:r>
        <w:rPr>
          <w:b/>
          <w:sz w:val="22"/>
        </w:rPr>
        <w:t>Environment consistency</w:t>
      </w:r>
    </w:p>
    <w:p>
      <w:r>
        <w:rPr>
          <w:b/>
        </w:rPr>
        <w:t xml:space="preserve">Symptom: </w:t>
      </w:r>
      <w:r>
        <w:t>Silent failures on new machines (Playwright browser binaries)</w:t>
      </w:r>
    </w:p>
    <w:p>
      <w:r>
        <w:rPr>
          <w:b/>
        </w:rPr>
        <w:t xml:space="preserve">Fix: </w:t>
      </w:r>
      <w:r>
        <w:t>Use Docker + docker-compose for all deployments (see Section 5). Playwright browser binaries are environment-sensitive — Docker ensures identical behaviour across machines.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