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Storefront Architecture Recommendation — WooCommerce vs Custom Store</w:t>
      </w:r>
    </w:p>
    <w:p>
      <w:r>
        <w:rPr>
          <w:b/>
          <w:sz w:val="22"/>
        </w:rPr>
        <w:t xml:space="preserve">Recommendation: </w:t>
      </w:r>
      <w:r>
        <w:rPr>
          <w:sz w:val="22"/>
        </w:rPr>
        <w:t>Use WooCommerce as our customer-facing store, backed by an automated Rakuten product pipeline.</w:t>
      </w:r>
    </w:p>
    <w:p>
      <w:pPr>
        <w:pStyle w:val="Heading2"/>
      </w:pPr>
      <w:r>
        <w:t>The original plan and why it changed</w:t>
      </w:r>
    </w:p>
    <w:p>
      <w:r>
        <w:t>The original design called for building a fully custom online store to solve one specific problem: showing live Rakuten search results faster. After further analysis, this problem is largely avoided by having a large enough pre-loaded catalog — and the risks of building a custom store from scratch are significant.</w:t>
      </w:r>
    </w:p>
    <w:p>
      <w:pPr>
        <w:pStyle w:val="Heading2"/>
      </w:pPr>
      <w:r>
        <w:t>Why WooCommerce is the right call</w:t>
      </w:r>
    </w:p>
    <w:p>
      <w:pPr>
        <w:pStyle w:val="Heading3"/>
      </w:pPr>
      <w:r>
        <w:t>1. The catalog coverage problem is already solved</w:t>
      </w:r>
    </w:p>
    <w:p>
      <w:r>
        <w:t>Our Rakuten pipeline scrapes products by ranking within each category. If a Chinese customer is looking to buy a Japanese running product, it's highly likely to already be in our store — ranking-based scraping naturally surfaces the products with the most demand. With 500 products per category loaded at launch and weekly automatic updates keeping the catalog fresh, the scenario where a customer can't find what they're looking for is the exception, not the rule.</w:t>
      </w:r>
    </w:p>
    <w:p>
      <w:r>
        <w:t>For the rare case where a product genuinely isn't listed, a "Request a product" button handles it: the customer submits what they're looking for, the system finds it on Rakuten, translates it, prices it, and adds it to the store while they wait — typically within 1-2 minutes. No sale is lost.</w:t>
      </w:r>
    </w:p>
    <w:p>
      <w:pPr>
        <w:pStyle w:val="Heading3"/>
      </w:pPr>
      <w:r>
        <w:t>2. Zero support after handoff</w:t>
      </w:r>
    </w:p>
    <w:p>
      <w:r>
        <w:t>A custom-built store has no support structure should something go wrong. WooCommerce has 24/7 official support and can be maintained by any WordPress developer. If something breaks in a custom store after May, there is no path to a fix without hiring a developer and having them sort through a custom codebase.</w:t>
      </w:r>
    </w:p>
    <w:p>
      <w:pPr>
        <w:pStyle w:val="Heading3"/>
      </w:pPr>
      <w:r>
        <w:t>3. Security</w:t>
      </w:r>
    </w:p>
    <w:p>
      <w:r>
        <w:t>WooCommerce is used by millions of online stores and has years of hardening against fraud and payment security risks. Building a custom checkout and cart to the same standard requires significant additional work — time that isn't in the current timeline — and leaves the store exposed to risks the operator has no way to identify or fix.</w:t>
      </w:r>
    </w:p>
    <w:p>
      <w:pPr>
        <w:pStyle w:val="Heading3"/>
      </w:pPr>
      <w:r>
        <w:t>4. Significant development time saved, no meaningful benefit lost</w:t>
      </w:r>
    </w:p>
    <w:p>
      <w:r>
        <w:t>Building a custom store means building everything from scratch: the product pages, shopping cart, checkout, and payment flow. WooCommerce provides all of this out of the box. The benefit we would gain from a custom store — slightly faster loading for edge-case products — is already covered by our large catalog and the product request flow. The development time saved goes directly into the pipeline and automation work that actually drives the store.</w:t>
      </w:r>
    </w:p>
    <w:p>
      <w:pPr>
        <w:pStyle w:val="Heading2"/>
      </w:pPr>
      <w:r>
        <w:t>What the plan looks like</w:t>
      </w:r>
    </w:p>
    <w:p>
      <w:pPr>
        <w:pStyle w:val="ListBullet"/>
      </w:pPr>
      <w:r>
        <w:t>Automated pipeline fetches products from Rakuten, translates them to Chinese, calculates pricing, and loads them into WooCommerce</w:t>
      </w:r>
    </w:p>
    <w:p>
      <w:pPr>
        <w:pStyle w:val="ListBullet"/>
      </w:pPr>
      <w:r>
        <w:t>~500 products per category ready at launch</w:t>
      </w:r>
    </w:p>
    <w:p>
      <w:pPr>
        <w:pStyle w:val="ListBullet"/>
      </w:pPr>
      <w:r>
        <w:t>Weekly automatic updates keep the catalog growing without manual work</w:t>
      </w:r>
    </w:p>
    <w:p>
      <w:pPr>
        <w:pStyle w:val="ListBullet"/>
      </w:pPr>
      <w:r>
        <w:t>"Request a product" button on the store handles any gaps — customer waits on-page, product is live in ~1-3 minutes</w:t>
      </w:r>
    </w:p>
    <w:p>
      <w:pPr>
        <w:pStyle w:val="ListBullet"/>
      </w:pPr>
      <w:r>
        <w:t>WooCommerce handles the store, cart, checkout, and payments — fully supported and maintainable long-term</w:t>
      </w:r>
    </w:p>
    <w:p>
      <w:pPr>
        <w:pStyle w:val="Heading2"/>
      </w:pPr>
      <w:r>
        <w:t>Bottom line</w:t>
      </w:r>
    </w:p>
    <w:p>
      <w:r>
        <w:t>A custom store solves a problem that our catalog strategy already handles. WooCommerce gives us a secure, fully supported store that the team can maintain long after handoff — and frees up development time for the pipeline work that actually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